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39A238" w14:textId="3B6B26B4" w:rsidR="00425159" w:rsidRPr="00691FE6" w:rsidRDefault="00130DA2" w:rsidP="002E3363">
      <w:pPr>
        <w:spacing w:after="0"/>
        <w:ind w:left="1988" w:hanging="1988"/>
        <w:jc w:val="both"/>
        <w:rPr>
          <w:rFonts w:ascii="Arial" w:hAnsi="Arial" w:cs="Arial"/>
          <w:b/>
          <w:sz w:val="24"/>
          <w:lang w:val="en-GB"/>
        </w:rPr>
      </w:pPr>
      <w:r w:rsidRPr="00691FE6">
        <w:rPr>
          <w:rFonts w:ascii="Arial" w:hAnsi="Arial" w:cs="Arial"/>
          <w:b/>
          <w:sz w:val="24"/>
          <w:lang w:val="en-GB"/>
        </w:rPr>
        <w:t>3GPP TSG RAN</w:t>
      </w:r>
      <w:r w:rsidR="00E078E5" w:rsidRPr="00691FE6">
        <w:rPr>
          <w:rFonts w:ascii="Arial" w:hAnsi="Arial" w:cs="Arial"/>
          <w:b/>
          <w:sz w:val="24"/>
          <w:lang w:val="en-GB"/>
        </w:rPr>
        <w:t xml:space="preserve"> Meeting</w:t>
      </w:r>
      <w:r w:rsidR="003204D4" w:rsidRPr="00691FE6">
        <w:rPr>
          <w:rFonts w:ascii="Arial" w:hAnsi="Arial" w:cs="Arial"/>
          <w:b/>
          <w:sz w:val="24"/>
          <w:lang w:val="en-GB"/>
        </w:rPr>
        <w:t xml:space="preserve"> </w:t>
      </w:r>
      <w:sdt>
        <w:sdtPr>
          <w:rPr>
            <w:rFonts w:ascii="Arial" w:hAnsi="Arial" w:cs="Arial"/>
            <w:b/>
            <w:sz w:val="24"/>
            <w:lang w:val="en-GB"/>
          </w:rPr>
          <w:alias w:val="Category"/>
          <w:tag w:val=""/>
          <w:id w:val="-890415894"/>
          <w:placeholder>
            <w:docPart w:val="AAE1F6C43DD4487AB2655D6383BBED61"/>
          </w:placeholder>
          <w:dataBinding w:prefixMappings="xmlns:ns0='http://purl.org/dc/elements/1.1/' xmlns:ns1='http://schemas.openxmlformats.org/package/2006/metadata/core-properties' " w:xpath="/ns1:coreProperties[1]/ns1:category[1]" w:storeItemID="{6C3C8BC8-F283-45AE-878A-BAB7291924A1}"/>
          <w:text/>
        </w:sdtPr>
        <w:sdtEndPr/>
        <w:sdtContent>
          <w:r w:rsidR="00AE7957">
            <w:rPr>
              <w:rFonts w:ascii="Arial" w:hAnsi="Arial" w:cs="Arial"/>
              <w:b/>
              <w:sz w:val="24"/>
              <w:lang w:val="en-GB"/>
            </w:rPr>
            <w:t>#8</w:t>
          </w:r>
          <w:r w:rsidR="00677ED8">
            <w:rPr>
              <w:rFonts w:ascii="Arial" w:hAnsi="Arial" w:cs="Arial"/>
              <w:b/>
              <w:sz w:val="24"/>
              <w:lang w:val="en-GB"/>
            </w:rPr>
            <w:t>5</w:t>
          </w:r>
        </w:sdtContent>
      </w:sdt>
      <w:r w:rsidR="00425159" w:rsidRPr="00691FE6">
        <w:rPr>
          <w:rFonts w:ascii="Arial" w:hAnsi="Arial" w:cs="Arial"/>
          <w:b/>
          <w:sz w:val="24"/>
          <w:lang w:val="en-GB"/>
        </w:rPr>
        <w:tab/>
      </w:r>
      <w:r w:rsidR="00C53C65" w:rsidRPr="00691FE6">
        <w:rPr>
          <w:rFonts w:ascii="Arial" w:hAnsi="Arial" w:cs="Arial"/>
          <w:b/>
          <w:sz w:val="24"/>
          <w:lang w:val="en-GB"/>
        </w:rPr>
        <w:tab/>
      </w:r>
      <w:r w:rsidR="00C53C65" w:rsidRPr="00691FE6">
        <w:rPr>
          <w:rFonts w:ascii="Arial" w:hAnsi="Arial" w:cs="Arial"/>
          <w:b/>
          <w:sz w:val="24"/>
          <w:lang w:val="en-GB"/>
        </w:rPr>
        <w:tab/>
      </w:r>
      <w:r w:rsidR="00425159" w:rsidRPr="00691FE6">
        <w:rPr>
          <w:rFonts w:ascii="Arial" w:hAnsi="Arial" w:cs="Arial"/>
          <w:b/>
          <w:sz w:val="24"/>
          <w:lang w:val="en-GB"/>
        </w:rPr>
        <w:tab/>
      </w:r>
      <w:r w:rsidR="008B66B2" w:rsidRPr="00691FE6">
        <w:rPr>
          <w:rFonts w:ascii="Arial" w:hAnsi="Arial" w:cs="Arial"/>
          <w:b/>
          <w:sz w:val="24"/>
          <w:lang w:val="en-GB"/>
        </w:rPr>
        <w:tab/>
      </w:r>
      <w:r w:rsidR="008B66B2" w:rsidRPr="00691FE6">
        <w:rPr>
          <w:rFonts w:ascii="Arial" w:hAnsi="Arial" w:cs="Arial"/>
          <w:b/>
          <w:sz w:val="24"/>
          <w:lang w:val="en-GB"/>
        </w:rPr>
        <w:tab/>
      </w:r>
      <w:r w:rsidR="00AD3097" w:rsidRPr="00691FE6">
        <w:rPr>
          <w:rFonts w:ascii="Arial" w:hAnsi="Arial" w:cs="Arial"/>
          <w:b/>
          <w:sz w:val="24"/>
          <w:lang w:val="en-GB"/>
        </w:rPr>
        <w:tab/>
      </w:r>
      <w:r w:rsidR="00AD3097" w:rsidRPr="00691FE6">
        <w:rPr>
          <w:rFonts w:ascii="Arial" w:hAnsi="Arial" w:cs="Arial"/>
          <w:b/>
          <w:sz w:val="24"/>
          <w:lang w:val="en-GB"/>
        </w:rPr>
        <w:tab/>
      </w:r>
      <w:r w:rsidR="00665A61" w:rsidRPr="00691FE6">
        <w:rPr>
          <w:rFonts w:ascii="Arial" w:hAnsi="Arial" w:cs="Arial"/>
          <w:b/>
          <w:sz w:val="24"/>
          <w:lang w:val="en-GB"/>
        </w:rPr>
        <w:tab/>
      </w:r>
      <w:r w:rsidR="00665A61" w:rsidRPr="00691FE6">
        <w:rPr>
          <w:rFonts w:ascii="Arial" w:hAnsi="Arial" w:cs="Arial"/>
          <w:b/>
          <w:sz w:val="24"/>
          <w:lang w:val="en-GB"/>
        </w:rPr>
        <w:tab/>
      </w:r>
      <w:r w:rsidR="00665A61" w:rsidRPr="00691FE6">
        <w:rPr>
          <w:rFonts w:ascii="Arial" w:hAnsi="Arial" w:cs="Arial"/>
          <w:b/>
          <w:sz w:val="24"/>
          <w:lang w:val="en-GB"/>
        </w:rPr>
        <w:tab/>
      </w:r>
      <w:r w:rsidR="00665A61" w:rsidRPr="00691FE6">
        <w:rPr>
          <w:rFonts w:ascii="Arial" w:hAnsi="Arial" w:cs="Arial"/>
          <w:b/>
          <w:sz w:val="24"/>
          <w:lang w:val="en-GB"/>
        </w:rPr>
        <w:tab/>
      </w:r>
      <w:r w:rsidR="00665A61" w:rsidRPr="00691FE6">
        <w:rPr>
          <w:rFonts w:ascii="Arial" w:hAnsi="Arial" w:cs="Arial"/>
          <w:b/>
          <w:sz w:val="24"/>
          <w:lang w:val="en-GB"/>
        </w:rPr>
        <w:tab/>
      </w:r>
      <w:r w:rsidR="00AA15D8" w:rsidRPr="00691FE6">
        <w:rPr>
          <w:rFonts w:ascii="Arial" w:hAnsi="Arial" w:cs="Arial"/>
          <w:b/>
          <w:sz w:val="24"/>
          <w:lang w:val="en-GB"/>
        </w:rPr>
        <w:tab/>
      </w:r>
      <w:r w:rsidR="00ED6DDA">
        <w:rPr>
          <w:rFonts w:ascii="Arial" w:hAnsi="Arial" w:cs="Arial"/>
          <w:b/>
          <w:sz w:val="24"/>
          <w:lang w:val="en-GB"/>
        </w:rPr>
        <w:tab/>
      </w:r>
      <w:r w:rsidR="000473AF" w:rsidRPr="00691FE6">
        <w:rPr>
          <w:rFonts w:ascii="Arial" w:hAnsi="Arial" w:cs="Arial"/>
          <w:b/>
          <w:sz w:val="24"/>
          <w:lang w:val="en-GB"/>
        </w:rPr>
        <w:tab/>
      </w:r>
      <w:r w:rsidR="00425159" w:rsidRPr="00691FE6">
        <w:rPr>
          <w:rFonts w:ascii="Arial" w:hAnsi="Arial" w:cs="Arial"/>
          <w:b/>
          <w:sz w:val="24"/>
          <w:lang w:val="en-GB"/>
        </w:rPr>
        <w:tab/>
      </w:r>
      <w:r w:rsidR="00425159" w:rsidRPr="00691FE6">
        <w:rPr>
          <w:rFonts w:ascii="Arial" w:hAnsi="Arial" w:cs="Arial"/>
          <w:b/>
          <w:sz w:val="24"/>
          <w:lang w:val="en-GB"/>
        </w:rPr>
        <w:tab/>
      </w:r>
      <w:sdt>
        <w:sdtPr>
          <w:rPr>
            <w:rFonts w:ascii="Arial" w:hAnsi="Arial" w:cs="Arial"/>
            <w:b/>
            <w:sz w:val="24"/>
            <w:lang w:val="en-GB"/>
          </w:rPr>
          <w:alias w:val="Subject"/>
          <w:tag w:val=""/>
          <w:id w:val="530075686"/>
          <w:placeholder>
            <w:docPart w:val="99C7DAB2F9D34A1585EEE38733584838"/>
          </w:placeholder>
          <w:dataBinding w:prefixMappings="xmlns:ns0='http://purl.org/dc/elements/1.1/' xmlns:ns1='http://schemas.openxmlformats.org/package/2006/metadata/core-properties' " w:xpath="/ns1:coreProperties[1]/ns0:subject[1]" w:storeItemID="{6C3C8BC8-F283-45AE-878A-BAB7291924A1}"/>
          <w:text/>
        </w:sdtPr>
        <w:sdtEndPr/>
        <w:sdtContent>
          <w:r w:rsidR="00A1209F" w:rsidRPr="00A1209F">
            <w:rPr>
              <w:rFonts w:ascii="Arial" w:hAnsi="Arial" w:cs="Arial"/>
              <w:b/>
              <w:sz w:val="24"/>
              <w:lang w:val="en-GB"/>
            </w:rPr>
            <w:t>RP-191818</w:t>
          </w:r>
        </w:sdtContent>
      </w:sdt>
    </w:p>
    <w:p w14:paraId="1139A239" w14:textId="4C7BAAEA" w:rsidR="00425159" w:rsidRPr="00691FE6" w:rsidRDefault="00B40218" w:rsidP="002E3363">
      <w:pPr>
        <w:spacing w:after="0"/>
        <w:ind w:left="1988" w:hanging="1988"/>
        <w:jc w:val="both"/>
        <w:rPr>
          <w:rFonts w:ascii="Arial" w:hAnsi="Arial" w:cs="Arial"/>
          <w:b/>
          <w:sz w:val="24"/>
          <w:lang w:val="en-GB"/>
        </w:rPr>
      </w:pPr>
      <w:sdt>
        <w:sdtPr>
          <w:rPr>
            <w:rFonts w:ascii="Arial" w:hAnsi="Arial" w:cs="Arial"/>
            <w:b/>
            <w:sz w:val="24"/>
            <w:lang w:val="en-GB"/>
          </w:rPr>
          <w:alias w:val="Comments"/>
          <w:tag w:val=""/>
          <w:id w:val="899330079"/>
          <w:placeholder>
            <w:docPart w:val="5D25E2AFB240482396A23C86DEF24383"/>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CC3B67" w:rsidRPr="00CC3B67">
            <w:rPr>
              <w:rFonts w:ascii="Arial" w:hAnsi="Arial" w:cs="Arial"/>
              <w:b/>
              <w:sz w:val="24"/>
              <w:lang w:val="en-GB"/>
            </w:rPr>
            <w:t>Newport Beach, USA, September 16-20, 2019</w:t>
          </w:r>
        </w:sdtContent>
      </w:sdt>
      <w:r w:rsidR="007B0194">
        <w:rPr>
          <w:rFonts w:ascii="Arial" w:hAnsi="Arial" w:cs="Arial"/>
          <w:b/>
          <w:sz w:val="24"/>
          <w:lang w:val="en-GB"/>
        </w:rPr>
        <w:tab/>
      </w:r>
      <w:r w:rsidR="007B0194">
        <w:rPr>
          <w:rFonts w:ascii="Arial" w:hAnsi="Arial" w:cs="Arial"/>
          <w:b/>
          <w:sz w:val="24"/>
          <w:lang w:val="en-GB"/>
        </w:rPr>
        <w:tab/>
      </w:r>
      <w:r w:rsidR="007B0194">
        <w:rPr>
          <w:rFonts w:ascii="Arial" w:hAnsi="Arial" w:cs="Arial"/>
          <w:b/>
          <w:sz w:val="24"/>
          <w:lang w:val="en-GB"/>
        </w:rPr>
        <w:tab/>
      </w:r>
      <w:r w:rsidR="007B0194">
        <w:rPr>
          <w:rFonts w:ascii="Arial" w:hAnsi="Arial" w:cs="Arial"/>
          <w:b/>
          <w:sz w:val="24"/>
          <w:lang w:val="en-GB"/>
        </w:rPr>
        <w:tab/>
      </w:r>
      <w:r w:rsidR="007B0194">
        <w:rPr>
          <w:rFonts w:ascii="Arial" w:hAnsi="Arial" w:cs="Arial"/>
          <w:b/>
          <w:sz w:val="24"/>
          <w:lang w:val="en-GB"/>
        </w:rPr>
        <w:tab/>
      </w:r>
      <w:r w:rsidR="007B0194">
        <w:rPr>
          <w:rFonts w:ascii="Arial" w:hAnsi="Arial" w:cs="Arial"/>
          <w:b/>
          <w:sz w:val="24"/>
          <w:lang w:val="en-GB"/>
        </w:rPr>
        <w:tab/>
      </w:r>
      <w:r w:rsidR="007B0194">
        <w:rPr>
          <w:rFonts w:ascii="Arial" w:hAnsi="Arial" w:cs="Arial"/>
          <w:b/>
          <w:sz w:val="24"/>
          <w:lang w:val="en-GB"/>
        </w:rPr>
        <w:tab/>
      </w:r>
      <w:r w:rsidR="007B0194">
        <w:rPr>
          <w:rFonts w:ascii="Arial" w:hAnsi="Arial" w:cs="Arial"/>
          <w:b/>
          <w:sz w:val="24"/>
          <w:lang w:val="en-GB"/>
        </w:rPr>
        <w:tab/>
      </w:r>
      <w:r w:rsidR="007B0194">
        <w:rPr>
          <w:rFonts w:ascii="Arial" w:hAnsi="Arial" w:cs="Arial"/>
          <w:b/>
          <w:sz w:val="24"/>
          <w:lang w:val="en-GB"/>
        </w:rPr>
        <w:tab/>
      </w:r>
      <w:r w:rsidR="007B0194">
        <w:rPr>
          <w:rFonts w:ascii="Arial" w:hAnsi="Arial" w:cs="Arial"/>
          <w:b/>
          <w:sz w:val="24"/>
          <w:lang w:val="en-GB"/>
        </w:rPr>
        <w:tab/>
      </w:r>
    </w:p>
    <w:p w14:paraId="1139A23A" w14:textId="77777777" w:rsidR="002B3CCC" w:rsidRPr="00691FE6" w:rsidRDefault="002B3CCC" w:rsidP="002E3363">
      <w:pPr>
        <w:spacing w:after="0"/>
        <w:ind w:left="1988" w:hanging="1988"/>
        <w:jc w:val="both"/>
        <w:rPr>
          <w:rFonts w:ascii="Arial" w:hAnsi="Arial" w:cs="Arial"/>
          <w:b/>
          <w:sz w:val="24"/>
          <w:lang w:val="en-GB"/>
        </w:rPr>
      </w:pPr>
    </w:p>
    <w:p w14:paraId="1139A23B" w14:textId="29BCA7EA" w:rsidR="00425159" w:rsidRPr="00691FE6" w:rsidRDefault="00425159" w:rsidP="002E3363">
      <w:pPr>
        <w:spacing w:after="0"/>
        <w:ind w:left="1988" w:hanging="1988"/>
        <w:jc w:val="both"/>
        <w:rPr>
          <w:rFonts w:ascii="Arial" w:hAnsi="Arial" w:cs="Arial"/>
          <w:b/>
          <w:sz w:val="24"/>
          <w:lang w:val="en-GB"/>
        </w:rPr>
      </w:pPr>
      <w:r w:rsidRPr="00691FE6">
        <w:rPr>
          <w:rFonts w:ascii="Arial" w:hAnsi="Arial" w:cs="Arial"/>
          <w:b/>
          <w:sz w:val="24"/>
          <w:lang w:val="en-GB"/>
        </w:rPr>
        <w:t xml:space="preserve">Source: </w:t>
      </w:r>
      <w:r w:rsidRPr="00691FE6">
        <w:rPr>
          <w:rFonts w:ascii="Arial" w:hAnsi="Arial" w:cs="Arial"/>
          <w:b/>
          <w:sz w:val="24"/>
          <w:lang w:val="en-GB"/>
        </w:rPr>
        <w:tab/>
      </w:r>
      <w:r w:rsidR="00317EA2">
        <w:rPr>
          <w:rFonts w:ascii="Arial" w:hAnsi="Arial" w:cs="Arial"/>
          <w:b/>
          <w:sz w:val="24"/>
          <w:lang w:val="en-GB"/>
        </w:rPr>
        <w:t>Ericsson</w:t>
      </w:r>
      <w:r w:rsidRPr="00691FE6">
        <w:rPr>
          <w:rFonts w:ascii="Arial" w:hAnsi="Arial" w:cs="Arial"/>
          <w:b/>
          <w:sz w:val="24"/>
          <w:lang w:val="en-GB"/>
        </w:rPr>
        <w:t xml:space="preserve"> </w:t>
      </w:r>
    </w:p>
    <w:p w14:paraId="1139A23C" w14:textId="58F4501D" w:rsidR="00425159" w:rsidRPr="00691FE6" w:rsidRDefault="00425159" w:rsidP="002E3363">
      <w:pPr>
        <w:spacing w:after="0"/>
        <w:ind w:left="1988" w:hanging="1988"/>
        <w:jc w:val="both"/>
        <w:rPr>
          <w:rFonts w:ascii="Arial" w:hAnsi="Arial" w:cs="Arial"/>
          <w:b/>
          <w:sz w:val="24"/>
          <w:lang w:val="en-GB"/>
        </w:rPr>
      </w:pPr>
      <w:r w:rsidRPr="00691FE6">
        <w:rPr>
          <w:rFonts w:ascii="Arial" w:hAnsi="Arial" w:cs="Arial"/>
          <w:b/>
          <w:sz w:val="24"/>
          <w:lang w:val="en-GB"/>
        </w:rPr>
        <w:t>Title:</w:t>
      </w:r>
      <w:r w:rsidRPr="00691FE6">
        <w:rPr>
          <w:rFonts w:ascii="Arial" w:hAnsi="Arial" w:cs="Arial"/>
          <w:b/>
          <w:sz w:val="24"/>
          <w:lang w:val="en-GB"/>
        </w:rPr>
        <w:tab/>
      </w:r>
      <w:bookmarkStart w:id="0" w:name="_Hlk9423942"/>
      <w:sdt>
        <w:sdtPr>
          <w:rPr>
            <w:rFonts w:ascii="Arial" w:hAnsi="Arial" w:cs="Arial"/>
            <w:b/>
            <w:sz w:val="24"/>
            <w:lang w:val="en-GB"/>
          </w:rPr>
          <w:alias w:val="Title"/>
          <w:tag w:val=""/>
          <w:id w:val="1803343673"/>
          <w:placeholder>
            <w:docPart w:val="A08387FB07DB4480B7719F28B0ADAD4E"/>
          </w:placeholder>
          <w:dataBinding w:prefixMappings="xmlns:ns0='http://purl.org/dc/elements/1.1/' xmlns:ns1='http://schemas.openxmlformats.org/package/2006/metadata/core-properties' " w:xpath="/ns1:coreProperties[1]/ns0:title[1]" w:storeItemID="{6C3C8BC8-F283-45AE-878A-BAB7291924A1}"/>
          <w:text/>
        </w:sdtPr>
        <w:sdtEndPr/>
        <w:sdtContent>
          <w:r w:rsidR="00454FBB">
            <w:rPr>
              <w:rFonts w:ascii="Arial" w:hAnsi="Arial" w:cs="Arial"/>
              <w:b/>
              <w:sz w:val="24"/>
              <w:lang w:val="en-GB"/>
            </w:rPr>
            <w:t>Comments</w:t>
          </w:r>
          <w:r w:rsidR="00612185">
            <w:rPr>
              <w:rFonts w:ascii="Arial" w:hAnsi="Arial" w:cs="Arial"/>
              <w:b/>
              <w:sz w:val="24"/>
              <w:lang w:val="en-GB"/>
            </w:rPr>
            <w:t xml:space="preserve"> and proposed changes</w:t>
          </w:r>
          <w:r w:rsidR="00454FBB">
            <w:rPr>
              <w:rFonts w:ascii="Arial" w:hAnsi="Arial" w:cs="Arial"/>
              <w:b/>
              <w:sz w:val="24"/>
              <w:lang w:val="en-GB"/>
            </w:rPr>
            <w:t xml:space="preserve"> </w:t>
          </w:r>
          <w:r w:rsidR="00612185">
            <w:rPr>
              <w:rFonts w:ascii="Arial" w:hAnsi="Arial" w:cs="Arial"/>
              <w:b/>
              <w:sz w:val="24"/>
              <w:lang w:val="en-GB"/>
            </w:rPr>
            <w:t>to</w:t>
          </w:r>
          <w:r w:rsidR="00454FBB">
            <w:rPr>
              <w:rFonts w:ascii="Arial" w:hAnsi="Arial" w:cs="Arial"/>
              <w:b/>
              <w:sz w:val="24"/>
              <w:lang w:val="en-GB"/>
            </w:rPr>
            <w:t xml:space="preserve"> TR 38.807</w:t>
          </w:r>
        </w:sdtContent>
      </w:sdt>
      <w:bookmarkEnd w:id="0"/>
    </w:p>
    <w:p w14:paraId="1139A23D" w14:textId="5755997D" w:rsidR="00425159" w:rsidRPr="00691FE6" w:rsidRDefault="00425159" w:rsidP="002E3363">
      <w:pPr>
        <w:spacing w:after="0"/>
        <w:ind w:left="1988" w:hanging="1988"/>
        <w:jc w:val="both"/>
        <w:rPr>
          <w:rFonts w:ascii="Arial" w:hAnsi="Arial" w:cs="Arial"/>
          <w:b/>
          <w:sz w:val="24"/>
          <w:lang w:val="en-GB"/>
        </w:rPr>
      </w:pPr>
      <w:r w:rsidRPr="00691FE6">
        <w:rPr>
          <w:rFonts w:ascii="Arial" w:hAnsi="Arial" w:cs="Arial"/>
          <w:b/>
          <w:sz w:val="24"/>
          <w:lang w:val="en-GB"/>
        </w:rPr>
        <w:t>Agenda item:</w:t>
      </w:r>
      <w:r w:rsidRPr="00691FE6">
        <w:rPr>
          <w:rFonts w:ascii="Arial" w:hAnsi="Arial" w:cs="Arial"/>
          <w:b/>
          <w:sz w:val="24"/>
          <w:lang w:val="en-GB"/>
        </w:rPr>
        <w:tab/>
      </w:r>
      <w:r w:rsidR="005A3822" w:rsidRPr="005A3822">
        <w:rPr>
          <w:rFonts w:ascii="Arial" w:hAnsi="Arial" w:cs="Arial"/>
          <w:b/>
          <w:sz w:val="24"/>
          <w:lang w:val="en-GB"/>
        </w:rPr>
        <w:t>9.3.2</w:t>
      </w:r>
    </w:p>
    <w:p w14:paraId="1139A23E" w14:textId="1605AF17" w:rsidR="0068226B" w:rsidRPr="00691FE6" w:rsidRDefault="00425159" w:rsidP="002E3363">
      <w:pPr>
        <w:spacing w:after="0"/>
        <w:ind w:left="1988" w:hanging="1988"/>
        <w:jc w:val="both"/>
        <w:rPr>
          <w:rFonts w:ascii="Arial" w:hAnsi="Arial" w:cs="Arial"/>
          <w:sz w:val="24"/>
          <w:lang w:val="en-GB"/>
        </w:rPr>
      </w:pPr>
      <w:r w:rsidRPr="00691FE6">
        <w:rPr>
          <w:rFonts w:ascii="Arial" w:hAnsi="Arial" w:cs="Arial"/>
          <w:b/>
          <w:sz w:val="24"/>
          <w:lang w:val="en-GB"/>
        </w:rPr>
        <w:t>Document for:</w:t>
      </w:r>
      <w:r w:rsidRPr="00691FE6">
        <w:rPr>
          <w:rFonts w:ascii="Arial" w:hAnsi="Arial" w:cs="Arial"/>
          <w:b/>
          <w:sz w:val="24"/>
          <w:lang w:val="en-GB"/>
        </w:rPr>
        <w:tab/>
      </w:r>
      <w:sdt>
        <w:sdtPr>
          <w:rPr>
            <w:rFonts w:ascii="Arial" w:hAnsi="Arial" w:cs="Arial"/>
            <w:b/>
            <w:sz w:val="24"/>
            <w:lang w:val="en-GB"/>
          </w:rPr>
          <w:alias w:val="Status"/>
          <w:tag w:val=""/>
          <w:id w:val="994531089"/>
          <w:placeholder>
            <w:docPart w:val="E8B9599D7D77407D919EFBC4F6E85C90"/>
          </w:placeholder>
          <w:dataBinding w:prefixMappings="xmlns:ns0='http://purl.org/dc/elements/1.1/' xmlns:ns1='http://schemas.openxmlformats.org/package/2006/metadata/core-properties' " w:xpath="/ns1:coreProperties[1]/ns1:contentStatus[1]" w:storeItemID="{6C3C8BC8-F283-45AE-878A-BAB7291924A1}"/>
          <w:text/>
        </w:sdtPr>
        <w:sdtEndPr/>
        <w:sdtContent>
          <w:r w:rsidR="002A31D9">
            <w:rPr>
              <w:rFonts w:ascii="Arial" w:hAnsi="Arial" w:cs="Arial"/>
              <w:b/>
              <w:sz w:val="24"/>
              <w:lang w:val="en-GB"/>
            </w:rPr>
            <w:t>Discussion</w:t>
          </w:r>
        </w:sdtContent>
      </w:sdt>
    </w:p>
    <w:p w14:paraId="1139A23F" w14:textId="77777777" w:rsidR="00EA6506" w:rsidRPr="00691FE6" w:rsidRDefault="00EA6506" w:rsidP="002E3363">
      <w:pPr>
        <w:spacing w:after="0"/>
        <w:ind w:left="2388" w:hangingChars="995" w:hanging="2388"/>
        <w:jc w:val="both"/>
        <w:rPr>
          <w:sz w:val="24"/>
          <w:lang w:val="en-GB"/>
        </w:rPr>
      </w:pPr>
    </w:p>
    <w:p w14:paraId="21C25312" w14:textId="05E0910F" w:rsidR="00313D5B" w:rsidRPr="00CC3B67" w:rsidRDefault="00A72C6C" w:rsidP="00CC3B67">
      <w:pPr>
        <w:pStyle w:val="Heading1"/>
        <w:numPr>
          <w:ilvl w:val="0"/>
          <w:numId w:val="2"/>
        </w:numPr>
        <w:ind w:left="360"/>
        <w:jc w:val="both"/>
        <w:rPr>
          <w:rFonts w:cs="Arial"/>
          <w:sz w:val="32"/>
          <w:szCs w:val="32"/>
        </w:rPr>
      </w:pPr>
      <w:r w:rsidRPr="00691FE6">
        <w:rPr>
          <w:rFonts w:cs="Arial"/>
          <w:sz w:val="32"/>
          <w:szCs w:val="32"/>
        </w:rPr>
        <w:t>Introduction</w:t>
      </w:r>
    </w:p>
    <w:p w14:paraId="6A3971B4" w14:textId="3989D456" w:rsidR="00F219C5" w:rsidRPr="00EC74AC" w:rsidRDefault="005E4E66" w:rsidP="00EC74AC">
      <w:pPr>
        <w:spacing w:after="0"/>
        <w:jc w:val="both"/>
        <w:rPr>
          <w:sz w:val="22"/>
          <w:szCs w:val="22"/>
          <w:lang w:val="en-GB" w:eastAsia="zh-CN"/>
        </w:rPr>
      </w:pPr>
      <w:r w:rsidRPr="00EC74AC">
        <w:rPr>
          <w:sz w:val="22"/>
          <w:szCs w:val="22"/>
          <w:lang w:val="en-GB" w:eastAsia="zh-CN"/>
        </w:rPr>
        <w:t xml:space="preserve">In this contribution, we provide our comments </w:t>
      </w:r>
      <w:r w:rsidR="009A6CA4" w:rsidRPr="00EC74AC">
        <w:rPr>
          <w:sz w:val="22"/>
          <w:szCs w:val="22"/>
          <w:lang w:val="en-GB" w:eastAsia="zh-CN"/>
        </w:rPr>
        <w:t>on and proposed changes to</w:t>
      </w:r>
      <w:r w:rsidR="00CC3B67" w:rsidRPr="00EC74AC">
        <w:rPr>
          <w:sz w:val="22"/>
          <w:szCs w:val="22"/>
          <w:lang w:val="en-GB" w:eastAsia="zh-CN"/>
        </w:rPr>
        <w:t xml:space="preserve"> the technical report TR 38.807 “Study on requirements for NR beyond 52.6 GHz</w:t>
      </w:r>
      <w:r w:rsidR="003968A2" w:rsidRPr="00EC74AC">
        <w:rPr>
          <w:sz w:val="22"/>
          <w:szCs w:val="22"/>
          <w:lang w:val="en-GB" w:eastAsia="zh-CN"/>
        </w:rPr>
        <w:t xml:space="preserve"> </w:t>
      </w:r>
      <w:r w:rsidR="003968A2" w:rsidRPr="00EC74AC">
        <w:rPr>
          <w:sz w:val="22"/>
          <w:szCs w:val="22"/>
          <w:lang w:val="en-GB" w:eastAsia="zh-CN"/>
        </w:rPr>
        <w:fldChar w:fldCharType="begin"/>
      </w:r>
      <w:r w:rsidR="003968A2" w:rsidRPr="00EC74AC">
        <w:rPr>
          <w:sz w:val="22"/>
          <w:szCs w:val="22"/>
          <w:lang w:val="en-GB" w:eastAsia="zh-CN"/>
        </w:rPr>
        <w:instrText xml:space="preserve"> REF _Ref18052803 \r \h </w:instrText>
      </w:r>
      <w:r w:rsidR="003968A2" w:rsidRPr="00EC74AC">
        <w:rPr>
          <w:sz w:val="22"/>
          <w:szCs w:val="22"/>
          <w:lang w:val="en-GB" w:eastAsia="zh-CN"/>
        </w:rPr>
      </w:r>
      <w:r w:rsidR="00EC74AC">
        <w:rPr>
          <w:sz w:val="22"/>
          <w:szCs w:val="22"/>
          <w:lang w:val="en-GB" w:eastAsia="zh-CN"/>
        </w:rPr>
        <w:instrText xml:space="preserve"> \* MERGEFORMAT </w:instrText>
      </w:r>
      <w:r w:rsidR="003968A2" w:rsidRPr="00EC74AC">
        <w:rPr>
          <w:sz w:val="22"/>
          <w:szCs w:val="22"/>
          <w:lang w:val="en-GB" w:eastAsia="zh-CN"/>
        </w:rPr>
        <w:fldChar w:fldCharType="separate"/>
      </w:r>
      <w:r w:rsidR="003968A2" w:rsidRPr="00EC74AC">
        <w:rPr>
          <w:sz w:val="22"/>
          <w:szCs w:val="22"/>
          <w:lang w:val="en-GB" w:eastAsia="zh-CN"/>
        </w:rPr>
        <w:t>[1]</w:t>
      </w:r>
      <w:r w:rsidR="003968A2" w:rsidRPr="00EC74AC">
        <w:rPr>
          <w:sz w:val="22"/>
          <w:szCs w:val="22"/>
          <w:lang w:val="en-GB" w:eastAsia="zh-CN"/>
        </w:rPr>
        <w:fldChar w:fldCharType="end"/>
      </w:r>
      <w:r w:rsidR="00CC3B67" w:rsidRPr="00EC74AC">
        <w:rPr>
          <w:sz w:val="22"/>
          <w:szCs w:val="22"/>
          <w:lang w:val="en-GB" w:eastAsia="zh-CN"/>
        </w:rPr>
        <w:t>.</w:t>
      </w:r>
      <w:r w:rsidR="00E97E08" w:rsidRPr="00EC74AC">
        <w:rPr>
          <w:sz w:val="22"/>
          <w:szCs w:val="22"/>
          <w:lang w:val="en-GB" w:eastAsia="zh-CN"/>
        </w:rPr>
        <w:t xml:space="preserve"> </w:t>
      </w:r>
      <w:r w:rsidR="00BD24BA" w:rsidRPr="00EC74AC">
        <w:rPr>
          <w:sz w:val="22"/>
          <w:szCs w:val="22"/>
        </w:rPr>
        <w:t xml:space="preserve">Detailed comments on the </w:t>
      </w:r>
      <w:r w:rsidR="00E97E08" w:rsidRPr="00EC74AC">
        <w:rPr>
          <w:sz w:val="22"/>
          <w:szCs w:val="22"/>
        </w:rPr>
        <w:t>TR</w:t>
      </w:r>
      <w:r w:rsidR="00454FBB" w:rsidRPr="00EC74AC">
        <w:rPr>
          <w:sz w:val="22"/>
          <w:szCs w:val="22"/>
          <w:lang w:val="en-GB" w:eastAsia="zh-CN"/>
        </w:rPr>
        <w:t xml:space="preserve"> </w:t>
      </w:r>
      <w:r w:rsidR="00454FBB" w:rsidRPr="00EC74AC">
        <w:rPr>
          <w:sz w:val="22"/>
          <w:szCs w:val="22"/>
          <w:lang w:val="en-GB"/>
        </w:rPr>
        <w:t>s</w:t>
      </w:r>
      <w:r w:rsidR="00CC3B67" w:rsidRPr="00EC74AC">
        <w:rPr>
          <w:sz w:val="22"/>
          <w:szCs w:val="22"/>
          <w:lang w:val="en-GB"/>
        </w:rPr>
        <w:t xml:space="preserve">ee </w:t>
      </w:r>
      <w:r w:rsidR="00E97E08" w:rsidRPr="00EC74AC">
        <w:rPr>
          <w:sz w:val="22"/>
          <w:szCs w:val="22"/>
          <w:lang w:val="en-GB"/>
        </w:rPr>
        <w:t>following</w:t>
      </w:r>
      <w:r w:rsidR="00CC3B67" w:rsidRPr="00EC74AC">
        <w:rPr>
          <w:sz w:val="22"/>
          <w:szCs w:val="22"/>
          <w:lang w:val="en-GB"/>
        </w:rPr>
        <w:t xml:space="preserve"> pages.</w:t>
      </w:r>
      <w:r w:rsidR="00454FBB" w:rsidRPr="00EC74AC">
        <w:rPr>
          <w:sz w:val="22"/>
          <w:szCs w:val="22"/>
          <w:lang w:val="en-GB" w:eastAsia="zh-CN"/>
        </w:rPr>
        <w:t xml:space="preserve"> </w:t>
      </w:r>
      <w:bookmarkStart w:id="1" w:name="OLE_LINK20"/>
      <w:bookmarkStart w:id="2" w:name="OLE_LINK21"/>
      <w:bookmarkStart w:id="3" w:name="OLE_LINK22"/>
    </w:p>
    <w:p w14:paraId="09F4BE00" w14:textId="5C17A383" w:rsidR="00F219C5" w:rsidRDefault="00F219C5" w:rsidP="00F219C5">
      <w:pPr>
        <w:spacing w:after="0"/>
        <w:ind w:firstLine="288"/>
        <w:jc w:val="both"/>
        <w:rPr>
          <w:sz w:val="22"/>
          <w:szCs w:val="22"/>
          <w:lang w:val="en-GB" w:eastAsia="zh-CN"/>
        </w:rPr>
      </w:pPr>
    </w:p>
    <w:p w14:paraId="5CA414D0" w14:textId="77777777" w:rsidR="00F219C5" w:rsidRPr="00235394" w:rsidRDefault="00F219C5" w:rsidP="00F219C5">
      <w:pPr>
        <w:pStyle w:val="ZA"/>
        <w:framePr w:wrap="notBeside"/>
      </w:pPr>
      <w:bookmarkStart w:id="4" w:name="page1"/>
      <w:r w:rsidRPr="00235394">
        <w:rPr>
          <w:sz w:val="64"/>
        </w:rPr>
        <w:t xml:space="preserve">3GPP TR </w:t>
      </w:r>
      <w:r>
        <w:rPr>
          <w:sz w:val="64"/>
        </w:rPr>
        <w:t>38.</w:t>
      </w:r>
      <w:r w:rsidRPr="001A4B8B">
        <w:rPr>
          <w:sz w:val="64"/>
        </w:rPr>
        <w:t xml:space="preserve">807 </w:t>
      </w:r>
      <w:r w:rsidRPr="001A4B8B">
        <w:t>V0.</w:t>
      </w:r>
      <w:r>
        <w:t>2</w:t>
      </w:r>
      <w:r w:rsidRPr="001A4B8B">
        <w:t>.</w:t>
      </w:r>
      <w:r>
        <w:t>0</w:t>
      </w:r>
      <w:r w:rsidRPr="00235394">
        <w:t xml:space="preserve"> </w:t>
      </w:r>
      <w:r w:rsidRPr="00235394">
        <w:rPr>
          <w:sz w:val="32"/>
        </w:rPr>
        <w:t>(</w:t>
      </w:r>
      <w:r>
        <w:rPr>
          <w:sz w:val="32"/>
        </w:rPr>
        <w:t>2019-06</w:t>
      </w:r>
      <w:r w:rsidRPr="00235394">
        <w:rPr>
          <w:sz w:val="32"/>
        </w:rPr>
        <w:t>)</w:t>
      </w:r>
    </w:p>
    <w:p w14:paraId="1DBF5E16" w14:textId="77777777" w:rsidR="00F219C5" w:rsidRPr="00235394" w:rsidRDefault="00F219C5" w:rsidP="00F219C5">
      <w:pPr>
        <w:pStyle w:val="ZB"/>
        <w:framePr w:wrap="notBeside"/>
      </w:pPr>
      <w:r w:rsidRPr="00235394">
        <w:t>Technical Report</w:t>
      </w:r>
    </w:p>
    <w:p w14:paraId="51892265" w14:textId="77777777" w:rsidR="00F219C5" w:rsidRPr="00235394" w:rsidRDefault="00F219C5" w:rsidP="00F219C5">
      <w:pPr>
        <w:pStyle w:val="ZT"/>
        <w:framePr w:wrap="notBeside"/>
      </w:pPr>
      <w:r w:rsidRPr="00235394">
        <w:t>3rd Generation Partnership Project;</w:t>
      </w:r>
    </w:p>
    <w:p w14:paraId="14F96392" w14:textId="77777777" w:rsidR="00F219C5" w:rsidRDefault="00F219C5" w:rsidP="00F219C5">
      <w:pPr>
        <w:pStyle w:val="ZT"/>
        <w:framePr w:wrap="notBeside"/>
      </w:pPr>
      <w:r w:rsidRPr="00235394">
        <w:t xml:space="preserve">Technical Specification Group </w:t>
      </w:r>
      <w:r>
        <w:t>Radio Access Network</w:t>
      </w:r>
      <w:r w:rsidRPr="00235394">
        <w:t>;</w:t>
      </w:r>
    </w:p>
    <w:p w14:paraId="3E6D9A93" w14:textId="77777777" w:rsidR="00F219C5" w:rsidRPr="00235394" w:rsidRDefault="00F219C5" w:rsidP="00F219C5">
      <w:pPr>
        <w:pStyle w:val="ZT"/>
        <w:framePr w:wrap="notBeside"/>
      </w:pPr>
      <w:r>
        <w:t>Study on requirements for NR beyond 52.6 GHz</w:t>
      </w:r>
    </w:p>
    <w:p w14:paraId="0DCFDEA2" w14:textId="77777777" w:rsidR="00F219C5" w:rsidRPr="00235394" w:rsidRDefault="00F219C5" w:rsidP="00F219C5">
      <w:pPr>
        <w:pStyle w:val="ZT"/>
        <w:framePr w:wrap="notBeside"/>
        <w:rPr>
          <w:i/>
          <w:sz w:val="28"/>
        </w:rPr>
      </w:pPr>
      <w:r w:rsidRPr="00235394">
        <w:t>(</w:t>
      </w:r>
      <w:r w:rsidRPr="00235394">
        <w:rPr>
          <w:rStyle w:val="ZGSM"/>
        </w:rPr>
        <w:t xml:space="preserve">Release </w:t>
      </w:r>
      <w:r>
        <w:rPr>
          <w:rStyle w:val="ZGSM"/>
        </w:rPr>
        <w:t>16</w:t>
      </w:r>
      <w:r w:rsidRPr="00235394">
        <w:t>)</w:t>
      </w:r>
    </w:p>
    <w:p w14:paraId="7A9CAF89" w14:textId="77777777" w:rsidR="00F219C5" w:rsidRPr="00235394" w:rsidRDefault="00F219C5" w:rsidP="00F219C5">
      <w:pPr>
        <w:pStyle w:val="ZU"/>
        <w:framePr w:h="4929" w:hRule="exact" w:wrap="notBeside"/>
        <w:tabs>
          <w:tab w:val="right" w:pos="10206"/>
        </w:tabs>
        <w:jc w:val="left"/>
        <w:rPr>
          <w:color w:val="0000FF"/>
        </w:rPr>
      </w:pPr>
    </w:p>
    <w:p w14:paraId="68070DEF" w14:textId="77777777" w:rsidR="00F219C5" w:rsidRPr="00235394" w:rsidRDefault="00F219C5" w:rsidP="00F219C5">
      <w:pPr>
        <w:pStyle w:val="ZU"/>
        <w:framePr w:h="4929" w:hRule="exact" w:wrap="notBeside"/>
        <w:pBdr>
          <w:top w:val="none" w:sz="0" w:space="0" w:color="auto"/>
        </w:pBdr>
        <w:tabs>
          <w:tab w:val="right" w:pos="10206"/>
        </w:tabs>
        <w:jc w:val="left"/>
      </w:pPr>
      <w:r>
        <w:rPr>
          <w:i/>
        </w:rPr>
        <w:t xml:space="preserve">  </w:t>
      </w:r>
      <w:r>
        <w:rPr>
          <w:i/>
        </w:rPr>
        <w:drawing>
          <wp:inline distT="0" distB="0" distL="0" distR="0" wp14:anchorId="72FBAC05" wp14:editId="3C03217F">
            <wp:extent cx="1209675" cy="836930"/>
            <wp:effectExtent l="0" t="0" r="0" b="0"/>
            <wp:docPr id="58" name="Picture 58"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descr="5G-logo_175px"/>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r w:rsidRPr="00235394">
        <w:rPr>
          <w:color w:val="0000FF"/>
        </w:rPr>
        <w:tab/>
      </w:r>
      <w:r w:rsidRPr="00235394">
        <w:drawing>
          <wp:inline distT="0" distB="0" distL="0" distR="0" wp14:anchorId="5F28CB58" wp14:editId="3B0DD060">
            <wp:extent cx="1624965" cy="949325"/>
            <wp:effectExtent l="0" t="0" r="0" b="0"/>
            <wp:docPr id="57" name="Picture 57"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3GPP-logo_web"/>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4965" cy="949325"/>
                    </a:xfrm>
                    <a:prstGeom prst="rect">
                      <a:avLst/>
                    </a:prstGeom>
                    <a:noFill/>
                    <a:ln>
                      <a:noFill/>
                    </a:ln>
                  </pic:spPr>
                </pic:pic>
              </a:graphicData>
            </a:graphic>
          </wp:inline>
        </w:drawing>
      </w:r>
    </w:p>
    <w:p w14:paraId="71AE6AB4" w14:textId="77777777" w:rsidR="00F219C5" w:rsidRPr="00235394" w:rsidRDefault="00F219C5" w:rsidP="00F219C5">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4B407646" w14:textId="77777777" w:rsidR="00F219C5" w:rsidRPr="00235394" w:rsidRDefault="00F219C5" w:rsidP="00F219C5">
      <w:pPr>
        <w:pStyle w:val="ZV"/>
        <w:framePr w:wrap="notBeside"/>
      </w:pPr>
    </w:p>
    <w:p w14:paraId="03063114" w14:textId="77777777" w:rsidR="00F219C5" w:rsidRPr="00235394" w:rsidRDefault="00F219C5" w:rsidP="00F219C5"/>
    <w:bookmarkEnd w:id="4"/>
    <w:p w14:paraId="1F9570FC" w14:textId="77777777" w:rsidR="00F219C5" w:rsidRPr="00235394" w:rsidRDefault="00F219C5" w:rsidP="00F219C5">
      <w:pPr>
        <w:sectPr w:rsidR="00F219C5" w:rsidRPr="00235394">
          <w:footnotePr>
            <w:numRestart w:val="eachSect"/>
          </w:footnotePr>
          <w:pgSz w:w="11907" w:h="16840"/>
          <w:pgMar w:top="2268" w:right="851" w:bottom="10773" w:left="851" w:header="0" w:footer="0" w:gutter="0"/>
          <w:cols w:space="720"/>
        </w:sectPr>
      </w:pPr>
    </w:p>
    <w:p w14:paraId="431C272D" w14:textId="77777777" w:rsidR="00F219C5" w:rsidRPr="00235394" w:rsidRDefault="00F219C5" w:rsidP="00F219C5">
      <w:bookmarkStart w:id="5" w:name="page2"/>
    </w:p>
    <w:p w14:paraId="2A17B999" w14:textId="77777777" w:rsidR="00F219C5" w:rsidRPr="00235394" w:rsidRDefault="00F219C5" w:rsidP="00F219C5">
      <w:pPr>
        <w:pStyle w:val="FP"/>
        <w:framePr w:wrap="notBeside" w:hAnchor="margin" w:y="1419"/>
        <w:pBdr>
          <w:bottom w:val="single" w:sz="6" w:space="1" w:color="auto"/>
        </w:pBdr>
        <w:spacing w:before="240"/>
        <w:ind w:left="2835" w:right="2835"/>
        <w:jc w:val="center"/>
      </w:pPr>
      <w:r w:rsidRPr="00235394">
        <w:t>Keywords</w:t>
      </w:r>
    </w:p>
    <w:p w14:paraId="6B37EAA9" w14:textId="77777777" w:rsidR="00F219C5" w:rsidRPr="00235394" w:rsidRDefault="00F219C5" w:rsidP="00F219C5">
      <w:pPr>
        <w:pStyle w:val="FP"/>
        <w:framePr w:wrap="notBeside" w:hAnchor="margin" w:y="1419"/>
        <w:ind w:left="2835" w:right="2835"/>
        <w:jc w:val="center"/>
        <w:rPr>
          <w:rFonts w:ascii="Arial" w:hAnsi="Arial"/>
          <w:sz w:val="18"/>
        </w:rPr>
      </w:pPr>
      <w:r>
        <w:rPr>
          <w:rFonts w:ascii="Arial" w:hAnsi="Arial"/>
          <w:sz w:val="18"/>
        </w:rPr>
        <w:t>RAN, 5G, NR</w:t>
      </w:r>
    </w:p>
    <w:p w14:paraId="5B324B8E" w14:textId="77777777" w:rsidR="00F219C5" w:rsidRPr="00235394" w:rsidRDefault="00F219C5" w:rsidP="00F219C5">
      <w:pPr>
        <w:pStyle w:val="Guidance"/>
      </w:pPr>
    </w:p>
    <w:p w14:paraId="338971A9" w14:textId="77777777" w:rsidR="00F219C5" w:rsidRPr="00235394" w:rsidRDefault="00F219C5" w:rsidP="00F219C5"/>
    <w:p w14:paraId="3ADA2986" w14:textId="77777777" w:rsidR="00F219C5" w:rsidRPr="00235394" w:rsidRDefault="00F219C5" w:rsidP="00F219C5">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5E77DE4F" w14:textId="77777777" w:rsidR="00F219C5" w:rsidRPr="00235394" w:rsidRDefault="00F219C5" w:rsidP="00F219C5">
      <w:pPr>
        <w:pStyle w:val="FP"/>
        <w:framePr w:wrap="notBeside" w:hAnchor="margin" w:yAlign="center"/>
        <w:pBdr>
          <w:bottom w:val="single" w:sz="6" w:space="1" w:color="auto"/>
        </w:pBdr>
        <w:ind w:left="2835" w:right="2835"/>
        <w:jc w:val="center"/>
      </w:pPr>
      <w:r w:rsidRPr="00235394">
        <w:t>Postal address</w:t>
      </w:r>
    </w:p>
    <w:p w14:paraId="3798545E" w14:textId="77777777" w:rsidR="00F219C5" w:rsidRPr="00235394" w:rsidRDefault="00F219C5" w:rsidP="00F219C5">
      <w:pPr>
        <w:pStyle w:val="FP"/>
        <w:framePr w:wrap="notBeside" w:hAnchor="margin" w:yAlign="center"/>
        <w:ind w:left="2835" w:right="2835"/>
        <w:jc w:val="center"/>
        <w:rPr>
          <w:rFonts w:ascii="Arial" w:hAnsi="Arial"/>
          <w:sz w:val="18"/>
        </w:rPr>
      </w:pPr>
    </w:p>
    <w:p w14:paraId="69E9618E" w14:textId="77777777" w:rsidR="00F219C5" w:rsidRPr="00235394" w:rsidRDefault="00F219C5" w:rsidP="00F219C5">
      <w:pPr>
        <w:pStyle w:val="FP"/>
        <w:framePr w:wrap="notBeside" w:hAnchor="margin" w:yAlign="center"/>
        <w:pBdr>
          <w:bottom w:val="single" w:sz="6" w:space="1" w:color="auto"/>
        </w:pBdr>
        <w:spacing w:before="240"/>
        <w:ind w:left="2835" w:right="2835"/>
        <w:jc w:val="center"/>
      </w:pPr>
      <w:r w:rsidRPr="00235394">
        <w:t>3GPP support office address</w:t>
      </w:r>
    </w:p>
    <w:p w14:paraId="39506266" w14:textId="77777777" w:rsidR="00F219C5" w:rsidRPr="00212373" w:rsidRDefault="00F219C5" w:rsidP="00F219C5">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BDBA66A" w14:textId="77777777" w:rsidR="00F219C5" w:rsidRPr="00212373" w:rsidRDefault="00F219C5" w:rsidP="00F219C5">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48C15AA" w14:textId="77777777" w:rsidR="00F219C5" w:rsidRPr="00235394" w:rsidRDefault="00F219C5" w:rsidP="00F219C5">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5D27D679" w14:textId="77777777" w:rsidR="00F219C5" w:rsidRPr="00235394" w:rsidRDefault="00F219C5" w:rsidP="00F219C5">
      <w:pPr>
        <w:pStyle w:val="FP"/>
        <w:framePr w:wrap="notBeside" w:hAnchor="margin" w:yAlign="center"/>
        <w:pBdr>
          <w:bottom w:val="single" w:sz="6" w:space="1" w:color="auto"/>
        </w:pBdr>
        <w:spacing w:before="240"/>
        <w:ind w:left="2835" w:right="2835"/>
        <w:jc w:val="center"/>
      </w:pPr>
      <w:r w:rsidRPr="00235394">
        <w:t>Internet</w:t>
      </w:r>
    </w:p>
    <w:p w14:paraId="5C5BD73E" w14:textId="77777777" w:rsidR="00F219C5" w:rsidRPr="00235394" w:rsidRDefault="00F219C5" w:rsidP="00F219C5">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A5D45F5" w14:textId="77777777" w:rsidR="00F219C5" w:rsidRPr="00235394" w:rsidRDefault="00F219C5" w:rsidP="00F219C5"/>
    <w:p w14:paraId="77519913" w14:textId="77777777" w:rsidR="00F219C5" w:rsidRPr="00235394" w:rsidRDefault="00F219C5" w:rsidP="00F219C5">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06A5C46" w14:textId="77777777" w:rsidR="00F219C5" w:rsidRPr="00235394" w:rsidRDefault="00F219C5" w:rsidP="00F219C5">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5B62B255" w14:textId="77777777" w:rsidR="00F219C5" w:rsidRPr="00235394" w:rsidRDefault="00F219C5" w:rsidP="00F219C5">
      <w:pPr>
        <w:pStyle w:val="FP"/>
        <w:framePr w:h="3057" w:hRule="exact" w:wrap="notBeside" w:vAnchor="page" w:hAnchor="margin" w:y="12605"/>
        <w:jc w:val="center"/>
        <w:rPr>
          <w:noProof/>
        </w:rPr>
      </w:pPr>
    </w:p>
    <w:p w14:paraId="74605CF7" w14:textId="77777777" w:rsidR="00F219C5" w:rsidRPr="00235394" w:rsidRDefault="00F219C5" w:rsidP="00F219C5">
      <w:pPr>
        <w:pStyle w:val="FP"/>
        <w:framePr w:h="3057" w:hRule="exact" w:wrap="notBeside" w:vAnchor="page" w:hAnchor="margin" w:y="12605"/>
        <w:jc w:val="center"/>
        <w:rPr>
          <w:noProof/>
          <w:sz w:val="18"/>
        </w:rPr>
      </w:pPr>
      <w:r w:rsidRPr="00235394">
        <w:rPr>
          <w:noProof/>
          <w:sz w:val="18"/>
        </w:rPr>
        <w:t>© 201</w:t>
      </w:r>
      <w:r>
        <w:rPr>
          <w:noProof/>
          <w:sz w:val="18"/>
        </w:rPr>
        <w:t>8</w:t>
      </w:r>
      <w:r w:rsidRPr="00235394">
        <w:rPr>
          <w:noProof/>
          <w:sz w:val="18"/>
        </w:rPr>
        <w:t>, 3GPP Organizational Partners (ARIB, ATIS, CCSA, ETSI,</w:t>
      </w:r>
      <w:r>
        <w:rPr>
          <w:noProof/>
          <w:sz w:val="18"/>
        </w:rPr>
        <w:t xml:space="preserve"> TSDSI,</w:t>
      </w:r>
      <w:r w:rsidRPr="00235394">
        <w:rPr>
          <w:noProof/>
          <w:sz w:val="18"/>
        </w:rPr>
        <w:t xml:space="preserve"> TTA, TTC).</w:t>
      </w:r>
      <w:bookmarkStart w:id="6" w:name="copyrightaddon"/>
      <w:bookmarkEnd w:id="6"/>
    </w:p>
    <w:p w14:paraId="2FDB53C3" w14:textId="77777777" w:rsidR="00F219C5" w:rsidRPr="00235394" w:rsidRDefault="00F219C5" w:rsidP="00F219C5">
      <w:pPr>
        <w:pStyle w:val="FP"/>
        <w:framePr w:h="3057" w:hRule="exact" w:wrap="notBeside" w:vAnchor="page" w:hAnchor="margin" w:y="12605"/>
        <w:jc w:val="center"/>
        <w:rPr>
          <w:noProof/>
          <w:sz w:val="18"/>
        </w:rPr>
      </w:pPr>
      <w:r w:rsidRPr="00235394">
        <w:rPr>
          <w:noProof/>
          <w:sz w:val="18"/>
        </w:rPr>
        <w:t>All rights reserved.</w:t>
      </w:r>
    </w:p>
    <w:p w14:paraId="0C292633" w14:textId="77777777" w:rsidR="00F219C5" w:rsidRPr="00235394" w:rsidRDefault="00F219C5" w:rsidP="00F219C5">
      <w:pPr>
        <w:pStyle w:val="FP"/>
        <w:framePr w:h="3057" w:hRule="exact" w:wrap="notBeside" w:vAnchor="page" w:hAnchor="margin" w:y="12605"/>
        <w:rPr>
          <w:noProof/>
          <w:sz w:val="18"/>
        </w:rPr>
      </w:pPr>
    </w:p>
    <w:p w14:paraId="21AB3B82" w14:textId="77777777" w:rsidR="00F219C5" w:rsidRPr="00235394" w:rsidRDefault="00F219C5" w:rsidP="00F219C5">
      <w:pPr>
        <w:pStyle w:val="FP"/>
        <w:framePr w:h="3057" w:hRule="exact" w:wrap="notBeside" w:vAnchor="page" w:hAnchor="margin" w:y="12605"/>
        <w:rPr>
          <w:noProof/>
          <w:sz w:val="18"/>
        </w:rPr>
      </w:pPr>
      <w:r w:rsidRPr="00235394">
        <w:rPr>
          <w:noProof/>
          <w:sz w:val="18"/>
        </w:rPr>
        <w:t>UMTS™ is a Trade Mark of ETSI registered for the benefit of its members</w:t>
      </w:r>
    </w:p>
    <w:p w14:paraId="4116C0EB" w14:textId="77777777" w:rsidR="00F219C5" w:rsidRPr="00235394" w:rsidRDefault="00F219C5" w:rsidP="00F219C5">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0F3D748" w14:textId="77777777" w:rsidR="00F219C5" w:rsidRPr="00235394" w:rsidRDefault="00F219C5" w:rsidP="00F219C5">
      <w:pPr>
        <w:pStyle w:val="FP"/>
        <w:framePr w:h="3057" w:hRule="exact" w:wrap="notBeside" w:vAnchor="page" w:hAnchor="margin" w:y="12605"/>
        <w:rPr>
          <w:noProof/>
          <w:sz w:val="18"/>
        </w:rPr>
      </w:pPr>
      <w:r w:rsidRPr="00235394">
        <w:rPr>
          <w:noProof/>
          <w:sz w:val="18"/>
        </w:rPr>
        <w:t>GSM® and the GSM logo are registered and owned by the GSM Association</w:t>
      </w:r>
    </w:p>
    <w:p w14:paraId="4596ABD0" w14:textId="77777777" w:rsidR="00F219C5" w:rsidRPr="00235394" w:rsidRDefault="00F219C5" w:rsidP="00F219C5"/>
    <w:bookmarkEnd w:id="5"/>
    <w:p w14:paraId="404A2F6B" w14:textId="77777777" w:rsidR="00F219C5" w:rsidRPr="00235394" w:rsidRDefault="00F219C5" w:rsidP="00F219C5">
      <w:pPr>
        <w:pStyle w:val="TT"/>
      </w:pPr>
      <w:r w:rsidRPr="00235394">
        <w:br w:type="page"/>
      </w:r>
      <w:r w:rsidRPr="00235394">
        <w:lastRenderedPageBreak/>
        <w:t>Contents</w:t>
      </w:r>
    </w:p>
    <w:p w14:paraId="7909E213" w14:textId="77777777" w:rsidR="00F219C5" w:rsidRPr="000E4818" w:rsidRDefault="00F219C5" w:rsidP="00F219C5">
      <w:pPr>
        <w:pStyle w:val="TOC1"/>
        <w:rPr>
          <w:rFonts w:ascii="Calibri" w:eastAsia="Malgun Gothic" w:hAnsi="Calibri"/>
          <w:szCs w:val="22"/>
          <w:lang w:eastAsia="ko-KR"/>
        </w:rPr>
      </w:pPr>
      <w:r>
        <w:fldChar w:fldCharType="begin"/>
      </w:r>
      <w:r>
        <w:instrText xml:space="preserve"> TOC \o "1-9" </w:instrText>
      </w:r>
      <w:r>
        <w:fldChar w:fldCharType="separate"/>
      </w:r>
      <w:r>
        <w:t>Foreword</w:t>
      </w:r>
      <w:r>
        <w:tab/>
      </w:r>
      <w:r>
        <w:fldChar w:fldCharType="begin"/>
      </w:r>
      <w:r>
        <w:instrText xml:space="preserve"> PAGEREF _Toc10591680 \h </w:instrText>
      </w:r>
      <w:r>
        <w:fldChar w:fldCharType="separate"/>
      </w:r>
      <w:r>
        <w:t>5</w:t>
      </w:r>
      <w:r>
        <w:fldChar w:fldCharType="end"/>
      </w:r>
    </w:p>
    <w:p w14:paraId="0B32FAAD" w14:textId="77777777" w:rsidR="00F219C5" w:rsidRPr="000E4818" w:rsidRDefault="00F219C5" w:rsidP="00F219C5">
      <w:pPr>
        <w:pStyle w:val="TOC1"/>
        <w:rPr>
          <w:rFonts w:ascii="Calibri" w:eastAsia="Malgun Gothic" w:hAnsi="Calibri"/>
          <w:szCs w:val="22"/>
          <w:lang w:eastAsia="ko-KR"/>
        </w:rPr>
      </w:pPr>
      <w:r>
        <w:t>1</w:t>
      </w:r>
      <w:r w:rsidRPr="000E4818">
        <w:rPr>
          <w:rFonts w:ascii="Calibri" w:eastAsia="Malgun Gothic" w:hAnsi="Calibri"/>
          <w:szCs w:val="22"/>
          <w:lang w:eastAsia="ko-KR"/>
        </w:rPr>
        <w:tab/>
      </w:r>
      <w:r>
        <w:t>Scope</w:t>
      </w:r>
      <w:r>
        <w:tab/>
      </w:r>
      <w:r>
        <w:fldChar w:fldCharType="begin"/>
      </w:r>
      <w:r>
        <w:instrText xml:space="preserve"> PAGEREF _Toc10591681 \h </w:instrText>
      </w:r>
      <w:r>
        <w:fldChar w:fldCharType="separate"/>
      </w:r>
      <w:r>
        <w:t>6</w:t>
      </w:r>
      <w:r>
        <w:fldChar w:fldCharType="end"/>
      </w:r>
    </w:p>
    <w:p w14:paraId="3DC7776B" w14:textId="77777777" w:rsidR="00F219C5" w:rsidRPr="000E4818" w:rsidRDefault="00F219C5" w:rsidP="00F219C5">
      <w:pPr>
        <w:pStyle w:val="TOC1"/>
        <w:rPr>
          <w:rFonts w:ascii="Calibri" w:eastAsia="Malgun Gothic" w:hAnsi="Calibri"/>
          <w:szCs w:val="22"/>
          <w:lang w:eastAsia="ko-KR"/>
        </w:rPr>
      </w:pPr>
      <w:r>
        <w:t>2</w:t>
      </w:r>
      <w:r w:rsidRPr="000E4818">
        <w:rPr>
          <w:rFonts w:ascii="Calibri" w:eastAsia="Malgun Gothic" w:hAnsi="Calibri"/>
          <w:szCs w:val="22"/>
          <w:lang w:eastAsia="ko-KR"/>
        </w:rPr>
        <w:tab/>
      </w:r>
      <w:r>
        <w:t>References</w:t>
      </w:r>
      <w:r>
        <w:tab/>
      </w:r>
      <w:r>
        <w:fldChar w:fldCharType="begin"/>
      </w:r>
      <w:r>
        <w:instrText xml:space="preserve"> PAGEREF _Toc10591682 \h </w:instrText>
      </w:r>
      <w:r>
        <w:fldChar w:fldCharType="separate"/>
      </w:r>
      <w:r>
        <w:t>6</w:t>
      </w:r>
      <w:r>
        <w:fldChar w:fldCharType="end"/>
      </w:r>
    </w:p>
    <w:p w14:paraId="283D2308" w14:textId="77777777" w:rsidR="00F219C5" w:rsidRPr="000E4818" w:rsidRDefault="00F219C5" w:rsidP="00F219C5">
      <w:pPr>
        <w:pStyle w:val="TOC1"/>
        <w:rPr>
          <w:rFonts w:ascii="Calibri" w:eastAsia="Malgun Gothic" w:hAnsi="Calibri"/>
          <w:szCs w:val="22"/>
          <w:lang w:eastAsia="ko-KR"/>
        </w:rPr>
      </w:pPr>
      <w:r>
        <w:t>3</w:t>
      </w:r>
      <w:r w:rsidRPr="000E4818">
        <w:rPr>
          <w:rFonts w:ascii="Calibri" w:eastAsia="Malgun Gothic" w:hAnsi="Calibri"/>
          <w:szCs w:val="22"/>
          <w:lang w:eastAsia="ko-KR"/>
        </w:rPr>
        <w:tab/>
      </w:r>
      <w:r>
        <w:t>Definitions, symbols and abbreviations</w:t>
      </w:r>
      <w:r>
        <w:tab/>
      </w:r>
      <w:r>
        <w:fldChar w:fldCharType="begin"/>
      </w:r>
      <w:r>
        <w:instrText xml:space="preserve"> PAGEREF _Toc10591683 \h </w:instrText>
      </w:r>
      <w:r>
        <w:fldChar w:fldCharType="separate"/>
      </w:r>
      <w:r>
        <w:t>8</w:t>
      </w:r>
      <w:r>
        <w:fldChar w:fldCharType="end"/>
      </w:r>
    </w:p>
    <w:p w14:paraId="4C75B79B" w14:textId="77777777" w:rsidR="00F219C5" w:rsidRPr="000E4818" w:rsidRDefault="00F219C5" w:rsidP="00F219C5">
      <w:pPr>
        <w:pStyle w:val="TOC2"/>
        <w:rPr>
          <w:rFonts w:ascii="Calibri" w:eastAsia="Malgun Gothic" w:hAnsi="Calibri"/>
          <w:sz w:val="22"/>
          <w:szCs w:val="22"/>
          <w:lang w:eastAsia="ko-KR"/>
        </w:rPr>
      </w:pPr>
      <w:r>
        <w:t>3.1</w:t>
      </w:r>
      <w:r w:rsidRPr="000E4818">
        <w:rPr>
          <w:rFonts w:ascii="Calibri" w:eastAsia="Malgun Gothic" w:hAnsi="Calibri"/>
          <w:sz w:val="22"/>
          <w:szCs w:val="22"/>
          <w:lang w:eastAsia="ko-KR"/>
        </w:rPr>
        <w:tab/>
      </w:r>
      <w:r>
        <w:t>Definitions</w:t>
      </w:r>
      <w:r>
        <w:tab/>
      </w:r>
      <w:r>
        <w:fldChar w:fldCharType="begin"/>
      </w:r>
      <w:r>
        <w:instrText xml:space="preserve"> PAGEREF _Toc10591684 \h </w:instrText>
      </w:r>
      <w:r>
        <w:fldChar w:fldCharType="separate"/>
      </w:r>
      <w:r>
        <w:t>8</w:t>
      </w:r>
      <w:r>
        <w:fldChar w:fldCharType="end"/>
      </w:r>
    </w:p>
    <w:p w14:paraId="5B119D02" w14:textId="77777777" w:rsidR="00F219C5" w:rsidRPr="000E4818" w:rsidRDefault="00F219C5" w:rsidP="00F219C5">
      <w:pPr>
        <w:pStyle w:val="TOC2"/>
        <w:rPr>
          <w:rFonts w:ascii="Calibri" w:eastAsia="Malgun Gothic" w:hAnsi="Calibri"/>
          <w:sz w:val="22"/>
          <w:szCs w:val="22"/>
          <w:lang w:eastAsia="ko-KR"/>
        </w:rPr>
      </w:pPr>
      <w:r>
        <w:t>3.2</w:t>
      </w:r>
      <w:r w:rsidRPr="000E4818">
        <w:rPr>
          <w:rFonts w:ascii="Calibri" w:eastAsia="Malgun Gothic" w:hAnsi="Calibri"/>
          <w:sz w:val="22"/>
          <w:szCs w:val="22"/>
          <w:lang w:eastAsia="ko-KR"/>
        </w:rPr>
        <w:tab/>
      </w:r>
      <w:r>
        <w:t>Symbols</w:t>
      </w:r>
      <w:r>
        <w:tab/>
      </w:r>
      <w:r>
        <w:fldChar w:fldCharType="begin"/>
      </w:r>
      <w:r>
        <w:instrText xml:space="preserve"> PAGEREF _Toc10591685 \h </w:instrText>
      </w:r>
      <w:r>
        <w:fldChar w:fldCharType="separate"/>
      </w:r>
      <w:r>
        <w:t>8</w:t>
      </w:r>
      <w:r>
        <w:fldChar w:fldCharType="end"/>
      </w:r>
    </w:p>
    <w:p w14:paraId="4DC13E8D" w14:textId="77777777" w:rsidR="00F219C5" w:rsidRPr="000E4818" w:rsidRDefault="00F219C5" w:rsidP="00F219C5">
      <w:pPr>
        <w:pStyle w:val="TOC2"/>
        <w:rPr>
          <w:rFonts w:ascii="Calibri" w:eastAsia="Malgun Gothic" w:hAnsi="Calibri"/>
          <w:sz w:val="22"/>
          <w:szCs w:val="22"/>
          <w:lang w:eastAsia="ko-KR"/>
        </w:rPr>
      </w:pPr>
      <w:r>
        <w:t>3.3</w:t>
      </w:r>
      <w:r w:rsidRPr="000E4818">
        <w:rPr>
          <w:rFonts w:ascii="Calibri" w:eastAsia="Malgun Gothic" w:hAnsi="Calibri"/>
          <w:sz w:val="22"/>
          <w:szCs w:val="22"/>
          <w:lang w:eastAsia="ko-KR"/>
        </w:rPr>
        <w:tab/>
      </w:r>
      <w:r>
        <w:t>Abbreviations</w:t>
      </w:r>
      <w:r>
        <w:tab/>
      </w:r>
      <w:r>
        <w:fldChar w:fldCharType="begin"/>
      </w:r>
      <w:r>
        <w:instrText xml:space="preserve"> PAGEREF _Toc10591686 \h </w:instrText>
      </w:r>
      <w:r>
        <w:fldChar w:fldCharType="separate"/>
      </w:r>
      <w:r>
        <w:t>8</w:t>
      </w:r>
      <w:r>
        <w:fldChar w:fldCharType="end"/>
      </w:r>
    </w:p>
    <w:p w14:paraId="0989857C" w14:textId="77777777" w:rsidR="00F219C5" w:rsidRPr="000E4818" w:rsidRDefault="00F219C5" w:rsidP="00F219C5">
      <w:pPr>
        <w:pStyle w:val="TOC1"/>
        <w:rPr>
          <w:rFonts w:ascii="Calibri" w:eastAsia="Malgun Gothic" w:hAnsi="Calibri"/>
          <w:szCs w:val="22"/>
          <w:lang w:eastAsia="ko-KR"/>
        </w:rPr>
      </w:pPr>
      <w:r>
        <w:t>4</w:t>
      </w:r>
      <w:r w:rsidRPr="000E4818">
        <w:rPr>
          <w:rFonts w:ascii="Calibri" w:eastAsia="Malgun Gothic" w:hAnsi="Calibri"/>
          <w:szCs w:val="22"/>
          <w:lang w:eastAsia="ko-KR"/>
        </w:rPr>
        <w:tab/>
      </w:r>
      <w:r>
        <w:t>Operational Requirements</w:t>
      </w:r>
      <w:r>
        <w:tab/>
      </w:r>
      <w:r>
        <w:fldChar w:fldCharType="begin"/>
      </w:r>
      <w:r>
        <w:instrText xml:space="preserve"> PAGEREF _Toc10591687 \h </w:instrText>
      </w:r>
      <w:r>
        <w:fldChar w:fldCharType="separate"/>
      </w:r>
      <w:r>
        <w:t>10</w:t>
      </w:r>
      <w:r>
        <w:fldChar w:fldCharType="end"/>
      </w:r>
    </w:p>
    <w:p w14:paraId="7BD2ACDA" w14:textId="77777777" w:rsidR="00F219C5" w:rsidRPr="000E4818" w:rsidRDefault="00F219C5" w:rsidP="00F219C5">
      <w:pPr>
        <w:pStyle w:val="TOC2"/>
        <w:rPr>
          <w:rFonts w:ascii="Calibri" w:eastAsia="Malgun Gothic" w:hAnsi="Calibri"/>
          <w:sz w:val="22"/>
          <w:szCs w:val="22"/>
          <w:lang w:eastAsia="ko-KR"/>
        </w:rPr>
      </w:pPr>
      <w:r>
        <w:t>4.1</w:t>
      </w:r>
      <w:r w:rsidRPr="000E4818">
        <w:rPr>
          <w:rFonts w:ascii="Calibri" w:eastAsia="Malgun Gothic" w:hAnsi="Calibri"/>
          <w:sz w:val="22"/>
          <w:szCs w:val="22"/>
          <w:lang w:eastAsia="ko-KR"/>
        </w:rPr>
        <w:tab/>
      </w:r>
      <w:r>
        <w:t>Overview of Global Spectrum Availability</w:t>
      </w:r>
      <w:r>
        <w:tab/>
      </w:r>
      <w:r>
        <w:fldChar w:fldCharType="begin"/>
      </w:r>
      <w:r>
        <w:instrText xml:space="preserve"> PAGEREF _Toc10591688 \h </w:instrText>
      </w:r>
      <w:r>
        <w:fldChar w:fldCharType="separate"/>
      </w:r>
      <w:r>
        <w:t>10</w:t>
      </w:r>
      <w:r>
        <w:fldChar w:fldCharType="end"/>
      </w:r>
    </w:p>
    <w:p w14:paraId="5C3E19FC" w14:textId="77777777" w:rsidR="00F219C5" w:rsidRPr="000E4818" w:rsidRDefault="00F219C5" w:rsidP="00F219C5">
      <w:pPr>
        <w:pStyle w:val="TOC2"/>
        <w:rPr>
          <w:rFonts w:ascii="Calibri" w:eastAsia="Malgun Gothic" w:hAnsi="Calibri"/>
          <w:sz w:val="22"/>
          <w:szCs w:val="22"/>
          <w:lang w:eastAsia="ko-KR"/>
        </w:rPr>
      </w:pPr>
      <w:r>
        <w:t>4.2</w:t>
      </w:r>
      <w:r w:rsidRPr="000E4818">
        <w:rPr>
          <w:rFonts w:ascii="Calibri" w:eastAsia="Malgun Gothic" w:hAnsi="Calibri"/>
          <w:sz w:val="22"/>
          <w:szCs w:val="22"/>
          <w:lang w:eastAsia="ko-KR"/>
        </w:rPr>
        <w:tab/>
      </w:r>
      <w:r>
        <w:t>Country Specific Spectrum Availability and Spectrum Regulatory Requirements</w:t>
      </w:r>
      <w:r>
        <w:tab/>
      </w:r>
      <w:r>
        <w:fldChar w:fldCharType="begin"/>
      </w:r>
      <w:r>
        <w:instrText xml:space="preserve"> PAGEREF _Toc10591689 \h </w:instrText>
      </w:r>
      <w:r>
        <w:fldChar w:fldCharType="separate"/>
      </w:r>
      <w:r>
        <w:t>12</w:t>
      </w:r>
      <w:r>
        <w:fldChar w:fldCharType="end"/>
      </w:r>
    </w:p>
    <w:p w14:paraId="5577BCE0" w14:textId="77777777" w:rsidR="00F219C5" w:rsidRPr="000E4818" w:rsidRDefault="00F219C5" w:rsidP="00F219C5">
      <w:pPr>
        <w:pStyle w:val="TOC3"/>
        <w:rPr>
          <w:rFonts w:ascii="Calibri" w:eastAsia="Malgun Gothic" w:hAnsi="Calibri"/>
          <w:sz w:val="22"/>
          <w:szCs w:val="22"/>
          <w:lang w:eastAsia="ko-KR"/>
        </w:rPr>
      </w:pPr>
      <w:r>
        <w:t>4.2.1 Country Specific Licensing situation</w:t>
      </w:r>
      <w:r>
        <w:tab/>
      </w:r>
      <w:r>
        <w:fldChar w:fldCharType="begin"/>
      </w:r>
      <w:r>
        <w:instrText xml:space="preserve"> PAGEREF _Toc10591690 \h </w:instrText>
      </w:r>
      <w:r>
        <w:fldChar w:fldCharType="separate"/>
      </w:r>
      <w:r>
        <w:t>12</w:t>
      </w:r>
      <w:r>
        <w:fldChar w:fldCharType="end"/>
      </w:r>
    </w:p>
    <w:p w14:paraId="6D95BF87" w14:textId="77777777" w:rsidR="00F219C5" w:rsidRPr="000E4818" w:rsidRDefault="00F219C5" w:rsidP="00F219C5">
      <w:pPr>
        <w:pStyle w:val="TOC3"/>
        <w:rPr>
          <w:rFonts w:ascii="Calibri" w:eastAsia="Malgun Gothic" w:hAnsi="Calibri"/>
          <w:sz w:val="22"/>
          <w:szCs w:val="22"/>
          <w:lang w:eastAsia="ko-KR"/>
        </w:rPr>
      </w:pPr>
      <w:r>
        <w:t>4.2.2</w:t>
      </w:r>
      <w:r w:rsidRPr="000E4818">
        <w:rPr>
          <w:rFonts w:ascii="Calibri" w:eastAsia="Malgun Gothic" w:hAnsi="Calibri"/>
          <w:sz w:val="22"/>
          <w:szCs w:val="22"/>
          <w:lang w:eastAsia="ko-KR"/>
        </w:rPr>
        <w:tab/>
      </w:r>
      <w:r>
        <w:t>ITU Region 1</w:t>
      </w:r>
      <w:r>
        <w:tab/>
      </w:r>
      <w:r>
        <w:fldChar w:fldCharType="begin"/>
      </w:r>
      <w:r>
        <w:instrText xml:space="preserve"> PAGEREF _Toc10591691 \h </w:instrText>
      </w:r>
      <w:r>
        <w:fldChar w:fldCharType="separate"/>
      </w:r>
      <w:r>
        <w:t>13</w:t>
      </w:r>
      <w:r>
        <w:fldChar w:fldCharType="end"/>
      </w:r>
    </w:p>
    <w:p w14:paraId="24E19C4D" w14:textId="77777777" w:rsidR="00F219C5" w:rsidRPr="000E4818" w:rsidRDefault="00F219C5" w:rsidP="00F219C5">
      <w:pPr>
        <w:pStyle w:val="TOC4"/>
        <w:rPr>
          <w:rFonts w:ascii="Calibri" w:eastAsia="Malgun Gothic" w:hAnsi="Calibri"/>
          <w:sz w:val="22"/>
          <w:szCs w:val="22"/>
          <w:lang w:eastAsia="ko-KR"/>
        </w:rPr>
      </w:pPr>
      <w:r>
        <w:t>4.2.2.1</w:t>
      </w:r>
      <w:r w:rsidRPr="000E4818">
        <w:rPr>
          <w:rFonts w:ascii="Calibri" w:eastAsia="Malgun Gothic" w:hAnsi="Calibri"/>
          <w:sz w:val="22"/>
          <w:szCs w:val="22"/>
          <w:lang w:eastAsia="ko-KR"/>
        </w:rPr>
        <w:tab/>
      </w:r>
      <w:r>
        <w:t>Europe and CEPT</w:t>
      </w:r>
      <w:r>
        <w:tab/>
      </w:r>
      <w:r>
        <w:fldChar w:fldCharType="begin"/>
      </w:r>
      <w:r>
        <w:instrText xml:space="preserve"> PAGEREF _Toc10591692 \h </w:instrText>
      </w:r>
      <w:r>
        <w:fldChar w:fldCharType="separate"/>
      </w:r>
      <w:r>
        <w:t>13</w:t>
      </w:r>
      <w:r>
        <w:fldChar w:fldCharType="end"/>
      </w:r>
    </w:p>
    <w:p w14:paraId="7E35EBFE" w14:textId="77777777" w:rsidR="00F219C5" w:rsidRPr="000E4818" w:rsidRDefault="00F219C5" w:rsidP="00F219C5">
      <w:pPr>
        <w:pStyle w:val="TOC4"/>
        <w:rPr>
          <w:rFonts w:ascii="Calibri" w:eastAsia="Malgun Gothic" w:hAnsi="Calibri"/>
          <w:sz w:val="22"/>
          <w:szCs w:val="22"/>
          <w:lang w:eastAsia="ko-KR"/>
        </w:rPr>
      </w:pPr>
      <w:r>
        <w:t>4.2.2.2</w:t>
      </w:r>
      <w:r w:rsidRPr="000E4818">
        <w:rPr>
          <w:rFonts w:ascii="Calibri" w:eastAsia="Malgun Gothic" w:hAnsi="Calibri"/>
          <w:sz w:val="22"/>
          <w:szCs w:val="22"/>
          <w:lang w:eastAsia="ko-KR"/>
        </w:rPr>
        <w:tab/>
      </w:r>
      <w:r>
        <w:t>Israel</w:t>
      </w:r>
      <w:r>
        <w:tab/>
      </w:r>
      <w:r>
        <w:fldChar w:fldCharType="begin"/>
      </w:r>
      <w:r>
        <w:instrText xml:space="preserve"> PAGEREF _Toc10591693 \h </w:instrText>
      </w:r>
      <w:r>
        <w:fldChar w:fldCharType="separate"/>
      </w:r>
      <w:r>
        <w:t>15</w:t>
      </w:r>
      <w:r>
        <w:fldChar w:fldCharType="end"/>
      </w:r>
    </w:p>
    <w:p w14:paraId="75AB6E0D" w14:textId="77777777" w:rsidR="00F219C5" w:rsidRPr="000E4818" w:rsidRDefault="00F219C5" w:rsidP="00F219C5">
      <w:pPr>
        <w:pStyle w:val="TOC4"/>
        <w:rPr>
          <w:rFonts w:ascii="Calibri" w:eastAsia="Malgun Gothic" w:hAnsi="Calibri"/>
          <w:sz w:val="22"/>
          <w:szCs w:val="22"/>
          <w:lang w:eastAsia="ko-KR"/>
        </w:rPr>
      </w:pPr>
      <w:r>
        <w:t>4.2.2.3</w:t>
      </w:r>
      <w:r w:rsidRPr="000E4818">
        <w:rPr>
          <w:rFonts w:ascii="Calibri" w:eastAsia="Malgun Gothic" w:hAnsi="Calibri"/>
          <w:sz w:val="22"/>
          <w:szCs w:val="22"/>
          <w:lang w:eastAsia="ko-KR"/>
        </w:rPr>
        <w:tab/>
      </w:r>
      <w:r>
        <w:t>South Africa</w:t>
      </w:r>
      <w:r>
        <w:tab/>
      </w:r>
      <w:r>
        <w:fldChar w:fldCharType="begin"/>
      </w:r>
      <w:r>
        <w:instrText xml:space="preserve"> PAGEREF _Toc10591694 \h </w:instrText>
      </w:r>
      <w:r>
        <w:fldChar w:fldCharType="separate"/>
      </w:r>
      <w:r>
        <w:t>15</w:t>
      </w:r>
      <w:r>
        <w:fldChar w:fldCharType="end"/>
      </w:r>
    </w:p>
    <w:p w14:paraId="4CA9CF73" w14:textId="77777777" w:rsidR="00F219C5" w:rsidRPr="00C002A9" w:rsidRDefault="00F219C5" w:rsidP="00F219C5">
      <w:pPr>
        <w:pStyle w:val="TOC3"/>
        <w:rPr>
          <w:rFonts w:ascii="Calibri" w:eastAsia="Malgun Gothic" w:hAnsi="Calibri"/>
          <w:sz w:val="22"/>
          <w:szCs w:val="22"/>
          <w:lang w:val="sv-SE" w:eastAsia="ko-KR"/>
        </w:rPr>
      </w:pPr>
      <w:r w:rsidRPr="00C002A9">
        <w:rPr>
          <w:lang w:val="sv-SE"/>
        </w:rPr>
        <w:t>4.2.3</w:t>
      </w:r>
      <w:r w:rsidRPr="00C002A9">
        <w:rPr>
          <w:rFonts w:ascii="Calibri" w:eastAsia="Malgun Gothic" w:hAnsi="Calibri"/>
          <w:sz w:val="22"/>
          <w:szCs w:val="22"/>
          <w:lang w:val="sv-SE" w:eastAsia="ko-KR"/>
        </w:rPr>
        <w:tab/>
      </w:r>
      <w:r w:rsidRPr="00C002A9">
        <w:rPr>
          <w:lang w:val="sv-SE"/>
        </w:rPr>
        <w:t>ITU Region 2</w:t>
      </w:r>
      <w:r w:rsidRPr="00C002A9">
        <w:rPr>
          <w:lang w:val="sv-SE"/>
        </w:rPr>
        <w:tab/>
      </w:r>
      <w:r>
        <w:fldChar w:fldCharType="begin"/>
      </w:r>
      <w:r w:rsidRPr="00C002A9">
        <w:rPr>
          <w:lang w:val="sv-SE"/>
        </w:rPr>
        <w:instrText xml:space="preserve"> PAGEREF _Toc10591695 \h </w:instrText>
      </w:r>
      <w:r>
        <w:fldChar w:fldCharType="separate"/>
      </w:r>
      <w:r w:rsidRPr="00C002A9">
        <w:rPr>
          <w:lang w:val="sv-SE"/>
        </w:rPr>
        <w:t>18</w:t>
      </w:r>
      <w:r>
        <w:fldChar w:fldCharType="end"/>
      </w:r>
    </w:p>
    <w:p w14:paraId="298849D1" w14:textId="77777777" w:rsidR="00F219C5" w:rsidRPr="00C002A9" w:rsidRDefault="00F219C5" w:rsidP="00F219C5">
      <w:pPr>
        <w:pStyle w:val="TOC4"/>
        <w:rPr>
          <w:rFonts w:ascii="Calibri" w:eastAsia="Malgun Gothic" w:hAnsi="Calibri"/>
          <w:sz w:val="22"/>
          <w:szCs w:val="22"/>
          <w:lang w:val="sv-SE" w:eastAsia="ko-KR"/>
        </w:rPr>
      </w:pPr>
      <w:r w:rsidRPr="00C002A9">
        <w:rPr>
          <w:lang w:val="sv-SE"/>
        </w:rPr>
        <w:t>4.2.3.1</w:t>
      </w:r>
      <w:r w:rsidRPr="00C002A9">
        <w:rPr>
          <w:rFonts w:ascii="Calibri" w:eastAsia="Malgun Gothic" w:hAnsi="Calibri"/>
          <w:sz w:val="22"/>
          <w:szCs w:val="22"/>
          <w:lang w:val="sv-SE" w:eastAsia="ko-KR"/>
        </w:rPr>
        <w:tab/>
      </w:r>
      <w:r w:rsidRPr="00C002A9">
        <w:rPr>
          <w:lang w:val="sv-SE"/>
        </w:rPr>
        <w:t>USA</w:t>
      </w:r>
      <w:r w:rsidRPr="00C002A9">
        <w:rPr>
          <w:lang w:val="sv-SE"/>
        </w:rPr>
        <w:tab/>
      </w:r>
      <w:r>
        <w:fldChar w:fldCharType="begin"/>
      </w:r>
      <w:r w:rsidRPr="00C002A9">
        <w:rPr>
          <w:lang w:val="sv-SE"/>
        </w:rPr>
        <w:instrText xml:space="preserve"> PAGEREF _Toc10591696 \h </w:instrText>
      </w:r>
      <w:r>
        <w:fldChar w:fldCharType="separate"/>
      </w:r>
      <w:r w:rsidRPr="00C002A9">
        <w:rPr>
          <w:lang w:val="sv-SE"/>
        </w:rPr>
        <w:t>18</w:t>
      </w:r>
      <w:r>
        <w:fldChar w:fldCharType="end"/>
      </w:r>
    </w:p>
    <w:p w14:paraId="6C84A500" w14:textId="77777777" w:rsidR="00F219C5" w:rsidRPr="00C002A9" w:rsidRDefault="00F219C5" w:rsidP="00F219C5">
      <w:pPr>
        <w:pStyle w:val="TOC4"/>
        <w:rPr>
          <w:rFonts w:ascii="Calibri" w:eastAsia="Malgun Gothic" w:hAnsi="Calibri"/>
          <w:sz w:val="22"/>
          <w:szCs w:val="22"/>
          <w:lang w:val="sv-SE" w:eastAsia="ko-KR"/>
        </w:rPr>
      </w:pPr>
      <w:r w:rsidRPr="00C002A9">
        <w:rPr>
          <w:lang w:val="sv-SE"/>
        </w:rPr>
        <w:t>4.2.3.2</w:t>
      </w:r>
      <w:r w:rsidRPr="00C002A9">
        <w:rPr>
          <w:rFonts w:ascii="Calibri" w:eastAsia="Malgun Gothic" w:hAnsi="Calibri"/>
          <w:sz w:val="22"/>
          <w:szCs w:val="22"/>
          <w:lang w:val="sv-SE" w:eastAsia="ko-KR"/>
        </w:rPr>
        <w:tab/>
      </w:r>
      <w:r w:rsidRPr="00C002A9">
        <w:rPr>
          <w:lang w:val="sv-SE"/>
        </w:rPr>
        <w:t>Canada</w:t>
      </w:r>
      <w:r w:rsidRPr="00C002A9">
        <w:rPr>
          <w:lang w:val="sv-SE"/>
        </w:rPr>
        <w:tab/>
      </w:r>
      <w:r>
        <w:fldChar w:fldCharType="begin"/>
      </w:r>
      <w:r w:rsidRPr="00C002A9">
        <w:rPr>
          <w:lang w:val="sv-SE"/>
        </w:rPr>
        <w:instrText xml:space="preserve"> PAGEREF _Toc10591697 \h </w:instrText>
      </w:r>
      <w:r>
        <w:fldChar w:fldCharType="separate"/>
      </w:r>
      <w:r w:rsidRPr="00C002A9">
        <w:rPr>
          <w:lang w:val="sv-SE"/>
        </w:rPr>
        <w:t>24</w:t>
      </w:r>
      <w:r>
        <w:fldChar w:fldCharType="end"/>
      </w:r>
    </w:p>
    <w:p w14:paraId="37BAD52E" w14:textId="77777777" w:rsidR="00F219C5" w:rsidRPr="00C002A9" w:rsidRDefault="00F219C5" w:rsidP="00F219C5">
      <w:pPr>
        <w:pStyle w:val="TOC4"/>
        <w:rPr>
          <w:rFonts w:ascii="Calibri" w:eastAsia="Malgun Gothic" w:hAnsi="Calibri"/>
          <w:sz w:val="22"/>
          <w:szCs w:val="22"/>
          <w:lang w:val="sv-SE" w:eastAsia="ko-KR"/>
        </w:rPr>
      </w:pPr>
      <w:r w:rsidRPr="00C002A9">
        <w:rPr>
          <w:lang w:val="sv-SE"/>
        </w:rPr>
        <w:t>4.2.3.3</w:t>
      </w:r>
      <w:r w:rsidRPr="00C002A9">
        <w:rPr>
          <w:rFonts w:ascii="Calibri" w:eastAsia="Malgun Gothic" w:hAnsi="Calibri"/>
          <w:sz w:val="22"/>
          <w:szCs w:val="22"/>
          <w:lang w:val="sv-SE" w:eastAsia="ko-KR"/>
        </w:rPr>
        <w:tab/>
      </w:r>
      <w:r w:rsidRPr="00C002A9">
        <w:rPr>
          <w:lang w:val="sv-SE"/>
        </w:rPr>
        <w:t>Brazil</w:t>
      </w:r>
      <w:r w:rsidRPr="00C002A9">
        <w:rPr>
          <w:lang w:val="sv-SE"/>
        </w:rPr>
        <w:tab/>
      </w:r>
      <w:r>
        <w:fldChar w:fldCharType="begin"/>
      </w:r>
      <w:r w:rsidRPr="00C002A9">
        <w:rPr>
          <w:lang w:val="sv-SE"/>
        </w:rPr>
        <w:instrText xml:space="preserve"> PAGEREF _Toc10591698 \h </w:instrText>
      </w:r>
      <w:r>
        <w:fldChar w:fldCharType="separate"/>
      </w:r>
      <w:r w:rsidRPr="00C002A9">
        <w:rPr>
          <w:lang w:val="sv-SE"/>
        </w:rPr>
        <w:t>29</w:t>
      </w:r>
      <w:r>
        <w:fldChar w:fldCharType="end"/>
      </w:r>
    </w:p>
    <w:p w14:paraId="15911A02" w14:textId="77777777" w:rsidR="00F219C5" w:rsidRPr="000E4818" w:rsidRDefault="00F219C5" w:rsidP="00F219C5">
      <w:pPr>
        <w:pStyle w:val="TOC4"/>
        <w:rPr>
          <w:rFonts w:ascii="Calibri" w:eastAsia="Malgun Gothic" w:hAnsi="Calibri"/>
          <w:sz w:val="22"/>
          <w:szCs w:val="22"/>
          <w:lang w:eastAsia="ko-KR"/>
        </w:rPr>
      </w:pPr>
      <w:r>
        <w:t>4.2.3.4</w:t>
      </w:r>
      <w:r w:rsidRPr="000E4818">
        <w:rPr>
          <w:rFonts w:ascii="Calibri" w:eastAsia="Malgun Gothic" w:hAnsi="Calibri"/>
          <w:sz w:val="22"/>
          <w:szCs w:val="22"/>
          <w:lang w:eastAsia="ko-KR"/>
        </w:rPr>
        <w:tab/>
      </w:r>
      <w:r>
        <w:t>Mexico</w:t>
      </w:r>
      <w:r>
        <w:tab/>
      </w:r>
      <w:r>
        <w:fldChar w:fldCharType="begin"/>
      </w:r>
      <w:r>
        <w:instrText xml:space="preserve"> PAGEREF _Toc10591699 \h </w:instrText>
      </w:r>
      <w:r>
        <w:fldChar w:fldCharType="separate"/>
      </w:r>
      <w:r>
        <w:t>32</w:t>
      </w:r>
      <w:r>
        <w:fldChar w:fldCharType="end"/>
      </w:r>
    </w:p>
    <w:p w14:paraId="7A9F7F76" w14:textId="77777777" w:rsidR="00F219C5" w:rsidRPr="000E4818" w:rsidRDefault="00F219C5" w:rsidP="00F219C5">
      <w:pPr>
        <w:pStyle w:val="TOC3"/>
        <w:rPr>
          <w:rFonts w:ascii="Calibri" w:eastAsia="Malgun Gothic" w:hAnsi="Calibri"/>
          <w:sz w:val="22"/>
          <w:szCs w:val="22"/>
          <w:lang w:eastAsia="ko-KR"/>
        </w:rPr>
      </w:pPr>
      <w:r>
        <w:t>4.2.4</w:t>
      </w:r>
      <w:r w:rsidRPr="000E4818">
        <w:rPr>
          <w:rFonts w:ascii="Calibri" w:eastAsia="Malgun Gothic" w:hAnsi="Calibri"/>
          <w:sz w:val="22"/>
          <w:szCs w:val="22"/>
          <w:lang w:eastAsia="ko-KR"/>
        </w:rPr>
        <w:tab/>
      </w:r>
      <w:r>
        <w:t>ITU Region 3</w:t>
      </w:r>
      <w:r>
        <w:tab/>
      </w:r>
      <w:r>
        <w:fldChar w:fldCharType="begin"/>
      </w:r>
      <w:r>
        <w:instrText xml:space="preserve"> PAGEREF _Toc10591700 \h </w:instrText>
      </w:r>
      <w:r>
        <w:fldChar w:fldCharType="separate"/>
      </w:r>
      <w:r>
        <w:t>33</w:t>
      </w:r>
      <w:r>
        <w:fldChar w:fldCharType="end"/>
      </w:r>
    </w:p>
    <w:p w14:paraId="53E9CFAC" w14:textId="77777777" w:rsidR="00F219C5" w:rsidRPr="000E4818" w:rsidRDefault="00F219C5" w:rsidP="00F219C5">
      <w:pPr>
        <w:pStyle w:val="TOC4"/>
        <w:rPr>
          <w:rFonts w:ascii="Calibri" w:eastAsia="Malgun Gothic" w:hAnsi="Calibri"/>
          <w:sz w:val="22"/>
          <w:szCs w:val="22"/>
          <w:lang w:eastAsia="ko-KR"/>
        </w:rPr>
      </w:pPr>
      <w:r>
        <w:t>4.2.4.1</w:t>
      </w:r>
      <w:r w:rsidRPr="000E4818">
        <w:rPr>
          <w:rFonts w:ascii="Calibri" w:eastAsia="Malgun Gothic" w:hAnsi="Calibri"/>
          <w:sz w:val="22"/>
          <w:szCs w:val="22"/>
          <w:lang w:eastAsia="ko-KR"/>
        </w:rPr>
        <w:tab/>
      </w:r>
      <w:r>
        <w:t>China</w:t>
      </w:r>
      <w:r>
        <w:tab/>
      </w:r>
      <w:r>
        <w:fldChar w:fldCharType="begin"/>
      </w:r>
      <w:r>
        <w:instrText xml:space="preserve"> PAGEREF _Toc10591701 \h </w:instrText>
      </w:r>
      <w:r>
        <w:fldChar w:fldCharType="separate"/>
      </w:r>
      <w:r>
        <w:t>33</w:t>
      </w:r>
      <w:r>
        <w:fldChar w:fldCharType="end"/>
      </w:r>
    </w:p>
    <w:p w14:paraId="4BD0D26D" w14:textId="77777777" w:rsidR="00F219C5" w:rsidRPr="000E4818" w:rsidRDefault="00F219C5" w:rsidP="00F219C5">
      <w:pPr>
        <w:pStyle w:val="TOC4"/>
        <w:rPr>
          <w:rFonts w:ascii="Calibri" w:eastAsia="Malgun Gothic" w:hAnsi="Calibri"/>
          <w:sz w:val="22"/>
          <w:szCs w:val="22"/>
          <w:lang w:eastAsia="ko-KR"/>
        </w:rPr>
      </w:pPr>
      <w:r>
        <w:t>4.2.4.2</w:t>
      </w:r>
      <w:r w:rsidRPr="000E4818">
        <w:rPr>
          <w:rFonts w:ascii="Calibri" w:eastAsia="Malgun Gothic" w:hAnsi="Calibri"/>
          <w:sz w:val="22"/>
          <w:szCs w:val="22"/>
          <w:lang w:eastAsia="ko-KR"/>
        </w:rPr>
        <w:tab/>
      </w:r>
      <w:r>
        <w:t>Japan</w:t>
      </w:r>
      <w:r>
        <w:tab/>
      </w:r>
      <w:r>
        <w:fldChar w:fldCharType="begin"/>
      </w:r>
      <w:r>
        <w:instrText xml:space="preserve"> PAGEREF _Toc10591702 \h </w:instrText>
      </w:r>
      <w:r>
        <w:fldChar w:fldCharType="separate"/>
      </w:r>
      <w:r>
        <w:t>36</w:t>
      </w:r>
      <w:r>
        <w:fldChar w:fldCharType="end"/>
      </w:r>
    </w:p>
    <w:p w14:paraId="25256A61" w14:textId="77777777" w:rsidR="00F219C5" w:rsidRPr="000E4818" w:rsidRDefault="00F219C5" w:rsidP="00F219C5">
      <w:pPr>
        <w:pStyle w:val="TOC4"/>
        <w:rPr>
          <w:rFonts w:ascii="Calibri" w:eastAsia="Malgun Gothic" w:hAnsi="Calibri"/>
          <w:sz w:val="22"/>
          <w:szCs w:val="22"/>
          <w:lang w:eastAsia="ko-KR"/>
        </w:rPr>
      </w:pPr>
      <w:r>
        <w:t>4.2.4.3</w:t>
      </w:r>
      <w:r w:rsidRPr="000E4818">
        <w:rPr>
          <w:rFonts w:ascii="Calibri" w:eastAsia="Malgun Gothic" w:hAnsi="Calibri"/>
          <w:sz w:val="22"/>
          <w:szCs w:val="22"/>
          <w:lang w:eastAsia="ko-KR"/>
        </w:rPr>
        <w:tab/>
      </w:r>
      <w:r>
        <w:t>Korea</w:t>
      </w:r>
      <w:r>
        <w:tab/>
      </w:r>
      <w:r>
        <w:fldChar w:fldCharType="begin"/>
      </w:r>
      <w:r>
        <w:instrText xml:space="preserve"> PAGEREF _Toc10591703 \h </w:instrText>
      </w:r>
      <w:r>
        <w:fldChar w:fldCharType="separate"/>
      </w:r>
      <w:r>
        <w:t>39</w:t>
      </w:r>
      <w:r>
        <w:fldChar w:fldCharType="end"/>
      </w:r>
    </w:p>
    <w:p w14:paraId="276EC95B" w14:textId="77777777" w:rsidR="00F219C5" w:rsidRPr="000E4818" w:rsidRDefault="00F219C5" w:rsidP="00F219C5">
      <w:pPr>
        <w:pStyle w:val="TOC4"/>
        <w:rPr>
          <w:rFonts w:ascii="Calibri" w:eastAsia="Malgun Gothic" w:hAnsi="Calibri"/>
          <w:sz w:val="22"/>
          <w:szCs w:val="22"/>
          <w:lang w:eastAsia="ko-KR"/>
        </w:rPr>
      </w:pPr>
      <w:r>
        <w:t>4.2.4.4</w:t>
      </w:r>
      <w:r w:rsidRPr="000E4818">
        <w:rPr>
          <w:rFonts w:ascii="Calibri" w:eastAsia="Malgun Gothic" w:hAnsi="Calibri"/>
          <w:sz w:val="22"/>
          <w:szCs w:val="22"/>
          <w:lang w:eastAsia="ko-KR"/>
        </w:rPr>
        <w:tab/>
      </w:r>
      <w:r>
        <w:t>India</w:t>
      </w:r>
      <w:r>
        <w:tab/>
      </w:r>
      <w:r>
        <w:fldChar w:fldCharType="begin"/>
      </w:r>
      <w:r>
        <w:instrText xml:space="preserve"> PAGEREF _Toc10591704 \h </w:instrText>
      </w:r>
      <w:r>
        <w:fldChar w:fldCharType="separate"/>
      </w:r>
      <w:r>
        <w:t>43</w:t>
      </w:r>
      <w:r>
        <w:fldChar w:fldCharType="end"/>
      </w:r>
    </w:p>
    <w:p w14:paraId="602F71C9" w14:textId="77777777" w:rsidR="00F219C5" w:rsidRPr="000E4818" w:rsidRDefault="00F219C5" w:rsidP="00F219C5">
      <w:pPr>
        <w:pStyle w:val="TOC4"/>
        <w:rPr>
          <w:rFonts w:ascii="Calibri" w:eastAsia="Malgun Gothic" w:hAnsi="Calibri"/>
          <w:sz w:val="22"/>
          <w:szCs w:val="22"/>
          <w:lang w:eastAsia="ko-KR"/>
        </w:rPr>
      </w:pPr>
      <w:r>
        <w:t>4.2.4.5</w:t>
      </w:r>
      <w:r w:rsidRPr="000E4818">
        <w:rPr>
          <w:rFonts w:ascii="Calibri" w:eastAsia="Malgun Gothic" w:hAnsi="Calibri"/>
          <w:sz w:val="22"/>
          <w:szCs w:val="22"/>
          <w:lang w:eastAsia="ko-KR"/>
        </w:rPr>
        <w:tab/>
      </w:r>
      <w:r>
        <w:t>Taiwan</w:t>
      </w:r>
      <w:r>
        <w:tab/>
      </w:r>
      <w:r>
        <w:fldChar w:fldCharType="begin"/>
      </w:r>
      <w:r>
        <w:instrText xml:space="preserve"> PAGEREF _Toc10591705 \h </w:instrText>
      </w:r>
      <w:r>
        <w:fldChar w:fldCharType="separate"/>
      </w:r>
      <w:r>
        <w:t>44</w:t>
      </w:r>
      <w:r>
        <w:fldChar w:fldCharType="end"/>
      </w:r>
    </w:p>
    <w:p w14:paraId="172D2209" w14:textId="77777777" w:rsidR="00F219C5" w:rsidRPr="000E4818" w:rsidRDefault="00F219C5" w:rsidP="00F219C5">
      <w:pPr>
        <w:pStyle w:val="TOC4"/>
        <w:rPr>
          <w:rFonts w:ascii="Calibri" w:eastAsia="Malgun Gothic" w:hAnsi="Calibri"/>
          <w:sz w:val="22"/>
          <w:szCs w:val="22"/>
          <w:lang w:eastAsia="ko-KR"/>
        </w:rPr>
      </w:pPr>
      <w:r>
        <w:t>4.2.4.6</w:t>
      </w:r>
      <w:r w:rsidRPr="000E4818">
        <w:rPr>
          <w:rFonts w:ascii="Calibri" w:eastAsia="Malgun Gothic" w:hAnsi="Calibri"/>
          <w:sz w:val="22"/>
          <w:szCs w:val="22"/>
          <w:lang w:eastAsia="ko-KR"/>
        </w:rPr>
        <w:tab/>
      </w:r>
      <w:r>
        <w:t>Singapore</w:t>
      </w:r>
      <w:r>
        <w:tab/>
      </w:r>
      <w:r>
        <w:fldChar w:fldCharType="begin"/>
      </w:r>
      <w:r>
        <w:instrText xml:space="preserve"> PAGEREF _Toc10591706 \h </w:instrText>
      </w:r>
      <w:r>
        <w:fldChar w:fldCharType="separate"/>
      </w:r>
      <w:r>
        <w:t>46</w:t>
      </w:r>
      <w:r>
        <w:fldChar w:fldCharType="end"/>
      </w:r>
    </w:p>
    <w:p w14:paraId="397F69F8" w14:textId="77777777" w:rsidR="00F219C5" w:rsidRPr="000E4818" w:rsidRDefault="00F219C5" w:rsidP="00F219C5">
      <w:pPr>
        <w:pStyle w:val="TOC4"/>
        <w:rPr>
          <w:rFonts w:ascii="Calibri" w:eastAsia="Malgun Gothic" w:hAnsi="Calibri"/>
          <w:sz w:val="22"/>
          <w:szCs w:val="22"/>
          <w:lang w:eastAsia="ko-KR"/>
        </w:rPr>
      </w:pPr>
      <w:r>
        <w:t>4.2.4.7</w:t>
      </w:r>
      <w:r w:rsidRPr="000E4818">
        <w:rPr>
          <w:rFonts w:ascii="Calibri" w:eastAsia="Malgun Gothic" w:hAnsi="Calibri"/>
          <w:sz w:val="22"/>
          <w:szCs w:val="22"/>
          <w:lang w:eastAsia="ko-KR"/>
        </w:rPr>
        <w:tab/>
      </w:r>
      <w:r>
        <w:t>Australia</w:t>
      </w:r>
      <w:r>
        <w:tab/>
      </w:r>
      <w:r>
        <w:fldChar w:fldCharType="begin"/>
      </w:r>
      <w:r>
        <w:instrText xml:space="preserve"> PAGEREF _Toc10591707 \h </w:instrText>
      </w:r>
      <w:r>
        <w:fldChar w:fldCharType="separate"/>
      </w:r>
      <w:r>
        <w:t>47</w:t>
      </w:r>
      <w:r>
        <w:fldChar w:fldCharType="end"/>
      </w:r>
    </w:p>
    <w:p w14:paraId="6811197F" w14:textId="77777777" w:rsidR="00F219C5" w:rsidRPr="000E4818" w:rsidRDefault="00F219C5" w:rsidP="00F219C5">
      <w:pPr>
        <w:pStyle w:val="TOC1"/>
        <w:rPr>
          <w:rFonts w:ascii="Calibri" w:eastAsia="Malgun Gothic" w:hAnsi="Calibri"/>
          <w:szCs w:val="22"/>
          <w:lang w:eastAsia="ko-KR"/>
        </w:rPr>
      </w:pPr>
      <w:r>
        <w:t>5</w:t>
      </w:r>
      <w:r w:rsidRPr="000E4818">
        <w:rPr>
          <w:rFonts w:ascii="Calibri" w:eastAsia="Malgun Gothic" w:hAnsi="Calibri"/>
          <w:szCs w:val="22"/>
          <w:lang w:eastAsia="ko-KR"/>
        </w:rPr>
        <w:tab/>
      </w:r>
      <w:r>
        <w:t>Use Cases and Deployment Scenarios</w:t>
      </w:r>
      <w:r>
        <w:tab/>
      </w:r>
      <w:r>
        <w:fldChar w:fldCharType="begin"/>
      </w:r>
      <w:r>
        <w:instrText xml:space="preserve"> PAGEREF _Toc10591708 \h </w:instrText>
      </w:r>
      <w:r>
        <w:fldChar w:fldCharType="separate"/>
      </w:r>
      <w:r>
        <w:t>51</w:t>
      </w:r>
      <w:r>
        <w:fldChar w:fldCharType="end"/>
      </w:r>
    </w:p>
    <w:p w14:paraId="730C0522" w14:textId="77777777" w:rsidR="00F219C5" w:rsidRPr="000E4818" w:rsidRDefault="00F219C5" w:rsidP="00F219C5">
      <w:pPr>
        <w:pStyle w:val="TOC2"/>
        <w:rPr>
          <w:rFonts w:ascii="Calibri" w:eastAsia="Malgun Gothic" w:hAnsi="Calibri"/>
          <w:sz w:val="22"/>
          <w:szCs w:val="22"/>
          <w:lang w:eastAsia="ko-KR"/>
        </w:rPr>
      </w:pPr>
      <w:r>
        <w:t>5.1</w:t>
      </w:r>
      <w:r w:rsidRPr="000E4818">
        <w:rPr>
          <w:rFonts w:ascii="Calibri" w:eastAsia="Malgun Gothic" w:hAnsi="Calibri"/>
          <w:sz w:val="22"/>
          <w:szCs w:val="22"/>
          <w:lang w:eastAsia="ko-KR"/>
        </w:rPr>
        <w:tab/>
      </w:r>
      <w:r>
        <w:t>Use Cases</w:t>
      </w:r>
      <w:r>
        <w:tab/>
      </w:r>
      <w:r>
        <w:fldChar w:fldCharType="begin"/>
      </w:r>
      <w:r>
        <w:instrText xml:space="preserve"> PAGEREF _Toc10591709 \h </w:instrText>
      </w:r>
      <w:r>
        <w:fldChar w:fldCharType="separate"/>
      </w:r>
      <w:r>
        <w:t>51</w:t>
      </w:r>
      <w:r>
        <w:fldChar w:fldCharType="end"/>
      </w:r>
    </w:p>
    <w:p w14:paraId="2F2DEE0D" w14:textId="77777777" w:rsidR="00F219C5" w:rsidRPr="000E4818" w:rsidRDefault="00F219C5" w:rsidP="00F219C5">
      <w:pPr>
        <w:pStyle w:val="TOC3"/>
        <w:rPr>
          <w:rFonts w:ascii="Calibri" w:eastAsia="Malgun Gothic" w:hAnsi="Calibri"/>
          <w:sz w:val="22"/>
          <w:szCs w:val="22"/>
          <w:lang w:eastAsia="ko-KR"/>
        </w:rPr>
      </w:pPr>
      <w:r>
        <w:rPr>
          <w:lang w:eastAsia="zh-CN"/>
        </w:rPr>
        <w:t>5.1.1</w:t>
      </w:r>
      <w:r w:rsidRPr="000E4818">
        <w:rPr>
          <w:rFonts w:ascii="Calibri" w:eastAsia="Malgun Gothic" w:hAnsi="Calibri"/>
          <w:sz w:val="22"/>
          <w:szCs w:val="22"/>
          <w:lang w:eastAsia="ko-KR"/>
        </w:rPr>
        <w:tab/>
      </w:r>
      <w:r>
        <w:rPr>
          <w:lang w:eastAsia="zh-CN"/>
        </w:rPr>
        <w:t>High data rate eMBB</w:t>
      </w:r>
      <w:r>
        <w:tab/>
      </w:r>
      <w:r>
        <w:fldChar w:fldCharType="begin"/>
      </w:r>
      <w:r>
        <w:instrText xml:space="preserve"> PAGEREF _Toc10591710 \h </w:instrText>
      </w:r>
      <w:r>
        <w:fldChar w:fldCharType="separate"/>
      </w:r>
      <w:r>
        <w:t>51</w:t>
      </w:r>
      <w:r>
        <w:fldChar w:fldCharType="end"/>
      </w:r>
    </w:p>
    <w:p w14:paraId="10123694" w14:textId="77777777" w:rsidR="00F219C5" w:rsidRPr="000E4818" w:rsidRDefault="00F219C5" w:rsidP="00F219C5">
      <w:pPr>
        <w:pStyle w:val="TOC3"/>
        <w:rPr>
          <w:rFonts w:ascii="Calibri" w:eastAsia="Malgun Gothic" w:hAnsi="Calibri"/>
          <w:sz w:val="22"/>
          <w:szCs w:val="22"/>
          <w:lang w:eastAsia="ko-KR"/>
        </w:rPr>
      </w:pPr>
      <w:r>
        <w:rPr>
          <w:lang w:eastAsia="zh-CN"/>
        </w:rPr>
        <w:t>5.1.2</w:t>
      </w:r>
      <w:r w:rsidRPr="000E4818">
        <w:rPr>
          <w:rFonts w:ascii="Calibri" w:eastAsia="Malgun Gothic" w:hAnsi="Calibri"/>
          <w:sz w:val="22"/>
          <w:szCs w:val="22"/>
          <w:lang w:eastAsia="ko-KR"/>
        </w:rPr>
        <w:tab/>
      </w:r>
      <w:r>
        <w:rPr>
          <w:lang w:eastAsia="zh-CN"/>
        </w:rPr>
        <w:t>Mobile data offloading</w:t>
      </w:r>
      <w:r>
        <w:tab/>
      </w:r>
      <w:r>
        <w:fldChar w:fldCharType="begin"/>
      </w:r>
      <w:r>
        <w:instrText xml:space="preserve"> PAGEREF _Toc10591711 \h </w:instrText>
      </w:r>
      <w:r>
        <w:fldChar w:fldCharType="separate"/>
      </w:r>
      <w:r>
        <w:t>52</w:t>
      </w:r>
      <w:r>
        <w:fldChar w:fldCharType="end"/>
      </w:r>
    </w:p>
    <w:p w14:paraId="25C474AE" w14:textId="77777777" w:rsidR="00F219C5" w:rsidRPr="000E4818" w:rsidRDefault="00F219C5" w:rsidP="00F219C5">
      <w:pPr>
        <w:pStyle w:val="TOC3"/>
        <w:rPr>
          <w:rFonts w:ascii="Calibri" w:eastAsia="Malgun Gothic" w:hAnsi="Calibri"/>
          <w:sz w:val="22"/>
          <w:szCs w:val="22"/>
          <w:lang w:eastAsia="ko-KR"/>
        </w:rPr>
      </w:pPr>
      <w:r>
        <w:rPr>
          <w:lang w:eastAsia="zh-CN"/>
        </w:rPr>
        <w:t>5.1.3</w:t>
      </w:r>
      <w:r w:rsidRPr="000E4818">
        <w:rPr>
          <w:rFonts w:ascii="Calibri" w:eastAsia="Malgun Gothic" w:hAnsi="Calibri"/>
          <w:sz w:val="22"/>
          <w:szCs w:val="22"/>
          <w:lang w:eastAsia="ko-KR"/>
        </w:rPr>
        <w:tab/>
      </w:r>
      <w:r>
        <w:rPr>
          <w:lang w:eastAsia="zh-CN"/>
        </w:rPr>
        <w:t>Short-range high-data rate D2D communications</w:t>
      </w:r>
      <w:r>
        <w:tab/>
      </w:r>
      <w:r>
        <w:fldChar w:fldCharType="begin"/>
      </w:r>
      <w:r>
        <w:instrText xml:space="preserve"> PAGEREF _Toc10591712 \h </w:instrText>
      </w:r>
      <w:r>
        <w:fldChar w:fldCharType="separate"/>
      </w:r>
      <w:r>
        <w:t>53</w:t>
      </w:r>
      <w:r>
        <w:fldChar w:fldCharType="end"/>
      </w:r>
    </w:p>
    <w:p w14:paraId="7CBCF16D" w14:textId="77777777" w:rsidR="00F219C5" w:rsidRPr="000E4818" w:rsidRDefault="00F219C5" w:rsidP="00F219C5">
      <w:pPr>
        <w:pStyle w:val="TOC3"/>
        <w:rPr>
          <w:rFonts w:ascii="Calibri" w:eastAsia="Malgun Gothic" w:hAnsi="Calibri"/>
          <w:sz w:val="22"/>
          <w:szCs w:val="22"/>
          <w:lang w:eastAsia="ko-KR"/>
        </w:rPr>
      </w:pPr>
      <w:r>
        <w:rPr>
          <w:lang w:eastAsia="zh-CN"/>
        </w:rPr>
        <w:t>5.1.4</w:t>
      </w:r>
      <w:r w:rsidRPr="000E4818">
        <w:rPr>
          <w:rFonts w:ascii="Calibri" w:eastAsia="Malgun Gothic" w:hAnsi="Calibri"/>
          <w:sz w:val="22"/>
          <w:szCs w:val="22"/>
          <w:lang w:eastAsia="ko-KR"/>
        </w:rPr>
        <w:tab/>
      </w:r>
      <w:r>
        <w:rPr>
          <w:lang w:eastAsia="zh-CN"/>
        </w:rPr>
        <w:t>Vertical industry factory application</w:t>
      </w:r>
      <w:r>
        <w:tab/>
      </w:r>
      <w:r>
        <w:fldChar w:fldCharType="begin"/>
      </w:r>
      <w:r>
        <w:instrText xml:space="preserve"> PAGEREF _Toc10591713 \h </w:instrText>
      </w:r>
      <w:r>
        <w:fldChar w:fldCharType="separate"/>
      </w:r>
      <w:r>
        <w:t>53</w:t>
      </w:r>
      <w:r>
        <w:fldChar w:fldCharType="end"/>
      </w:r>
    </w:p>
    <w:p w14:paraId="7786E7F8" w14:textId="77777777" w:rsidR="00F219C5" w:rsidRPr="000E4818" w:rsidRDefault="00F219C5" w:rsidP="00F219C5">
      <w:pPr>
        <w:pStyle w:val="TOC3"/>
        <w:rPr>
          <w:rFonts w:ascii="Calibri" w:eastAsia="Malgun Gothic" w:hAnsi="Calibri"/>
          <w:sz w:val="22"/>
          <w:szCs w:val="22"/>
          <w:lang w:eastAsia="ko-KR"/>
        </w:rPr>
      </w:pPr>
      <w:r>
        <w:rPr>
          <w:lang w:eastAsia="zh-CN"/>
        </w:rPr>
        <w:t>5.1.5</w:t>
      </w:r>
      <w:r w:rsidRPr="000E4818">
        <w:rPr>
          <w:rFonts w:ascii="Calibri" w:eastAsia="Malgun Gothic" w:hAnsi="Calibri"/>
          <w:sz w:val="22"/>
          <w:szCs w:val="22"/>
          <w:lang w:eastAsia="ko-KR"/>
        </w:rPr>
        <w:tab/>
      </w:r>
      <w:r>
        <w:rPr>
          <w:lang w:eastAsia="zh-CN"/>
        </w:rPr>
        <w:t>Broadband distribution network</w:t>
      </w:r>
      <w:r>
        <w:tab/>
      </w:r>
      <w:r>
        <w:fldChar w:fldCharType="begin"/>
      </w:r>
      <w:r>
        <w:instrText xml:space="preserve"> PAGEREF _Toc10591714 \h </w:instrText>
      </w:r>
      <w:r>
        <w:fldChar w:fldCharType="separate"/>
      </w:r>
      <w:r>
        <w:t>54</w:t>
      </w:r>
      <w:r>
        <w:fldChar w:fldCharType="end"/>
      </w:r>
    </w:p>
    <w:p w14:paraId="0D7DFB39" w14:textId="77777777" w:rsidR="00F219C5" w:rsidRPr="000E4818" w:rsidRDefault="00F219C5" w:rsidP="00F219C5">
      <w:pPr>
        <w:pStyle w:val="TOC3"/>
        <w:rPr>
          <w:rFonts w:ascii="Calibri" w:eastAsia="Malgun Gothic" w:hAnsi="Calibri"/>
          <w:sz w:val="22"/>
          <w:szCs w:val="22"/>
          <w:lang w:eastAsia="ko-KR"/>
        </w:rPr>
      </w:pPr>
      <w:r>
        <w:rPr>
          <w:lang w:eastAsia="zh-CN"/>
        </w:rPr>
        <w:t>5.1.6</w:t>
      </w:r>
      <w:r w:rsidRPr="000E4818">
        <w:rPr>
          <w:rFonts w:ascii="Calibri" w:eastAsia="Malgun Gothic" w:hAnsi="Calibri"/>
          <w:sz w:val="22"/>
          <w:szCs w:val="22"/>
          <w:lang w:eastAsia="ko-KR"/>
        </w:rPr>
        <w:tab/>
      </w:r>
      <w:r>
        <w:rPr>
          <w:lang w:eastAsia="zh-CN"/>
        </w:rPr>
        <w:t>Integrated access backhaul (IAB)</w:t>
      </w:r>
      <w:r>
        <w:tab/>
      </w:r>
      <w:r>
        <w:fldChar w:fldCharType="begin"/>
      </w:r>
      <w:r>
        <w:instrText xml:space="preserve"> PAGEREF _Toc10591715 \h </w:instrText>
      </w:r>
      <w:r>
        <w:fldChar w:fldCharType="separate"/>
      </w:r>
      <w:r>
        <w:t>54</w:t>
      </w:r>
      <w:r>
        <w:fldChar w:fldCharType="end"/>
      </w:r>
    </w:p>
    <w:p w14:paraId="351B835D" w14:textId="77777777" w:rsidR="00F219C5" w:rsidRPr="000E4818" w:rsidRDefault="00F219C5" w:rsidP="00F219C5">
      <w:pPr>
        <w:pStyle w:val="TOC3"/>
        <w:rPr>
          <w:rFonts w:ascii="Calibri" w:eastAsia="Malgun Gothic" w:hAnsi="Calibri"/>
          <w:sz w:val="22"/>
          <w:szCs w:val="22"/>
          <w:lang w:eastAsia="ko-KR"/>
        </w:rPr>
      </w:pPr>
      <w:r>
        <w:rPr>
          <w:lang w:eastAsia="zh-CN"/>
        </w:rPr>
        <w:t>5.1.7</w:t>
      </w:r>
      <w:r w:rsidRPr="000E4818">
        <w:rPr>
          <w:rFonts w:ascii="Calibri" w:eastAsia="Malgun Gothic" w:hAnsi="Calibri"/>
          <w:sz w:val="22"/>
          <w:szCs w:val="22"/>
          <w:lang w:eastAsia="ko-KR"/>
        </w:rPr>
        <w:tab/>
      </w:r>
      <w:r>
        <w:rPr>
          <w:lang w:eastAsia="zh-CN"/>
        </w:rPr>
        <w:t>Factory automation/Industrial IoT (IIoT)</w:t>
      </w:r>
      <w:r>
        <w:tab/>
      </w:r>
      <w:r>
        <w:fldChar w:fldCharType="begin"/>
      </w:r>
      <w:r>
        <w:instrText xml:space="preserve"> PAGEREF _Toc10591716 \h </w:instrText>
      </w:r>
      <w:r>
        <w:fldChar w:fldCharType="separate"/>
      </w:r>
      <w:r>
        <w:t>56</w:t>
      </w:r>
      <w:r>
        <w:fldChar w:fldCharType="end"/>
      </w:r>
    </w:p>
    <w:p w14:paraId="7B8B4F76" w14:textId="77777777" w:rsidR="00F219C5" w:rsidRPr="000E4818" w:rsidRDefault="00F219C5" w:rsidP="00F219C5">
      <w:pPr>
        <w:pStyle w:val="TOC3"/>
        <w:rPr>
          <w:rFonts w:ascii="Calibri" w:eastAsia="Malgun Gothic" w:hAnsi="Calibri"/>
          <w:sz w:val="22"/>
          <w:szCs w:val="22"/>
          <w:lang w:eastAsia="ko-KR"/>
        </w:rPr>
      </w:pPr>
      <w:r>
        <w:rPr>
          <w:lang w:eastAsia="zh-CN"/>
        </w:rPr>
        <w:t>5.1.8</w:t>
      </w:r>
      <w:r w:rsidRPr="000E4818">
        <w:rPr>
          <w:rFonts w:ascii="Calibri" w:eastAsia="Malgun Gothic" w:hAnsi="Calibri"/>
          <w:sz w:val="22"/>
          <w:szCs w:val="22"/>
          <w:lang w:eastAsia="ko-KR"/>
        </w:rPr>
        <w:tab/>
      </w:r>
      <w:r>
        <w:rPr>
          <w:lang w:eastAsia="zh-CN"/>
        </w:rPr>
        <w:t>Augmented reality/virtual reality headsets and other high-end wearables</w:t>
      </w:r>
      <w:r>
        <w:tab/>
      </w:r>
      <w:r>
        <w:fldChar w:fldCharType="begin"/>
      </w:r>
      <w:r>
        <w:instrText xml:space="preserve"> PAGEREF _Toc10591717 \h </w:instrText>
      </w:r>
      <w:r>
        <w:fldChar w:fldCharType="separate"/>
      </w:r>
      <w:r>
        <w:t>57</w:t>
      </w:r>
      <w:r>
        <w:fldChar w:fldCharType="end"/>
      </w:r>
    </w:p>
    <w:p w14:paraId="2A74696A" w14:textId="77777777" w:rsidR="00F219C5" w:rsidRPr="000E4818" w:rsidRDefault="00F219C5" w:rsidP="00F219C5">
      <w:pPr>
        <w:pStyle w:val="TOC3"/>
        <w:rPr>
          <w:rFonts w:ascii="Calibri" w:eastAsia="Malgun Gothic" w:hAnsi="Calibri"/>
          <w:sz w:val="22"/>
          <w:szCs w:val="22"/>
          <w:lang w:eastAsia="ko-KR"/>
        </w:rPr>
      </w:pPr>
      <w:r>
        <w:rPr>
          <w:lang w:eastAsia="zh-CN"/>
        </w:rPr>
        <w:t>5.1.9</w:t>
      </w:r>
      <w:r w:rsidRPr="000E4818">
        <w:rPr>
          <w:rFonts w:ascii="Calibri" w:eastAsia="Malgun Gothic" w:hAnsi="Calibri"/>
          <w:sz w:val="22"/>
          <w:szCs w:val="22"/>
          <w:lang w:eastAsia="ko-KR"/>
        </w:rPr>
        <w:tab/>
      </w:r>
      <w:r>
        <w:rPr>
          <w:lang w:eastAsia="zh-CN"/>
        </w:rPr>
        <w:t>Intelligent Transport Systems (ITS) and V2X</w:t>
      </w:r>
      <w:r>
        <w:tab/>
      </w:r>
      <w:r>
        <w:fldChar w:fldCharType="begin"/>
      </w:r>
      <w:r>
        <w:instrText xml:space="preserve"> PAGEREF _Toc10591718 \h </w:instrText>
      </w:r>
      <w:r>
        <w:fldChar w:fldCharType="separate"/>
      </w:r>
      <w:r>
        <w:t>57</w:t>
      </w:r>
      <w:r>
        <w:fldChar w:fldCharType="end"/>
      </w:r>
    </w:p>
    <w:p w14:paraId="4EFCD19C" w14:textId="77777777" w:rsidR="00F219C5" w:rsidRPr="000E4818" w:rsidRDefault="00F219C5" w:rsidP="00F219C5">
      <w:pPr>
        <w:pStyle w:val="TOC3"/>
        <w:rPr>
          <w:rFonts w:ascii="Calibri" w:eastAsia="Malgun Gothic" w:hAnsi="Calibri"/>
          <w:sz w:val="22"/>
          <w:szCs w:val="22"/>
          <w:lang w:eastAsia="ko-KR"/>
        </w:rPr>
      </w:pPr>
      <w:r>
        <w:rPr>
          <w:lang w:eastAsia="zh-CN"/>
        </w:rPr>
        <w:t>5.1.10</w:t>
      </w:r>
      <w:r w:rsidRPr="000E4818">
        <w:rPr>
          <w:rFonts w:ascii="Calibri" w:eastAsia="Malgun Gothic" w:hAnsi="Calibri"/>
          <w:sz w:val="22"/>
          <w:szCs w:val="22"/>
          <w:lang w:eastAsia="ko-KR"/>
        </w:rPr>
        <w:tab/>
      </w:r>
      <w:r>
        <w:rPr>
          <w:lang w:eastAsia="zh-CN"/>
        </w:rPr>
        <w:t>Data Center Inter-rack Connectivity</w:t>
      </w:r>
      <w:r>
        <w:tab/>
      </w:r>
      <w:r>
        <w:fldChar w:fldCharType="begin"/>
      </w:r>
      <w:r>
        <w:instrText xml:space="preserve"> PAGEREF _Toc10591719 \h </w:instrText>
      </w:r>
      <w:r>
        <w:fldChar w:fldCharType="separate"/>
      </w:r>
      <w:r>
        <w:t>58</w:t>
      </w:r>
      <w:r>
        <w:fldChar w:fldCharType="end"/>
      </w:r>
    </w:p>
    <w:p w14:paraId="54024029" w14:textId="77777777" w:rsidR="00F219C5" w:rsidRPr="00C002A9" w:rsidRDefault="00F219C5" w:rsidP="00F219C5">
      <w:pPr>
        <w:pStyle w:val="TOC3"/>
        <w:rPr>
          <w:rFonts w:ascii="Calibri" w:eastAsia="Malgun Gothic" w:hAnsi="Calibri"/>
          <w:sz w:val="22"/>
          <w:szCs w:val="22"/>
          <w:lang w:val="sv-SE" w:eastAsia="ko-KR"/>
        </w:rPr>
      </w:pPr>
      <w:r w:rsidRPr="00C002A9">
        <w:rPr>
          <w:lang w:val="sv-SE" w:eastAsia="zh-CN"/>
        </w:rPr>
        <w:t>5.1.11</w:t>
      </w:r>
      <w:r w:rsidRPr="00C002A9">
        <w:rPr>
          <w:rFonts w:ascii="Calibri" w:eastAsia="Malgun Gothic" w:hAnsi="Calibri"/>
          <w:sz w:val="22"/>
          <w:szCs w:val="22"/>
          <w:lang w:val="sv-SE" w:eastAsia="ko-KR"/>
        </w:rPr>
        <w:tab/>
      </w:r>
      <w:r w:rsidRPr="00C002A9">
        <w:rPr>
          <w:lang w:val="sv-SE" w:eastAsia="zh-CN"/>
        </w:rPr>
        <w:t>Smart grid automation</w:t>
      </w:r>
      <w:r w:rsidRPr="00C002A9">
        <w:rPr>
          <w:lang w:val="sv-SE"/>
        </w:rPr>
        <w:tab/>
      </w:r>
      <w:r>
        <w:fldChar w:fldCharType="begin"/>
      </w:r>
      <w:r w:rsidRPr="00C002A9">
        <w:rPr>
          <w:lang w:val="sv-SE"/>
        </w:rPr>
        <w:instrText xml:space="preserve"> PAGEREF _Toc10591720 \h </w:instrText>
      </w:r>
      <w:r>
        <w:fldChar w:fldCharType="separate"/>
      </w:r>
      <w:r w:rsidRPr="00C002A9">
        <w:rPr>
          <w:lang w:val="sv-SE"/>
        </w:rPr>
        <w:t>58</w:t>
      </w:r>
      <w:r>
        <w:fldChar w:fldCharType="end"/>
      </w:r>
    </w:p>
    <w:p w14:paraId="756453B6" w14:textId="77777777" w:rsidR="00F219C5" w:rsidRPr="00C002A9" w:rsidRDefault="00F219C5" w:rsidP="00F219C5">
      <w:pPr>
        <w:pStyle w:val="TOC3"/>
        <w:rPr>
          <w:rFonts w:ascii="Calibri" w:eastAsia="Malgun Gothic" w:hAnsi="Calibri"/>
          <w:sz w:val="22"/>
          <w:szCs w:val="22"/>
          <w:lang w:val="sv-SE" w:eastAsia="ko-KR"/>
        </w:rPr>
      </w:pPr>
      <w:r w:rsidRPr="00C002A9">
        <w:rPr>
          <w:lang w:val="sv-SE" w:eastAsia="zh-CN"/>
        </w:rPr>
        <w:t>5.1.12</w:t>
      </w:r>
      <w:r w:rsidRPr="00C002A9">
        <w:rPr>
          <w:rFonts w:ascii="Calibri" w:eastAsia="Malgun Gothic" w:hAnsi="Calibri"/>
          <w:sz w:val="22"/>
          <w:szCs w:val="22"/>
          <w:lang w:val="sv-SE" w:eastAsia="ko-KR"/>
        </w:rPr>
        <w:tab/>
      </w:r>
      <w:r w:rsidRPr="00C002A9">
        <w:rPr>
          <w:lang w:val="sv-SE" w:eastAsia="zh-CN"/>
        </w:rPr>
        <w:t>Radar/Positioning</w:t>
      </w:r>
      <w:r w:rsidRPr="00C002A9">
        <w:rPr>
          <w:lang w:val="sv-SE"/>
        </w:rPr>
        <w:tab/>
      </w:r>
      <w:r>
        <w:fldChar w:fldCharType="begin"/>
      </w:r>
      <w:r w:rsidRPr="00C002A9">
        <w:rPr>
          <w:lang w:val="sv-SE"/>
        </w:rPr>
        <w:instrText xml:space="preserve"> PAGEREF _Toc10591721 \h </w:instrText>
      </w:r>
      <w:r>
        <w:fldChar w:fldCharType="separate"/>
      </w:r>
      <w:r w:rsidRPr="00C002A9">
        <w:rPr>
          <w:lang w:val="sv-SE"/>
        </w:rPr>
        <w:t>58</w:t>
      </w:r>
      <w:r>
        <w:fldChar w:fldCharType="end"/>
      </w:r>
    </w:p>
    <w:p w14:paraId="24EC5FC2" w14:textId="77777777" w:rsidR="00F219C5" w:rsidRPr="000E4818" w:rsidRDefault="00F219C5" w:rsidP="00F219C5">
      <w:pPr>
        <w:pStyle w:val="TOC3"/>
        <w:rPr>
          <w:rFonts w:ascii="Calibri" w:eastAsia="Malgun Gothic" w:hAnsi="Calibri"/>
          <w:sz w:val="22"/>
          <w:szCs w:val="22"/>
          <w:lang w:eastAsia="ko-KR"/>
        </w:rPr>
      </w:pPr>
      <w:r>
        <w:rPr>
          <w:lang w:eastAsia="zh-CN"/>
        </w:rPr>
        <w:t>5.1.13</w:t>
      </w:r>
      <w:r w:rsidRPr="000E4818">
        <w:rPr>
          <w:rFonts w:ascii="Calibri" w:eastAsia="Malgun Gothic" w:hAnsi="Calibri"/>
          <w:sz w:val="22"/>
          <w:szCs w:val="22"/>
          <w:lang w:eastAsia="ko-KR"/>
        </w:rPr>
        <w:tab/>
      </w:r>
      <w:r>
        <w:rPr>
          <w:lang w:eastAsia="zh-CN"/>
        </w:rPr>
        <w:t>Private Networks</w:t>
      </w:r>
      <w:r>
        <w:tab/>
      </w:r>
      <w:r>
        <w:fldChar w:fldCharType="begin"/>
      </w:r>
      <w:r>
        <w:instrText xml:space="preserve"> PAGEREF _Toc10591722 \h </w:instrText>
      </w:r>
      <w:r>
        <w:fldChar w:fldCharType="separate"/>
      </w:r>
      <w:r>
        <w:t>59</w:t>
      </w:r>
      <w:r>
        <w:fldChar w:fldCharType="end"/>
      </w:r>
    </w:p>
    <w:p w14:paraId="1B226C05" w14:textId="77777777" w:rsidR="00F219C5" w:rsidRPr="000E4818" w:rsidRDefault="00F219C5" w:rsidP="00F219C5">
      <w:pPr>
        <w:pStyle w:val="TOC2"/>
        <w:rPr>
          <w:rFonts w:ascii="Calibri" w:eastAsia="Malgun Gothic" w:hAnsi="Calibri"/>
          <w:sz w:val="22"/>
          <w:szCs w:val="22"/>
          <w:lang w:eastAsia="ko-KR"/>
        </w:rPr>
      </w:pPr>
      <w:r>
        <w:t>5.2</w:t>
      </w:r>
      <w:r w:rsidRPr="000E4818">
        <w:rPr>
          <w:rFonts w:ascii="Calibri" w:eastAsia="Malgun Gothic" w:hAnsi="Calibri"/>
          <w:sz w:val="22"/>
          <w:szCs w:val="22"/>
          <w:lang w:eastAsia="ko-KR"/>
        </w:rPr>
        <w:tab/>
      </w:r>
      <w:r>
        <w:t>Deployment Scenarios</w:t>
      </w:r>
      <w:r>
        <w:tab/>
      </w:r>
      <w:r>
        <w:fldChar w:fldCharType="begin"/>
      </w:r>
      <w:r>
        <w:instrText xml:space="preserve"> PAGEREF _Toc10591723 \h </w:instrText>
      </w:r>
      <w:r>
        <w:fldChar w:fldCharType="separate"/>
      </w:r>
      <w:r>
        <w:t>59</w:t>
      </w:r>
      <w:r>
        <w:fldChar w:fldCharType="end"/>
      </w:r>
    </w:p>
    <w:p w14:paraId="1296CDCB" w14:textId="77777777" w:rsidR="00F219C5" w:rsidRPr="000E4818" w:rsidRDefault="00F219C5" w:rsidP="00F219C5">
      <w:pPr>
        <w:pStyle w:val="TOC3"/>
        <w:rPr>
          <w:rFonts w:ascii="Calibri" w:eastAsia="Malgun Gothic" w:hAnsi="Calibri"/>
          <w:sz w:val="22"/>
          <w:szCs w:val="22"/>
          <w:lang w:eastAsia="ko-KR"/>
        </w:rPr>
      </w:pPr>
      <w:r>
        <w:t>5.2.1</w:t>
      </w:r>
      <w:r w:rsidRPr="000E4818">
        <w:rPr>
          <w:rFonts w:ascii="Calibri" w:eastAsia="Malgun Gothic" w:hAnsi="Calibri"/>
          <w:sz w:val="22"/>
          <w:szCs w:val="22"/>
          <w:lang w:eastAsia="ko-KR"/>
        </w:rPr>
        <w:tab/>
      </w:r>
      <w:r>
        <w:t>Indoor hotspot</w:t>
      </w:r>
      <w:r>
        <w:tab/>
      </w:r>
      <w:r>
        <w:fldChar w:fldCharType="begin"/>
      </w:r>
      <w:r>
        <w:instrText xml:space="preserve"> PAGEREF _Toc10591724 \h </w:instrText>
      </w:r>
      <w:r>
        <w:fldChar w:fldCharType="separate"/>
      </w:r>
      <w:r>
        <w:t>59</w:t>
      </w:r>
      <w:r>
        <w:fldChar w:fldCharType="end"/>
      </w:r>
    </w:p>
    <w:p w14:paraId="3E618D48" w14:textId="77777777" w:rsidR="00F219C5" w:rsidRPr="000E4818" w:rsidRDefault="00F219C5" w:rsidP="00F219C5">
      <w:pPr>
        <w:pStyle w:val="TOC3"/>
        <w:rPr>
          <w:rFonts w:ascii="Calibri" w:eastAsia="Malgun Gothic" w:hAnsi="Calibri"/>
          <w:sz w:val="22"/>
          <w:szCs w:val="22"/>
          <w:lang w:eastAsia="ko-KR"/>
        </w:rPr>
      </w:pPr>
      <w:r>
        <w:t>5.2.2</w:t>
      </w:r>
      <w:r w:rsidRPr="000E4818">
        <w:rPr>
          <w:rFonts w:ascii="Calibri" w:eastAsia="Malgun Gothic" w:hAnsi="Calibri"/>
          <w:sz w:val="22"/>
          <w:szCs w:val="22"/>
          <w:lang w:eastAsia="ko-KR"/>
        </w:rPr>
        <w:tab/>
      </w:r>
      <w:r>
        <w:t>Dense urban</w:t>
      </w:r>
      <w:r>
        <w:tab/>
      </w:r>
      <w:r>
        <w:fldChar w:fldCharType="begin"/>
      </w:r>
      <w:r>
        <w:instrText xml:space="preserve"> PAGEREF _Toc10591725 \h </w:instrText>
      </w:r>
      <w:r>
        <w:fldChar w:fldCharType="separate"/>
      </w:r>
      <w:r>
        <w:t>60</w:t>
      </w:r>
      <w:r>
        <w:fldChar w:fldCharType="end"/>
      </w:r>
    </w:p>
    <w:p w14:paraId="3F75E743" w14:textId="77777777" w:rsidR="00F219C5" w:rsidRPr="000E4818" w:rsidRDefault="00F219C5" w:rsidP="00F219C5">
      <w:pPr>
        <w:pStyle w:val="TOC3"/>
        <w:rPr>
          <w:rFonts w:ascii="Calibri" w:eastAsia="Malgun Gothic" w:hAnsi="Calibri"/>
          <w:sz w:val="22"/>
          <w:szCs w:val="22"/>
          <w:lang w:eastAsia="ko-KR"/>
        </w:rPr>
      </w:pPr>
      <w:r>
        <w:rPr>
          <w:lang w:eastAsia="zh-CN"/>
        </w:rPr>
        <w:t>5.2.3</w:t>
      </w:r>
      <w:r w:rsidRPr="000E4818">
        <w:rPr>
          <w:rFonts w:ascii="Calibri" w:eastAsia="Malgun Gothic" w:hAnsi="Calibri"/>
          <w:sz w:val="22"/>
          <w:szCs w:val="22"/>
          <w:lang w:eastAsia="ko-KR"/>
        </w:rPr>
        <w:tab/>
      </w:r>
      <w:r>
        <w:rPr>
          <w:lang w:eastAsia="zh-CN"/>
        </w:rPr>
        <w:t>Urban micro</w:t>
      </w:r>
      <w:r>
        <w:tab/>
      </w:r>
      <w:r>
        <w:fldChar w:fldCharType="begin"/>
      </w:r>
      <w:r>
        <w:instrText xml:space="preserve"> PAGEREF _Toc10591726 \h </w:instrText>
      </w:r>
      <w:r>
        <w:fldChar w:fldCharType="separate"/>
      </w:r>
      <w:r>
        <w:t>60</w:t>
      </w:r>
      <w:r>
        <w:fldChar w:fldCharType="end"/>
      </w:r>
    </w:p>
    <w:p w14:paraId="2935C298" w14:textId="77777777" w:rsidR="00F219C5" w:rsidRPr="000E4818" w:rsidRDefault="00F219C5" w:rsidP="00F219C5">
      <w:pPr>
        <w:pStyle w:val="TOC3"/>
        <w:rPr>
          <w:rFonts w:ascii="Calibri" w:eastAsia="Malgun Gothic" w:hAnsi="Calibri"/>
          <w:sz w:val="22"/>
          <w:szCs w:val="22"/>
          <w:lang w:eastAsia="ko-KR"/>
        </w:rPr>
      </w:pPr>
      <w:r>
        <w:rPr>
          <w:lang w:eastAsia="zh-CN"/>
        </w:rPr>
        <w:t>5.2.4</w:t>
      </w:r>
      <w:r w:rsidRPr="000E4818">
        <w:rPr>
          <w:rFonts w:ascii="Calibri" w:eastAsia="Malgun Gothic" w:hAnsi="Calibri"/>
          <w:sz w:val="22"/>
          <w:szCs w:val="22"/>
          <w:lang w:eastAsia="ko-KR"/>
        </w:rPr>
        <w:tab/>
      </w:r>
      <w:r>
        <w:rPr>
          <w:lang w:eastAsia="zh-CN"/>
        </w:rPr>
        <w:t>Urban macro</w:t>
      </w:r>
      <w:r>
        <w:tab/>
      </w:r>
      <w:r>
        <w:fldChar w:fldCharType="begin"/>
      </w:r>
      <w:r>
        <w:instrText xml:space="preserve"> PAGEREF _Toc10591727 \h </w:instrText>
      </w:r>
      <w:r>
        <w:fldChar w:fldCharType="separate"/>
      </w:r>
      <w:r>
        <w:t>61</w:t>
      </w:r>
      <w:r>
        <w:fldChar w:fldCharType="end"/>
      </w:r>
    </w:p>
    <w:p w14:paraId="0E76FF1D" w14:textId="77777777" w:rsidR="00F219C5" w:rsidRPr="000E4818" w:rsidRDefault="00F219C5" w:rsidP="00F219C5">
      <w:pPr>
        <w:pStyle w:val="TOC3"/>
        <w:rPr>
          <w:rFonts w:ascii="Calibri" w:eastAsia="Malgun Gothic" w:hAnsi="Calibri"/>
          <w:sz w:val="22"/>
          <w:szCs w:val="22"/>
          <w:lang w:eastAsia="ko-KR"/>
        </w:rPr>
      </w:pPr>
      <w:r>
        <w:rPr>
          <w:lang w:eastAsia="zh-CN"/>
        </w:rPr>
        <w:t>5.2.5</w:t>
      </w:r>
      <w:r w:rsidRPr="000E4818">
        <w:rPr>
          <w:rFonts w:ascii="Calibri" w:eastAsia="Malgun Gothic" w:hAnsi="Calibri"/>
          <w:sz w:val="22"/>
          <w:szCs w:val="22"/>
          <w:lang w:eastAsia="ko-KR"/>
        </w:rPr>
        <w:tab/>
      </w:r>
      <w:r>
        <w:rPr>
          <w:lang w:eastAsia="zh-CN"/>
        </w:rPr>
        <w:t>Rural</w:t>
      </w:r>
      <w:r>
        <w:tab/>
      </w:r>
      <w:r>
        <w:fldChar w:fldCharType="begin"/>
      </w:r>
      <w:r>
        <w:instrText xml:space="preserve"> PAGEREF _Toc10591728 \h </w:instrText>
      </w:r>
      <w:r>
        <w:fldChar w:fldCharType="separate"/>
      </w:r>
      <w:r>
        <w:t>61</w:t>
      </w:r>
      <w:r>
        <w:fldChar w:fldCharType="end"/>
      </w:r>
    </w:p>
    <w:p w14:paraId="0625B05D" w14:textId="77777777" w:rsidR="00F219C5" w:rsidRPr="000E4818" w:rsidRDefault="00F219C5" w:rsidP="00F219C5">
      <w:pPr>
        <w:pStyle w:val="TOC3"/>
        <w:rPr>
          <w:rFonts w:ascii="Calibri" w:eastAsia="Malgun Gothic" w:hAnsi="Calibri"/>
          <w:sz w:val="22"/>
          <w:szCs w:val="22"/>
          <w:lang w:eastAsia="ko-KR"/>
        </w:rPr>
      </w:pPr>
      <w:r>
        <w:rPr>
          <w:lang w:eastAsia="zh-CN"/>
        </w:rPr>
        <w:t>5.2.6</w:t>
      </w:r>
      <w:r w:rsidRPr="000E4818">
        <w:rPr>
          <w:rFonts w:ascii="Calibri" w:eastAsia="Malgun Gothic" w:hAnsi="Calibri"/>
          <w:sz w:val="22"/>
          <w:szCs w:val="22"/>
          <w:lang w:eastAsia="ko-KR"/>
        </w:rPr>
        <w:tab/>
      </w:r>
      <w:r>
        <w:rPr>
          <w:lang w:eastAsia="zh-CN"/>
        </w:rPr>
        <w:t>Factory Hall</w:t>
      </w:r>
      <w:r>
        <w:tab/>
      </w:r>
      <w:r>
        <w:fldChar w:fldCharType="begin"/>
      </w:r>
      <w:r>
        <w:instrText xml:space="preserve"> PAGEREF _Toc10591729 \h </w:instrText>
      </w:r>
      <w:r>
        <w:fldChar w:fldCharType="separate"/>
      </w:r>
      <w:r>
        <w:t>61</w:t>
      </w:r>
      <w:r>
        <w:fldChar w:fldCharType="end"/>
      </w:r>
    </w:p>
    <w:p w14:paraId="6EEB956E" w14:textId="77777777" w:rsidR="00F219C5" w:rsidRPr="000E4818" w:rsidRDefault="00F219C5" w:rsidP="00F219C5">
      <w:pPr>
        <w:pStyle w:val="TOC3"/>
        <w:rPr>
          <w:rFonts w:ascii="Calibri" w:eastAsia="Malgun Gothic" w:hAnsi="Calibri"/>
          <w:sz w:val="22"/>
          <w:szCs w:val="22"/>
          <w:lang w:eastAsia="ko-KR"/>
        </w:rPr>
      </w:pPr>
      <w:r>
        <w:rPr>
          <w:lang w:eastAsia="zh-CN"/>
        </w:rPr>
        <w:t>5.2.7</w:t>
      </w:r>
      <w:r w:rsidRPr="000E4818">
        <w:rPr>
          <w:rFonts w:ascii="Calibri" w:eastAsia="Malgun Gothic" w:hAnsi="Calibri"/>
          <w:sz w:val="22"/>
          <w:szCs w:val="22"/>
          <w:lang w:eastAsia="ko-KR"/>
        </w:rPr>
        <w:tab/>
      </w:r>
      <w:r>
        <w:rPr>
          <w:lang w:eastAsia="zh-CN"/>
        </w:rPr>
        <w:t>Indoor D2D</w:t>
      </w:r>
      <w:r>
        <w:tab/>
      </w:r>
      <w:r>
        <w:fldChar w:fldCharType="begin"/>
      </w:r>
      <w:r>
        <w:instrText xml:space="preserve"> PAGEREF _Toc10591730 \h </w:instrText>
      </w:r>
      <w:r>
        <w:fldChar w:fldCharType="separate"/>
      </w:r>
      <w:r>
        <w:t>62</w:t>
      </w:r>
      <w:r>
        <w:fldChar w:fldCharType="end"/>
      </w:r>
    </w:p>
    <w:p w14:paraId="5ED09F42" w14:textId="77777777" w:rsidR="00F219C5" w:rsidRPr="000E4818" w:rsidRDefault="00F219C5" w:rsidP="00F219C5">
      <w:pPr>
        <w:pStyle w:val="TOC1"/>
        <w:rPr>
          <w:rFonts w:ascii="Calibri" w:eastAsia="Malgun Gothic" w:hAnsi="Calibri"/>
          <w:szCs w:val="22"/>
          <w:lang w:eastAsia="ko-KR"/>
        </w:rPr>
      </w:pPr>
      <w:r>
        <w:lastRenderedPageBreak/>
        <w:t>6</w:t>
      </w:r>
      <w:r w:rsidRPr="000E4818">
        <w:rPr>
          <w:rFonts w:ascii="Calibri" w:eastAsia="Malgun Gothic" w:hAnsi="Calibri"/>
          <w:szCs w:val="22"/>
          <w:lang w:eastAsia="ko-KR"/>
        </w:rPr>
        <w:tab/>
      </w:r>
      <w:r>
        <w:t>System Design Requirements</w:t>
      </w:r>
      <w:r>
        <w:tab/>
      </w:r>
      <w:r>
        <w:fldChar w:fldCharType="begin"/>
      </w:r>
      <w:r>
        <w:instrText xml:space="preserve"> PAGEREF _Toc10591731 \h </w:instrText>
      </w:r>
      <w:r>
        <w:fldChar w:fldCharType="separate"/>
      </w:r>
      <w:r>
        <w:t>62</w:t>
      </w:r>
      <w:r>
        <w:fldChar w:fldCharType="end"/>
      </w:r>
    </w:p>
    <w:p w14:paraId="047AA263" w14:textId="77777777" w:rsidR="00F219C5" w:rsidRPr="000E4818" w:rsidRDefault="00F219C5" w:rsidP="00F219C5">
      <w:pPr>
        <w:pStyle w:val="TOC1"/>
        <w:rPr>
          <w:rFonts w:ascii="Calibri" w:eastAsia="Malgun Gothic" w:hAnsi="Calibri"/>
          <w:szCs w:val="22"/>
          <w:lang w:eastAsia="ko-KR"/>
        </w:rPr>
      </w:pPr>
      <w:r>
        <w:t>7</w:t>
      </w:r>
      <w:r w:rsidRPr="000E4818">
        <w:rPr>
          <w:rFonts w:ascii="Calibri" w:eastAsia="Malgun Gothic" w:hAnsi="Calibri"/>
          <w:szCs w:val="22"/>
          <w:lang w:eastAsia="ko-KR"/>
        </w:rPr>
        <w:tab/>
      </w:r>
      <w:r>
        <w:t>Conclusion</w:t>
      </w:r>
      <w:r>
        <w:tab/>
      </w:r>
      <w:r>
        <w:fldChar w:fldCharType="begin"/>
      </w:r>
      <w:r>
        <w:instrText xml:space="preserve"> PAGEREF _Toc10591732 \h </w:instrText>
      </w:r>
      <w:r>
        <w:fldChar w:fldCharType="separate"/>
      </w:r>
      <w:r>
        <w:t>65</w:t>
      </w:r>
      <w:r>
        <w:fldChar w:fldCharType="end"/>
      </w:r>
    </w:p>
    <w:p w14:paraId="6FB469A8" w14:textId="77777777" w:rsidR="00F219C5" w:rsidRPr="000E4818" w:rsidRDefault="00F219C5" w:rsidP="00F219C5">
      <w:pPr>
        <w:pStyle w:val="TOC1"/>
        <w:rPr>
          <w:rFonts w:ascii="Calibri" w:eastAsia="Malgun Gothic" w:hAnsi="Calibri"/>
          <w:szCs w:val="22"/>
          <w:lang w:eastAsia="ko-KR"/>
        </w:rPr>
      </w:pPr>
      <w:r>
        <w:t>Annex A: Change history</w:t>
      </w:r>
      <w:r>
        <w:tab/>
      </w:r>
      <w:r>
        <w:fldChar w:fldCharType="begin"/>
      </w:r>
      <w:r>
        <w:instrText xml:space="preserve"> PAGEREF _Toc10591733 \h </w:instrText>
      </w:r>
      <w:r>
        <w:fldChar w:fldCharType="separate"/>
      </w:r>
      <w:r>
        <w:t>66</w:t>
      </w:r>
      <w:r>
        <w:fldChar w:fldCharType="end"/>
      </w:r>
    </w:p>
    <w:p w14:paraId="77464CFC" w14:textId="77777777" w:rsidR="00F219C5" w:rsidRPr="00235394" w:rsidRDefault="00F219C5" w:rsidP="00F219C5">
      <w:r>
        <w:rPr>
          <w:noProof/>
          <w:sz w:val="22"/>
        </w:rPr>
        <w:fldChar w:fldCharType="end"/>
      </w:r>
    </w:p>
    <w:p w14:paraId="5F046298" w14:textId="77777777" w:rsidR="00F219C5" w:rsidRPr="00235394" w:rsidRDefault="00F219C5" w:rsidP="00F219C5">
      <w:pPr>
        <w:pStyle w:val="Heading1"/>
      </w:pPr>
      <w:r w:rsidRPr="00235394">
        <w:br w:type="page"/>
      </w:r>
      <w:bookmarkStart w:id="7" w:name="_Toc10591680"/>
      <w:r w:rsidRPr="00235394">
        <w:lastRenderedPageBreak/>
        <w:t>Foreword</w:t>
      </w:r>
      <w:bookmarkEnd w:id="7"/>
    </w:p>
    <w:p w14:paraId="46475595" w14:textId="77777777" w:rsidR="00F219C5" w:rsidRPr="00235394" w:rsidRDefault="00F219C5" w:rsidP="00F219C5">
      <w:r w:rsidRPr="00235394">
        <w:t>This Technical Report has been produced by the 3</w:t>
      </w:r>
      <w:r>
        <w:t>rd</w:t>
      </w:r>
      <w:r w:rsidRPr="00235394">
        <w:t xml:space="preserve"> Generation Partnership Project (3GPP).</w:t>
      </w:r>
    </w:p>
    <w:p w14:paraId="39AB1257" w14:textId="77777777" w:rsidR="00F219C5" w:rsidRPr="00235394" w:rsidRDefault="00F219C5" w:rsidP="00F219C5">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EB6BF1" w14:textId="77777777" w:rsidR="00F219C5" w:rsidRPr="00235394" w:rsidRDefault="00F219C5" w:rsidP="00F219C5">
      <w:pPr>
        <w:pStyle w:val="B1"/>
      </w:pPr>
      <w:r w:rsidRPr="00235394">
        <w:t xml:space="preserve">Version </w:t>
      </w:r>
      <w:proofErr w:type="spellStart"/>
      <w:r w:rsidRPr="00235394">
        <w:t>x.y.z</w:t>
      </w:r>
      <w:proofErr w:type="spellEnd"/>
    </w:p>
    <w:p w14:paraId="4C9902AC" w14:textId="77777777" w:rsidR="00F219C5" w:rsidRPr="00235394" w:rsidRDefault="00F219C5" w:rsidP="00F219C5">
      <w:pPr>
        <w:pStyle w:val="B1"/>
      </w:pPr>
      <w:r w:rsidRPr="00235394">
        <w:t>where:</w:t>
      </w:r>
    </w:p>
    <w:p w14:paraId="25085FB8" w14:textId="77777777" w:rsidR="00F219C5" w:rsidRPr="00235394" w:rsidRDefault="00F219C5" w:rsidP="00F219C5">
      <w:pPr>
        <w:pStyle w:val="B2"/>
      </w:pPr>
      <w:r w:rsidRPr="00235394">
        <w:t>x</w:t>
      </w:r>
      <w:r w:rsidRPr="00235394">
        <w:tab/>
        <w:t>the first digit:</w:t>
      </w:r>
    </w:p>
    <w:p w14:paraId="4D4CEA83" w14:textId="77777777" w:rsidR="00F219C5" w:rsidRPr="00235394" w:rsidRDefault="00F219C5" w:rsidP="00F219C5">
      <w:pPr>
        <w:pStyle w:val="B3"/>
      </w:pPr>
      <w:r w:rsidRPr="00235394">
        <w:t>1</w:t>
      </w:r>
      <w:r w:rsidRPr="00235394">
        <w:tab/>
        <w:t>presented to TSG for information;</w:t>
      </w:r>
    </w:p>
    <w:p w14:paraId="1ACD872C" w14:textId="77777777" w:rsidR="00F219C5" w:rsidRPr="00235394" w:rsidRDefault="00F219C5" w:rsidP="00F219C5">
      <w:pPr>
        <w:pStyle w:val="B3"/>
      </w:pPr>
      <w:r w:rsidRPr="00235394">
        <w:t>2</w:t>
      </w:r>
      <w:r w:rsidRPr="00235394">
        <w:tab/>
        <w:t>presented to TSG for approval;</w:t>
      </w:r>
    </w:p>
    <w:p w14:paraId="59C765D2" w14:textId="77777777" w:rsidR="00F219C5" w:rsidRPr="00235394" w:rsidRDefault="00F219C5" w:rsidP="00F219C5">
      <w:pPr>
        <w:pStyle w:val="B3"/>
      </w:pPr>
      <w:r w:rsidRPr="00235394">
        <w:t>3</w:t>
      </w:r>
      <w:r w:rsidRPr="00235394">
        <w:tab/>
        <w:t>or greater indicates TSG approved document under change control.</w:t>
      </w:r>
    </w:p>
    <w:p w14:paraId="519A0407" w14:textId="77777777" w:rsidR="00F219C5" w:rsidRPr="00235394" w:rsidRDefault="00F219C5" w:rsidP="00F219C5">
      <w:pPr>
        <w:pStyle w:val="B2"/>
      </w:pPr>
      <w:r w:rsidRPr="00235394">
        <w:t>y</w:t>
      </w:r>
      <w:r w:rsidRPr="00235394">
        <w:tab/>
        <w:t>the second digit is incremented for all changes of substance, i.e. technical enhancements, corrections, updates, etc.</w:t>
      </w:r>
    </w:p>
    <w:p w14:paraId="1C99591C" w14:textId="77777777" w:rsidR="00F219C5" w:rsidRPr="00235394" w:rsidRDefault="00F219C5" w:rsidP="00F219C5">
      <w:pPr>
        <w:pStyle w:val="B2"/>
      </w:pPr>
      <w:r w:rsidRPr="00235394">
        <w:t>z</w:t>
      </w:r>
      <w:r w:rsidRPr="00235394">
        <w:tab/>
        <w:t>the third digit is incremented when editorial only changes have been incorporated in the document.</w:t>
      </w:r>
    </w:p>
    <w:p w14:paraId="41FC5579" w14:textId="77777777" w:rsidR="00F219C5" w:rsidRPr="00235394" w:rsidRDefault="00F219C5" w:rsidP="00F219C5">
      <w:pPr>
        <w:pStyle w:val="Heading1"/>
      </w:pPr>
      <w:r w:rsidRPr="00235394">
        <w:br w:type="page"/>
      </w:r>
      <w:bookmarkStart w:id="8" w:name="_Toc10591681"/>
      <w:r w:rsidRPr="00235394">
        <w:lastRenderedPageBreak/>
        <w:t>1</w:t>
      </w:r>
      <w:r w:rsidRPr="00235394">
        <w:tab/>
        <w:t>Scope</w:t>
      </w:r>
      <w:bookmarkEnd w:id="8"/>
    </w:p>
    <w:p w14:paraId="0867D5AE" w14:textId="77777777" w:rsidR="00F219C5" w:rsidRPr="00BA5E0B" w:rsidRDefault="00F219C5" w:rsidP="00F219C5">
      <w:proofErr w:type="gramStart"/>
      <w:r>
        <w:t>This documents</w:t>
      </w:r>
      <w:proofErr w:type="gramEnd"/>
      <w:r>
        <w:t xml:space="preserve"> is to provide uses cases and deployment scenarios for NR system operation in carriers between 52.6 GHz and 100 GHz and also provide operational and system design requirements, </w:t>
      </w:r>
      <w:r w:rsidRPr="00BA5E0B">
        <w:t xml:space="preserve">which can facilitate 3GPP’s future </w:t>
      </w:r>
      <w:r>
        <w:t xml:space="preserve">enhancements to NR beyond 52.6GHz. NR </w:t>
      </w:r>
      <w:r w:rsidRPr="00BA5E0B">
        <w:t>physical layer channels</w:t>
      </w:r>
      <w:r>
        <w:t xml:space="preserve"> in Release 15</w:t>
      </w:r>
      <w:r w:rsidRPr="00BA5E0B">
        <w:t xml:space="preserve"> were designed to be optimized for uses under 52.6 GHz and with the potential to be used for above 52.6 GHz. </w:t>
      </w:r>
      <w:r>
        <w:t>In general,</w:t>
      </w:r>
      <w:r w:rsidRPr="00BA5E0B">
        <w:t xml:space="preserve"> </w:t>
      </w:r>
      <w:r>
        <w:t xml:space="preserve">high </w:t>
      </w:r>
      <w:r w:rsidRPr="00BA5E0B">
        <w:t xml:space="preserve">frequencies are faced with more challenges, such as higher phase noise, </w:t>
      </w:r>
      <w:r>
        <w:t>larger</w:t>
      </w:r>
      <w:r w:rsidRPr="00BA5E0B">
        <w:t xml:space="preserve"> propagation loss, lower power amplifier efficiency, compare</w:t>
      </w:r>
      <w:r>
        <w:t>d</w:t>
      </w:r>
      <w:r w:rsidRPr="00BA5E0B">
        <w:t xml:space="preserve"> to low frequency bands. </w:t>
      </w:r>
      <w:r>
        <w:t xml:space="preserve"> </w:t>
      </w:r>
      <w:r w:rsidRPr="00BA5E0B">
        <w:t xml:space="preserve">Additionally, the frequency ranges above 52.6 GHz potentially contain larger spectrum allocations and larger bandwidths that are not available for bands lower than 52.6 GHz and </w:t>
      </w:r>
      <w:r>
        <w:t>may</w:t>
      </w:r>
      <w:r w:rsidRPr="00BA5E0B">
        <w:t xml:space="preserve"> support widely ranging use cases, such as V2X, IAB, NR licensed and unlicensed, </w:t>
      </w:r>
      <w:r>
        <w:t xml:space="preserve">fixed wireless access, Wireless HDMI, Industrial Automation/IoT, </w:t>
      </w:r>
      <w:r w:rsidRPr="00BA5E0B">
        <w:t>and non-terrestrial operations. With the aim of enabling and optimizing 3GPP NR systems for operation in above 52.6 GHz, as originally planned during the NR SI</w:t>
      </w:r>
      <w:r>
        <w:t xml:space="preserve"> (TR 38.913 [4])</w:t>
      </w:r>
      <w:r w:rsidRPr="00BA5E0B">
        <w:t xml:space="preserve">, 3GPP should further work on physical layer channels including potential introduction of new waveform, procedures, and requirements, etc., where the operation is applicable for operations in licensed and unlicensed spectrum, to WAN operation, private networks, Integrated Access Backhaul (IAB), ITS application using vehicular communications (V2X), etc.  </w:t>
      </w:r>
    </w:p>
    <w:p w14:paraId="127D3C12" w14:textId="77777777" w:rsidR="00F219C5" w:rsidRDefault="00F219C5" w:rsidP="00F219C5">
      <w:r>
        <w:t>The objectives of the study item are the following [2]:</w:t>
      </w:r>
    </w:p>
    <w:p w14:paraId="6976396E" w14:textId="77777777" w:rsidR="00F219C5" w:rsidRPr="00BA5E0B" w:rsidRDefault="00F219C5" w:rsidP="00F219C5">
      <w:pPr>
        <w:pStyle w:val="B1"/>
        <w:numPr>
          <w:ilvl w:val="0"/>
          <w:numId w:val="4"/>
        </w:numPr>
        <w:overflowPunct/>
        <w:autoSpaceDE/>
        <w:autoSpaceDN/>
        <w:adjustRightInd/>
        <w:ind w:left="568" w:hanging="284"/>
        <w:textAlignment w:val="auto"/>
      </w:pPr>
      <w:r>
        <w:t>i</w:t>
      </w:r>
      <w:r w:rsidRPr="00BA5E0B">
        <w:t>dentify target spectrum range</w:t>
      </w:r>
      <w:r>
        <w:t>s, including s</w:t>
      </w:r>
      <w:r w:rsidRPr="00BA5E0B">
        <w:t>urvey on g</w:t>
      </w:r>
      <w:r>
        <w:t xml:space="preserve">lobal spectrum availability, </w:t>
      </w:r>
      <w:r w:rsidRPr="00BA5E0B">
        <w:t>regulatory requirements</w:t>
      </w:r>
      <w:r>
        <w:t xml:space="preserve">, </w:t>
      </w:r>
      <w:r w:rsidRPr="00BA5E0B">
        <w:t>chann</w:t>
      </w:r>
      <w:r>
        <w:t xml:space="preserve">elization, and licensing regimes, </w:t>
      </w:r>
    </w:p>
    <w:p w14:paraId="77862852" w14:textId="77777777" w:rsidR="00F219C5" w:rsidRPr="00BA5E0B" w:rsidRDefault="00F219C5" w:rsidP="00F219C5">
      <w:pPr>
        <w:pStyle w:val="B1"/>
        <w:numPr>
          <w:ilvl w:val="0"/>
          <w:numId w:val="4"/>
        </w:numPr>
        <w:overflowPunct/>
        <w:autoSpaceDE/>
        <w:autoSpaceDN/>
        <w:adjustRightInd/>
        <w:ind w:left="568" w:hanging="284"/>
        <w:textAlignment w:val="auto"/>
      </w:pPr>
      <w:r>
        <w:t>i</w:t>
      </w:r>
      <w:r w:rsidRPr="00BA5E0B">
        <w:t>dentify potential use cases and deployment scenarios</w:t>
      </w:r>
    </w:p>
    <w:p w14:paraId="70C5B930" w14:textId="77777777" w:rsidR="00F219C5" w:rsidRPr="00BA5E0B" w:rsidRDefault="00F219C5" w:rsidP="00F219C5">
      <w:pPr>
        <w:pStyle w:val="B1"/>
        <w:numPr>
          <w:ilvl w:val="0"/>
          <w:numId w:val="4"/>
        </w:numPr>
        <w:overflowPunct/>
        <w:autoSpaceDE/>
        <w:autoSpaceDN/>
        <w:adjustRightInd/>
        <w:ind w:left="568" w:hanging="284"/>
        <w:textAlignment w:val="auto"/>
      </w:pPr>
      <w:r>
        <w:t>i</w:t>
      </w:r>
      <w:r w:rsidRPr="00BA5E0B">
        <w:t xml:space="preserve">dentify NR design requirements and considerations on top of regulatory requirements </w:t>
      </w:r>
    </w:p>
    <w:p w14:paraId="6C5E59C0" w14:textId="77777777" w:rsidR="00F219C5" w:rsidRDefault="00F219C5" w:rsidP="00F219C5"/>
    <w:p w14:paraId="7AA60991" w14:textId="77777777" w:rsidR="00F219C5" w:rsidRPr="00235394" w:rsidRDefault="00F219C5" w:rsidP="00F219C5">
      <w:pPr>
        <w:pStyle w:val="Heading1"/>
      </w:pPr>
      <w:bookmarkStart w:id="9" w:name="_Toc10591682"/>
      <w:r w:rsidRPr="00235394">
        <w:t>2</w:t>
      </w:r>
      <w:r w:rsidRPr="00235394">
        <w:tab/>
        <w:t>References</w:t>
      </w:r>
      <w:bookmarkEnd w:id="9"/>
    </w:p>
    <w:p w14:paraId="4EC9F264" w14:textId="77777777" w:rsidR="00F219C5" w:rsidRPr="00235394" w:rsidRDefault="00F219C5" w:rsidP="00F219C5">
      <w:r w:rsidRPr="00235394">
        <w:t>The following documents contain provisions which, through reference in this text, constitute provisions of the present document.</w:t>
      </w:r>
    </w:p>
    <w:p w14:paraId="3464C3C4" w14:textId="77777777" w:rsidR="00F219C5" w:rsidRPr="004D3578" w:rsidRDefault="00F219C5" w:rsidP="00F219C5">
      <w:pPr>
        <w:pStyle w:val="B1"/>
      </w:pPr>
      <w:r>
        <w:t>-</w:t>
      </w:r>
      <w:r>
        <w:tab/>
      </w:r>
      <w:r w:rsidRPr="004D3578">
        <w:t>References are either specific (identified by date of publication, edition number, version number, etc.) or non</w:t>
      </w:r>
      <w:r w:rsidRPr="004D3578">
        <w:noBreakHyphen/>
        <w:t>specific.</w:t>
      </w:r>
    </w:p>
    <w:p w14:paraId="18B6FD17" w14:textId="77777777" w:rsidR="00F219C5" w:rsidRPr="004D3578" w:rsidRDefault="00F219C5" w:rsidP="00F219C5">
      <w:pPr>
        <w:pStyle w:val="B1"/>
      </w:pPr>
      <w:r>
        <w:t>-</w:t>
      </w:r>
      <w:r>
        <w:tab/>
      </w:r>
      <w:r w:rsidRPr="004D3578">
        <w:t>For a specific reference, subsequent revisions do not apply.</w:t>
      </w:r>
    </w:p>
    <w:p w14:paraId="3F180863" w14:textId="77777777" w:rsidR="00F219C5" w:rsidRPr="004D3578" w:rsidRDefault="00F219C5" w:rsidP="00F219C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8069E2D" w14:textId="77777777" w:rsidR="00F219C5" w:rsidRDefault="00F219C5" w:rsidP="00F219C5">
      <w:pPr>
        <w:pStyle w:val="EX"/>
      </w:pPr>
      <w:r w:rsidRPr="00235394">
        <w:t>[1]</w:t>
      </w:r>
      <w:r w:rsidRPr="00235394">
        <w:tab/>
        <w:t>3GPP TR 21.905: "Vocabulary for 3GPP Specifications".</w:t>
      </w:r>
    </w:p>
    <w:p w14:paraId="50EEE084" w14:textId="77777777" w:rsidR="00F219C5" w:rsidRDefault="00F219C5" w:rsidP="00F219C5">
      <w:pPr>
        <w:pStyle w:val="EX"/>
      </w:pPr>
      <w:r>
        <w:t>[2]</w:t>
      </w:r>
      <w:r>
        <w:tab/>
        <w:t xml:space="preserve">3GPP TD </w:t>
      </w:r>
      <w:r>
        <w:tab/>
        <w:t xml:space="preserve">RP-181435: </w:t>
      </w:r>
      <w:r w:rsidRPr="00235394">
        <w:t>"</w:t>
      </w:r>
      <w:r>
        <w:t>New SID: Study on NR beyond 52.6 GHz</w:t>
      </w:r>
      <w:r w:rsidRPr="00235394">
        <w:t>"</w:t>
      </w:r>
      <w:r>
        <w:t>.</w:t>
      </w:r>
    </w:p>
    <w:p w14:paraId="7727FC52" w14:textId="77777777" w:rsidR="00F219C5" w:rsidRDefault="00F219C5" w:rsidP="00F219C5">
      <w:pPr>
        <w:pStyle w:val="EX"/>
      </w:pPr>
      <w:r>
        <w:t>[3]</w:t>
      </w:r>
      <w:r>
        <w:tab/>
        <w:t xml:space="preserve">3GPP TR 38.805: </w:t>
      </w:r>
      <w:r w:rsidRPr="00235394">
        <w:t>"</w:t>
      </w:r>
      <w:r>
        <w:t>Study on New Radio access technology; 60 GHz unlicensed spectrum</w:t>
      </w:r>
      <w:r w:rsidRPr="00235394">
        <w:t>"</w:t>
      </w:r>
      <w:r>
        <w:t>.</w:t>
      </w:r>
    </w:p>
    <w:p w14:paraId="5407C3DC" w14:textId="77777777" w:rsidR="00F219C5" w:rsidRPr="00235394" w:rsidRDefault="00F219C5" w:rsidP="00F219C5">
      <w:pPr>
        <w:pStyle w:val="EX"/>
      </w:pPr>
      <w:r>
        <w:t>[4]</w:t>
      </w:r>
      <w:r>
        <w:tab/>
        <w:t xml:space="preserve">3GPP TR 38.913: </w:t>
      </w:r>
      <w:r w:rsidRPr="00235394">
        <w:t>"</w:t>
      </w:r>
      <w:r>
        <w:t>Study on New Radio access technology; Next Generation Access Technologies</w:t>
      </w:r>
      <w:r w:rsidRPr="00235394">
        <w:t>"</w:t>
      </w:r>
      <w:r>
        <w:t>.</w:t>
      </w:r>
    </w:p>
    <w:p w14:paraId="48F1A251" w14:textId="77777777" w:rsidR="00F219C5" w:rsidRPr="00691FE6" w:rsidRDefault="00F219C5" w:rsidP="00F219C5">
      <w:pPr>
        <w:pStyle w:val="EX"/>
      </w:pPr>
      <w:r w:rsidRPr="00691FE6">
        <w:t>[6]</w:t>
      </w:r>
      <w:r w:rsidRPr="00691FE6">
        <w:tab/>
      </w:r>
      <w:r w:rsidRPr="00691FE6">
        <w:tab/>
      </w:r>
      <w:r w:rsidRPr="00F64047">
        <w:t>https://www.itu.int/md/R15-CPM19.02-R-0001/en</w:t>
      </w:r>
    </w:p>
    <w:p w14:paraId="78ECDDA1" w14:textId="77777777" w:rsidR="00F219C5" w:rsidRPr="00691FE6" w:rsidRDefault="00F219C5" w:rsidP="00F219C5">
      <w:pPr>
        <w:pStyle w:val="EX"/>
      </w:pPr>
      <w:r w:rsidRPr="00691FE6">
        <w:t>[7]</w:t>
      </w:r>
      <w:r w:rsidRPr="00691FE6">
        <w:tab/>
      </w:r>
      <w:r w:rsidRPr="00691FE6">
        <w:tab/>
      </w:r>
      <w:hyperlink r:id="rId16" w:tgtFrame="_blank" w:history="1">
        <w:r w:rsidRPr="00691FE6">
          <w:t>APG19-3/INP-35</w:t>
        </w:r>
      </w:hyperlink>
      <w:r w:rsidRPr="00691FE6">
        <w:t xml:space="preserve">, Australia, </w:t>
      </w:r>
      <w:r w:rsidRPr="00235394">
        <w:t>"</w:t>
      </w:r>
      <w:r w:rsidRPr="00691FE6">
        <w:t>PRELIMINARY VIEWS ON WRC-19 AGENDA ITEMS 1.13, 1.16, 9.1 (ISSUES 9.1.1, 9.1.5 AND 9.1.8)</w:t>
      </w:r>
      <w:r w:rsidRPr="00235394">
        <w:t>"</w:t>
      </w:r>
      <w:r w:rsidRPr="00691FE6">
        <w:t>, APG19-3, March, 2018, Australia</w:t>
      </w:r>
    </w:p>
    <w:p w14:paraId="31FF7262" w14:textId="77777777" w:rsidR="00F219C5" w:rsidRPr="00691FE6" w:rsidRDefault="00F219C5" w:rsidP="00F219C5">
      <w:pPr>
        <w:pStyle w:val="EX"/>
      </w:pPr>
      <w:r w:rsidRPr="00691FE6">
        <w:t>[8]</w:t>
      </w:r>
      <w:r w:rsidRPr="00691FE6">
        <w:tab/>
      </w:r>
      <w:r w:rsidRPr="00691FE6">
        <w:tab/>
      </w:r>
      <w:hyperlink r:id="rId17" w:tgtFrame="_blank" w:history="1">
        <w:r w:rsidRPr="00691FE6">
          <w:t>APG19-3/INP-</w:t>
        </w:r>
      </w:hyperlink>
      <w:r w:rsidRPr="00691FE6">
        <w:t xml:space="preserve">87, China, </w:t>
      </w:r>
      <w:r w:rsidRPr="00235394">
        <w:t>"</w:t>
      </w:r>
      <w:r w:rsidRPr="00691FE6">
        <w:t>PRELIMINARY VIEWS ON WRC-19 AGENDA ITEMS 1.13, 1.16, 9.1 (ISSUES 9.1.1, 9.1.5, 9.1.8)</w:t>
      </w:r>
      <w:r w:rsidRPr="004A0958">
        <w:t xml:space="preserve"> </w:t>
      </w:r>
      <w:r w:rsidRPr="00235394">
        <w:t>"</w:t>
      </w:r>
      <w:r w:rsidRPr="00691FE6">
        <w:t>, APG19-3, March, 2018, Australia</w:t>
      </w:r>
    </w:p>
    <w:p w14:paraId="2FD3EE0C" w14:textId="77777777" w:rsidR="00F219C5" w:rsidRPr="00691FE6" w:rsidRDefault="00F219C5" w:rsidP="00F219C5">
      <w:pPr>
        <w:pStyle w:val="EX"/>
      </w:pPr>
      <w:r w:rsidRPr="00691FE6">
        <w:t>[9]</w:t>
      </w:r>
      <w:r w:rsidRPr="00691FE6">
        <w:tab/>
      </w:r>
      <w:r w:rsidRPr="00691FE6">
        <w:tab/>
        <w:t>Independent Communications Authority of South Africa. Standard procedures and guideline regarding the use of radio frequency spectrum in the E-band (71 – 76 GHz paired with 81 – 86 GHz). April 28, 2017.</w:t>
      </w:r>
    </w:p>
    <w:p w14:paraId="70601108" w14:textId="77777777" w:rsidR="00F219C5" w:rsidRPr="00691FE6" w:rsidRDefault="00F219C5" w:rsidP="00F219C5">
      <w:pPr>
        <w:pStyle w:val="EX"/>
      </w:pPr>
      <w:r w:rsidRPr="00691FE6">
        <w:lastRenderedPageBreak/>
        <w:t>[10]</w:t>
      </w:r>
      <w:r w:rsidRPr="00691FE6">
        <w:tab/>
      </w:r>
      <w:r w:rsidRPr="00691FE6">
        <w:tab/>
        <w:t>Independent Communications Authority of South Africa. National Radio Frequency Plan 2018. May 25, 2018.</w:t>
      </w:r>
    </w:p>
    <w:p w14:paraId="307A5578" w14:textId="77777777" w:rsidR="00F219C5" w:rsidRPr="00691FE6" w:rsidRDefault="00F219C5" w:rsidP="00F219C5">
      <w:pPr>
        <w:pStyle w:val="EX"/>
      </w:pPr>
      <w:r w:rsidRPr="00691FE6">
        <w:t>[11]</w:t>
      </w:r>
      <w:r w:rsidRPr="00691FE6">
        <w:tab/>
      </w:r>
      <w:r w:rsidRPr="00691FE6">
        <w:tab/>
        <w:t>Independent Communications Authority of South Africa. Electronic Communications Act (</w:t>
      </w:r>
      <w:r>
        <w:t>781</w:t>
      </w:r>
      <w:r w:rsidRPr="00691FE6">
        <w:t>/20</w:t>
      </w:r>
      <w:r>
        <w:t>16</w:t>
      </w:r>
      <w:r w:rsidRPr="00691FE6">
        <w:t>)</w:t>
      </w:r>
      <w:r>
        <w:t>:</w:t>
      </w:r>
      <w:r w:rsidRPr="00691FE6">
        <w:t xml:space="preserve"> </w:t>
      </w:r>
      <w:r>
        <w:t>Amendment to the Radio Frequency Spectrum Regulations</w:t>
      </w:r>
      <w:r w:rsidRPr="00691FE6">
        <w:t xml:space="preserve"> 2015. </w:t>
      </w:r>
      <w:r w:rsidRPr="000D6B6E">
        <w:t>No. 404436</w:t>
      </w:r>
      <w:r>
        <w:t>, November 22</w:t>
      </w:r>
      <w:r w:rsidRPr="00691FE6">
        <w:t>, 201</w:t>
      </w:r>
      <w:r>
        <w:t>6</w:t>
      </w:r>
      <w:r w:rsidRPr="00691FE6">
        <w:t>.</w:t>
      </w:r>
    </w:p>
    <w:p w14:paraId="602DB648" w14:textId="77777777" w:rsidR="00F219C5" w:rsidRPr="00691FE6" w:rsidRDefault="00F219C5" w:rsidP="00F219C5">
      <w:pPr>
        <w:pStyle w:val="EX"/>
      </w:pPr>
      <w:r w:rsidRPr="00691FE6">
        <w:t>[12]</w:t>
      </w:r>
      <w:r w:rsidRPr="00691FE6">
        <w:tab/>
      </w:r>
      <w:r w:rsidRPr="00691FE6">
        <w:tab/>
        <w:t>Independent Communications Authority of South Africa. Radio Frequency Spectrum Regulations (279/2015)</w:t>
      </w:r>
      <w:r>
        <w:t>:</w:t>
      </w:r>
      <w:r w:rsidRPr="00691FE6">
        <w:t xml:space="preserve"> Amendment to the Radio Frequency Spectrum Regulations, 2015. November 22, 2016.</w:t>
      </w:r>
    </w:p>
    <w:p w14:paraId="54B6D241" w14:textId="77777777" w:rsidR="00F219C5" w:rsidRPr="00691FE6" w:rsidRDefault="00F219C5" w:rsidP="00F219C5">
      <w:pPr>
        <w:pStyle w:val="EX"/>
      </w:pPr>
      <w:r w:rsidRPr="00691FE6">
        <w:t>[13]</w:t>
      </w:r>
      <w:r w:rsidRPr="00691FE6">
        <w:tab/>
      </w:r>
      <w:r w:rsidRPr="00691FE6">
        <w:tab/>
        <w:t>Canada Spectrum Management and Telecommunications. Canadian Table of Frequency Allocations 2018 Edition. April 2018.</w:t>
      </w:r>
    </w:p>
    <w:p w14:paraId="04ACE940" w14:textId="77777777" w:rsidR="00F219C5" w:rsidRPr="00691FE6" w:rsidRDefault="00F219C5" w:rsidP="00F219C5">
      <w:pPr>
        <w:pStyle w:val="EX"/>
      </w:pPr>
      <w:r w:rsidRPr="00691FE6">
        <w:t>[14]</w:t>
      </w:r>
      <w:r w:rsidRPr="00691FE6">
        <w:tab/>
      </w:r>
      <w:r w:rsidRPr="00691FE6">
        <w:tab/>
        <w:t>Canada Spectrum Management and Telecommunications. Technical Requirements for Fixed Line</w:t>
      </w:r>
      <w:r>
        <w:t>-</w:t>
      </w:r>
      <w:r w:rsidRPr="00691FE6">
        <w:t>of-Sight Radio Systems Operating in the Bands 71-76 GHz and 81-86 GHz. May 2017.</w:t>
      </w:r>
    </w:p>
    <w:p w14:paraId="787CE35C" w14:textId="77777777" w:rsidR="00F219C5" w:rsidRPr="00691FE6" w:rsidRDefault="00F219C5" w:rsidP="00F219C5">
      <w:pPr>
        <w:pStyle w:val="EX"/>
      </w:pPr>
      <w:r w:rsidRPr="00691FE6">
        <w:t>[15]</w:t>
      </w:r>
      <w:r w:rsidRPr="00691FE6">
        <w:tab/>
      </w:r>
      <w:r w:rsidRPr="00691FE6">
        <w:tab/>
        <w:t xml:space="preserve">MIIT, </w:t>
      </w:r>
      <w:r w:rsidRPr="00235394">
        <w:t>"</w:t>
      </w:r>
      <w:r w:rsidRPr="00691FE6">
        <w:t>Notice on wireless technical applications with very low transmission power (short distance) in 60GHz. 2006-082</w:t>
      </w:r>
      <w:r w:rsidRPr="00235394">
        <w:t>"</w:t>
      </w:r>
      <w:r w:rsidRPr="00691FE6">
        <w:t xml:space="preserve"> (</w:t>
      </w:r>
      <w:r w:rsidRPr="00F239D7">
        <w:t>关于</w:t>
      </w:r>
      <w:r w:rsidRPr="00F239D7">
        <w:t xml:space="preserve">60GHz </w:t>
      </w:r>
      <w:proofErr w:type="spellStart"/>
      <w:r w:rsidRPr="00F239D7">
        <w:t>频段微功率（短距离）无线电技术应用有关问题的通知</w:t>
      </w:r>
      <w:proofErr w:type="spellEnd"/>
      <w:r w:rsidRPr="00F239D7">
        <w:t xml:space="preserve"> </w:t>
      </w:r>
      <w:r w:rsidRPr="00691FE6">
        <w:t xml:space="preserve">2006-082) </w:t>
      </w:r>
      <w:hyperlink r:id="rId18" w:history="1">
        <w:r w:rsidRPr="00691FE6">
          <w:t>http</w:t>
        </w:r>
        <w:r>
          <w:t>:</w:t>
        </w:r>
        <w:r w:rsidRPr="00691FE6">
          <w:t>//www.miit.gov.cn/n1146295/n1146592/n1146754/n1235566/n1235603/n1235609/n1235611/c3176263/part/3176264.pdf</w:t>
        </w:r>
      </w:hyperlink>
    </w:p>
    <w:p w14:paraId="6A2B3994" w14:textId="77777777" w:rsidR="00F219C5" w:rsidRDefault="00F219C5" w:rsidP="00F219C5">
      <w:pPr>
        <w:pStyle w:val="EX"/>
      </w:pPr>
      <w:r w:rsidRPr="00691FE6">
        <w:t>[16]</w:t>
      </w:r>
      <w:r w:rsidRPr="00691FE6">
        <w:tab/>
      </w:r>
      <w:r w:rsidRPr="00691FE6">
        <w:tab/>
        <w:t xml:space="preserve">MIIT, </w:t>
      </w:r>
      <w:r w:rsidRPr="00235394">
        <w:t>"</w:t>
      </w:r>
      <w:r w:rsidRPr="00691FE6">
        <w:t>Technical requiremen</w:t>
      </w:r>
      <w:r>
        <w:t>t</w:t>
      </w:r>
      <w:r w:rsidRPr="00691FE6">
        <w:t xml:space="preserve"> of wireless devices with very low transmission power (short distance 2005-423).</w:t>
      </w:r>
      <w:r w:rsidRPr="00235394">
        <w:t>"</w:t>
      </w:r>
      <w:r w:rsidRPr="00691FE6">
        <w:t xml:space="preserve"> (</w:t>
      </w:r>
      <w:proofErr w:type="spellStart"/>
      <w:r w:rsidRPr="00691FE6">
        <w:t>微功率（短距离）无线电设备的技术要求</w:t>
      </w:r>
      <w:proofErr w:type="spellEnd"/>
      <w:r w:rsidRPr="00691FE6">
        <w:t xml:space="preserve"> 2005-043) </w:t>
      </w:r>
      <w:hyperlink r:id="rId19" w:history="1">
        <w:r w:rsidRPr="00691FE6">
          <w:t>http</w:t>
        </w:r>
        <w:r>
          <w:t>:</w:t>
        </w:r>
        <w:r w:rsidRPr="00691FE6">
          <w:t>//www.miit.gov.cn/n1146295/n1146592/n1146754/n1235566/n1235603/n1235609/n1235611/c3176241/part/3176242.pdf</w:t>
        </w:r>
      </w:hyperlink>
      <w:r w:rsidRPr="00691FE6">
        <w:t xml:space="preserve"> </w:t>
      </w:r>
    </w:p>
    <w:p w14:paraId="174CD808" w14:textId="77777777" w:rsidR="00F219C5" w:rsidRPr="00691FE6" w:rsidRDefault="00F219C5" w:rsidP="00F219C5">
      <w:pPr>
        <w:pStyle w:val="EX"/>
      </w:pPr>
      <w:r w:rsidRPr="00691FE6">
        <w:t>[17]</w:t>
      </w:r>
      <w:r w:rsidRPr="00691FE6">
        <w:tab/>
        <w:t xml:space="preserve">ARIB STD-B43 v2.1, </w:t>
      </w:r>
      <w:r w:rsidRPr="00235394">
        <w:t>"</w:t>
      </w:r>
      <w:r w:rsidRPr="00691FE6">
        <w:t>PORTABLE MILLIMETER-WAVE DIGITAL TRANSMISSION SYSTEM FOR TELEVISION PROGRAM CONTRIBUTION,</w:t>
      </w:r>
      <w:r w:rsidRPr="00235394">
        <w:t>"</w:t>
      </w:r>
      <w:r w:rsidRPr="00691FE6">
        <w:t xml:space="preserve"> Jan. 2018.</w:t>
      </w:r>
    </w:p>
    <w:p w14:paraId="7A0868A5" w14:textId="77777777" w:rsidR="00F219C5" w:rsidRPr="00691FE6" w:rsidRDefault="00F219C5" w:rsidP="00F219C5">
      <w:pPr>
        <w:pStyle w:val="EX"/>
      </w:pPr>
      <w:r w:rsidRPr="00691FE6">
        <w:t>[18]</w:t>
      </w:r>
      <w:r w:rsidRPr="00691FE6">
        <w:tab/>
        <w:t>ARIB STD-</w:t>
      </w:r>
      <w:r>
        <w:t>T</w:t>
      </w:r>
      <w:r w:rsidRPr="00691FE6">
        <w:t xml:space="preserve">69 v4.0, </w:t>
      </w:r>
      <w:r w:rsidRPr="00235394">
        <w:t>"</w:t>
      </w:r>
      <w:r w:rsidRPr="00691FE6">
        <w:t>LOW POWER DATA COMMUNICATION SYSTEM/MILLIMETER-WAVE VIDEO TRANSMISSION EQUIPMENT,</w:t>
      </w:r>
      <w:r w:rsidRPr="00235394">
        <w:t>"</w:t>
      </w:r>
      <w:r w:rsidRPr="00691FE6">
        <w:t xml:space="preserve"> Sept. 2016.</w:t>
      </w:r>
    </w:p>
    <w:p w14:paraId="2FA3758F" w14:textId="77777777" w:rsidR="00F219C5" w:rsidRPr="00691FE6" w:rsidRDefault="00F219C5" w:rsidP="00F219C5">
      <w:pPr>
        <w:pStyle w:val="EX"/>
      </w:pPr>
      <w:r w:rsidRPr="00691FE6">
        <w:t>[19]</w:t>
      </w:r>
      <w:r w:rsidRPr="00691FE6">
        <w:tab/>
        <w:t>ARIB STD-</w:t>
      </w:r>
      <w:r>
        <w:t>T</w:t>
      </w:r>
      <w:r w:rsidRPr="00691FE6">
        <w:t xml:space="preserve">117 v1.0, </w:t>
      </w:r>
      <w:r w:rsidRPr="00235394">
        <w:t>"</w:t>
      </w:r>
      <w:r w:rsidRPr="00691FE6">
        <w:t>LOW POWER DATA COMMUNICATION SYSTEM/60 GHz-BAND WIRELESS LAN FOR VERY HIGH THROUGHPUT DATA COMMUNICATIONS,</w:t>
      </w:r>
      <w:r w:rsidRPr="00235394">
        <w:t>"</w:t>
      </w:r>
      <w:r w:rsidRPr="00691FE6">
        <w:t xml:space="preserve"> Sept. 2016.</w:t>
      </w:r>
    </w:p>
    <w:p w14:paraId="2CE1ACEB" w14:textId="77777777" w:rsidR="00F219C5" w:rsidRPr="00691FE6" w:rsidRDefault="00F219C5" w:rsidP="00F219C5">
      <w:pPr>
        <w:pStyle w:val="EX"/>
      </w:pPr>
      <w:r w:rsidRPr="00691FE6">
        <w:t>[20]</w:t>
      </w:r>
      <w:r w:rsidRPr="00691FE6">
        <w:tab/>
        <w:t>ARIB STD-</w:t>
      </w:r>
      <w:r>
        <w:t>T</w:t>
      </w:r>
      <w:r w:rsidRPr="00691FE6">
        <w:t xml:space="preserve">48 v2.2, </w:t>
      </w:r>
      <w:r w:rsidRPr="00235394">
        <w:t>"</w:t>
      </w:r>
      <w:r w:rsidRPr="00691FE6">
        <w:t>MILLIMETER-WAVE RADAR EQUIPMENT FOR SPECIFIED LOW POWER RADIO STATION,</w:t>
      </w:r>
      <w:r w:rsidRPr="00235394">
        <w:t>"</w:t>
      </w:r>
      <w:r w:rsidRPr="00691FE6">
        <w:t xml:space="preserve"> Dec. 2015.</w:t>
      </w:r>
    </w:p>
    <w:p w14:paraId="68B36F29" w14:textId="77777777" w:rsidR="00F219C5" w:rsidRPr="00691FE6" w:rsidRDefault="00F219C5" w:rsidP="00F219C5">
      <w:pPr>
        <w:pStyle w:val="EX"/>
      </w:pPr>
      <w:r w:rsidRPr="00691FE6">
        <w:t>[21]</w:t>
      </w:r>
      <w:r w:rsidRPr="00691FE6">
        <w:tab/>
        <w:t>ARIB STD-</w:t>
      </w:r>
      <w:r>
        <w:t>T</w:t>
      </w:r>
      <w:r w:rsidRPr="00691FE6">
        <w:t xml:space="preserve">111 v1.1, </w:t>
      </w:r>
      <w:r w:rsidRPr="00235394">
        <w:t>"</w:t>
      </w:r>
      <w:r w:rsidRPr="00691FE6">
        <w:t>79 GHz BAND HIGH-RESOLUTION RADAR,</w:t>
      </w:r>
      <w:r w:rsidRPr="00235394">
        <w:t>"</w:t>
      </w:r>
      <w:r w:rsidRPr="00691FE6">
        <w:t xml:space="preserve"> Mar. 2017.</w:t>
      </w:r>
    </w:p>
    <w:p w14:paraId="46BC7626" w14:textId="77777777" w:rsidR="00F219C5" w:rsidRPr="00691FE6" w:rsidRDefault="00F219C5" w:rsidP="00F219C5">
      <w:pPr>
        <w:pStyle w:val="EX"/>
      </w:pPr>
      <w:r w:rsidRPr="00691FE6">
        <w:t>[22]</w:t>
      </w:r>
      <w:r w:rsidRPr="00691FE6">
        <w:tab/>
      </w:r>
      <w:r w:rsidRPr="00691FE6">
        <w:tab/>
        <w:t>Republic of Korea Communications Agency. Republic of Korea Frequency Allocations Status. May 2018.</w:t>
      </w:r>
    </w:p>
    <w:p w14:paraId="470D6C1E" w14:textId="77777777" w:rsidR="00F219C5" w:rsidRPr="00691FE6" w:rsidRDefault="00F219C5" w:rsidP="00F219C5">
      <w:pPr>
        <w:pStyle w:val="EX"/>
      </w:pPr>
      <w:r w:rsidRPr="00691FE6">
        <w:t>[23]</w:t>
      </w:r>
      <w:r w:rsidRPr="00691FE6">
        <w:tab/>
      </w:r>
      <w:r w:rsidRPr="00691FE6">
        <w:tab/>
        <w:t>Republic of Korea National Radio Research Agency. National Radio Research Agency Publication 2014-12. July 02, 2014.</w:t>
      </w:r>
    </w:p>
    <w:p w14:paraId="68F98C58" w14:textId="77777777" w:rsidR="00F219C5" w:rsidRPr="00691FE6" w:rsidRDefault="00F219C5" w:rsidP="00F219C5">
      <w:pPr>
        <w:pStyle w:val="EX"/>
      </w:pPr>
      <w:r w:rsidRPr="00691FE6">
        <w:t>[24]</w:t>
      </w:r>
      <w:r w:rsidRPr="00691FE6">
        <w:tab/>
      </w:r>
      <w:r w:rsidRPr="00691FE6">
        <w:tab/>
        <w:t>Republic of Korea Ministry of Science and ICT. Ministry of Science and ICT Publication 2018-3. July 02, 2014.</w:t>
      </w:r>
    </w:p>
    <w:p w14:paraId="4889F6D1" w14:textId="77777777" w:rsidR="00F219C5" w:rsidRPr="00691FE6" w:rsidRDefault="00F219C5" w:rsidP="00F219C5">
      <w:pPr>
        <w:pStyle w:val="EX"/>
      </w:pPr>
      <w:r w:rsidRPr="00691FE6">
        <w:t>[25]</w:t>
      </w:r>
      <w:r w:rsidRPr="00691FE6">
        <w:tab/>
      </w:r>
      <w:r w:rsidRPr="00691FE6">
        <w:tab/>
        <w:t>Republic of Korea Ministry of Science and ICT. Ministry of Science and ICT Publication 2018-4. July 02, 2014.</w:t>
      </w:r>
    </w:p>
    <w:p w14:paraId="6FCE8A83" w14:textId="77777777" w:rsidR="00F219C5" w:rsidRPr="00691FE6" w:rsidRDefault="00F219C5" w:rsidP="00F219C5">
      <w:pPr>
        <w:pStyle w:val="EX"/>
      </w:pPr>
      <w:r w:rsidRPr="00691FE6">
        <w:t>[26]</w:t>
      </w:r>
      <w:r w:rsidRPr="00691FE6">
        <w:tab/>
        <w:t>NFAP-18</w:t>
      </w:r>
      <w:r w:rsidRPr="00691FE6">
        <w:tab/>
      </w:r>
      <w:r w:rsidRPr="00235394">
        <w:t>"</w:t>
      </w:r>
      <w:r w:rsidRPr="00691FE6">
        <w:t>National Frequency Allocation Plan – 2018</w:t>
      </w:r>
      <w:r w:rsidRPr="00235394">
        <w:t>"</w:t>
      </w:r>
      <w:r w:rsidRPr="00691FE6">
        <w:t>, Government of India Ministry of Communications</w:t>
      </w:r>
      <w:r>
        <w:t>.</w:t>
      </w:r>
    </w:p>
    <w:p w14:paraId="61A4B494" w14:textId="77777777" w:rsidR="00F219C5" w:rsidRPr="00691FE6" w:rsidRDefault="00F219C5" w:rsidP="00F219C5">
      <w:pPr>
        <w:pStyle w:val="EX"/>
      </w:pPr>
      <w:r w:rsidRPr="00691FE6">
        <w:t>[27]</w:t>
      </w:r>
      <w:r w:rsidRPr="00691FE6">
        <w:tab/>
      </w:r>
      <w:r w:rsidRPr="00691FE6">
        <w:tab/>
        <w:t>IMDA (</w:t>
      </w:r>
      <w:proofErr w:type="spellStart"/>
      <w:r w:rsidRPr="00691FE6">
        <w:t>Infocomm</w:t>
      </w:r>
      <w:proofErr w:type="spellEnd"/>
      <w:r w:rsidRPr="00691FE6">
        <w:t xml:space="preserve"> Media Development Authority), IMDA TS SRD, April 2018</w:t>
      </w:r>
      <w:r>
        <w:t>.</w:t>
      </w:r>
      <w:r w:rsidRPr="00691FE6">
        <w:t xml:space="preserve"> </w:t>
      </w:r>
      <w:hyperlink r:id="rId20" w:history="1">
        <w:r w:rsidRPr="00691FE6">
          <w:t>https</w:t>
        </w:r>
        <w:r>
          <w:t>:</w:t>
        </w:r>
        <w:r w:rsidRPr="00691FE6">
          <w:t>//www.imda.gov.sg/-/media/imda/files/regulation-licensing-and-consultations/ict-standards/telecommunication-standards/radio-comms/imdatssrd.pdf?la=en</w:t>
        </w:r>
      </w:hyperlink>
    </w:p>
    <w:p w14:paraId="06B08EAD" w14:textId="77777777" w:rsidR="00F219C5" w:rsidRPr="00691FE6" w:rsidRDefault="00F219C5" w:rsidP="00F219C5">
      <w:pPr>
        <w:pStyle w:val="EX"/>
      </w:pPr>
      <w:r w:rsidRPr="00691FE6">
        <w:t>[28]</w:t>
      </w:r>
      <w:r w:rsidRPr="00691FE6">
        <w:tab/>
      </w:r>
      <w:r w:rsidRPr="00691FE6">
        <w:tab/>
        <w:t xml:space="preserve">ACMA (Australian Communications and Media Authority), </w:t>
      </w:r>
      <w:r w:rsidRPr="00235394">
        <w:t>"</w:t>
      </w:r>
      <w:r w:rsidRPr="00691FE6">
        <w:t xml:space="preserve">Radiocommunications (Low Interference Potential Devices) Class </w:t>
      </w:r>
      <w:proofErr w:type="spellStart"/>
      <w:r w:rsidRPr="00691FE6">
        <w:t>Licence</w:t>
      </w:r>
      <w:proofErr w:type="spellEnd"/>
      <w:r w:rsidRPr="00691FE6">
        <w:t xml:space="preserve"> 2015</w:t>
      </w:r>
      <w:r w:rsidRPr="00235394">
        <w:t>"</w:t>
      </w:r>
      <w:r w:rsidRPr="00691FE6">
        <w:t xml:space="preserve">, 2018. </w:t>
      </w:r>
      <w:hyperlink r:id="rId21" w:history="1">
        <w:r w:rsidRPr="00691FE6">
          <w:t>https</w:t>
        </w:r>
        <w:r>
          <w:t>:</w:t>
        </w:r>
        <w:r w:rsidRPr="00691FE6">
          <w:t>//www.legislation.gov.au/Details/F2018C00500</w:t>
        </w:r>
      </w:hyperlink>
    </w:p>
    <w:p w14:paraId="3E5E2E75" w14:textId="77777777" w:rsidR="00F219C5" w:rsidRPr="00691FE6" w:rsidRDefault="00F219C5" w:rsidP="00F219C5">
      <w:pPr>
        <w:pStyle w:val="EX"/>
      </w:pPr>
      <w:r w:rsidRPr="00691FE6">
        <w:lastRenderedPageBreak/>
        <w:t>[29]</w:t>
      </w:r>
      <w:r w:rsidRPr="00691FE6">
        <w:tab/>
      </w:r>
      <w:r w:rsidRPr="00691FE6">
        <w:tab/>
        <w:t xml:space="preserve">No. 2018-71 </w:t>
      </w:r>
      <w:r w:rsidRPr="00691FE6">
        <w:tab/>
        <w:t xml:space="preserve">Ministry of Science and ICT notice </w:t>
      </w:r>
    </w:p>
    <w:p w14:paraId="3E290D67" w14:textId="77777777" w:rsidR="00F219C5" w:rsidRPr="00691FE6" w:rsidRDefault="00F219C5" w:rsidP="00F219C5">
      <w:pPr>
        <w:pStyle w:val="EX"/>
      </w:pPr>
      <w:r w:rsidRPr="00691FE6">
        <w:t>[30]</w:t>
      </w:r>
      <w:r w:rsidRPr="00691FE6">
        <w:tab/>
      </w:r>
      <w:r w:rsidRPr="00691FE6">
        <w:tab/>
        <w:t xml:space="preserve">No. 2018-26 </w:t>
      </w:r>
      <w:r w:rsidRPr="00691FE6">
        <w:tab/>
        <w:t>National Radio Research Agency notice</w:t>
      </w:r>
    </w:p>
    <w:p w14:paraId="47F40C86" w14:textId="77777777" w:rsidR="00F219C5" w:rsidRDefault="00F219C5" w:rsidP="00F219C5">
      <w:pPr>
        <w:pStyle w:val="EX"/>
      </w:pPr>
      <w:r w:rsidRPr="00691FE6">
        <w:t>[31]</w:t>
      </w:r>
      <w:r w:rsidRPr="00691FE6">
        <w:tab/>
        <w:t xml:space="preserve">No. 2018-36 </w:t>
      </w:r>
      <w:r w:rsidRPr="00691FE6">
        <w:tab/>
        <w:t>Ministry of Science and ICT notice</w:t>
      </w:r>
    </w:p>
    <w:p w14:paraId="78913DED" w14:textId="77777777" w:rsidR="00F219C5" w:rsidRDefault="00F219C5" w:rsidP="00F219C5">
      <w:pPr>
        <w:pStyle w:val="EX"/>
      </w:pPr>
      <w:r>
        <w:t>[32]</w:t>
      </w:r>
      <w:r>
        <w:tab/>
        <w:t>Radio Frequency Allocation Table for the Republic of China, February 2016.</w:t>
      </w:r>
    </w:p>
    <w:p w14:paraId="7701B7B6" w14:textId="77777777" w:rsidR="00F219C5" w:rsidRDefault="00F219C5" w:rsidP="00F219C5">
      <w:pPr>
        <w:pStyle w:val="EX"/>
      </w:pPr>
      <w:r>
        <w:t>[33]</w:t>
      </w:r>
      <w:r>
        <w:tab/>
      </w:r>
      <w:r w:rsidRPr="00A3436C">
        <w:t xml:space="preserve">China, </w:t>
      </w:r>
      <w:r>
        <w:t>"</w:t>
      </w:r>
      <w:r w:rsidRPr="00A3436C">
        <w:t>People’s republic of China Regulations on the Radio Frequency Allocation</w:t>
      </w:r>
      <w:r>
        <w:t>"</w:t>
      </w:r>
      <w:r w:rsidRPr="00A3436C">
        <w:t>, The People's Posts and Telecommunications Press, 2010</w:t>
      </w:r>
      <w:r>
        <w:t>.</w:t>
      </w:r>
    </w:p>
    <w:p w14:paraId="17F1C2D2" w14:textId="77777777" w:rsidR="00F219C5" w:rsidRDefault="00F219C5" w:rsidP="00F219C5">
      <w:pPr>
        <w:pStyle w:val="EX"/>
      </w:pPr>
      <w:r>
        <w:t>[34</w:t>
      </w:r>
      <w:r w:rsidRPr="0076784E">
        <w:t>]</w:t>
      </w:r>
      <w:r w:rsidRPr="0076784E">
        <w:tab/>
        <w:t>IMDA (</w:t>
      </w:r>
      <w:proofErr w:type="spellStart"/>
      <w:r w:rsidRPr="0076784E">
        <w:t>Infocomm</w:t>
      </w:r>
      <w:proofErr w:type="spellEnd"/>
      <w:r w:rsidRPr="0076784E">
        <w:t xml:space="preserve"> Media Development Authority), </w:t>
      </w:r>
      <w:r>
        <w:t>"</w:t>
      </w:r>
      <w:r w:rsidRPr="0076784E">
        <w:t>Singapore Spectrum Allocation Chart</w:t>
      </w:r>
      <w:r>
        <w:t>"</w:t>
      </w:r>
      <w:r w:rsidRPr="0076784E">
        <w:t>, https://www.imda.gov.sg/-/media/imda/files/regulation-licensing-and-consultations/frameworks-and-policies/spectrum-management-and-coordination/spectrumchart.pdf?la=en</w:t>
      </w:r>
    </w:p>
    <w:p w14:paraId="30CBB5F3" w14:textId="77777777" w:rsidR="00F219C5" w:rsidRDefault="00F219C5" w:rsidP="00F219C5">
      <w:pPr>
        <w:pStyle w:val="EX"/>
      </w:pPr>
      <w:r w:rsidRPr="0076784E">
        <w:t>[</w:t>
      </w:r>
      <w:r>
        <w:t>35</w:t>
      </w:r>
      <w:r w:rsidRPr="0076784E">
        <w:t>]</w:t>
      </w:r>
      <w:r w:rsidRPr="0076784E">
        <w:tab/>
        <w:t xml:space="preserve">ACMA, </w:t>
      </w:r>
      <w:r>
        <w:t>"</w:t>
      </w:r>
      <w:r w:rsidRPr="0076784E">
        <w:t>Australian Radiofrequency Spectrum Plan 2017-including general information</w:t>
      </w:r>
      <w:r>
        <w:t>"</w:t>
      </w:r>
      <w:r w:rsidRPr="0076784E">
        <w:t>, https://www.acma.gov.au/theacma/australian-radiofrequency-spectrum-plan-spectrum-planning-acma</w:t>
      </w:r>
    </w:p>
    <w:p w14:paraId="121005F2" w14:textId="77777777" w:rsidR="00F219C5" w:rsidRPr="00A3436C" w:rsidRDefault="00F219C5" w:rsidP="00F219C5">
      <w:pPr>
        <w:pStyle w:val="EX"/>
      </w:pPr>
      <w:r>
        <w:t>[36</w:t>
      </w:r>
      <w:r w:rsidRPr="006834EC">
        <w:t>]</w:t>
      </w:r>
      <w:r w:rsidRPr="006834EC">
        <w:tab/>
        <w:t>The Wireless Planning &amp; Coordination (WPC) Wing of the Ministry of Communica</w:t>
      </w:r>
      <w:r>
        <w:t>tion &amp; Information Technology, "</w:t>
      </w:r>
      <w:r w:rsidRPr="006834EC">
        <w:t>License Exemption for SRD Device GSR 1047(E) dated 18/10/ 2018</w:t>
      </w:r>
      <w:r>
        <w:t>"</w:t>
      </w:r>
      <w:r w:rsidRPr="006834EC">
        <w:t>,</w:t>
      </w:r>
    </w:p>
    <w:p w14:paraId="0BC0C027" w14:textId="77777777" w:rsidR="00F219C5" w:rsidRPr="00691FE6" w:rsidRDefault="00F219C5" w:rsidP="00F219C5"/>
    <w:p w14:paraId="7C984439" w14:textId="77777777" w:rsidR="00F219C5" w:rsidRPr="00235394" w:rsidRDefault="00F219C5" w:rsidP="00F219C5"/>
    <w:p w14:paraId="787E376A" w14:textId="77777777" w:rsidR="00F219C5" w:rsidRPr="00235394" w:rsidRDefault="00F219C5" w:rsidP="00F219C5"/>
    <w:p w14:paraId="1D20CF54" w14:textId="77777777" w:rsidR="00F219C5" w:rsidRPr="00235394" w:rsidRDefault="00F219C5" w:rsidP="00F219C5">
      <w:pPr>
        <w:pStyle w:val="Heading1"/>
      </w:pPr>
      <w:bookmarkStart w:id="10" w:name="_Toc10591683"/>
      <w:r w:rsidRPr="00235394">
        <w:t>3</w:t>
      </w:r>
      <w:r w:rsidRPr="00235394">
        <w:tab/>
        <w:t>Definitions, symbols and abbreviations</w:t>
      </w:r>
      <w:bookmarkEnd w:id="10"/>
    </w:p>
    <w:p w14:paraId="0EBE79B3" w14:textId="77777777" w:rsidR="00F219C5" w:rsidRPr="00235394" w:rsidRDefault="00F219C5" w:rsidP="00F219C5">
      <w:pPr>
        <w:pStyle w:val="Heading2"/>
      </w:pPr>
      <w:bookmarkStart w:id="11" w:name="_Toc10591684"/>
      <w:r w:rsidRPr="00235394">
        <w:t>3.1</w:t>
      </w:r>
      <w:r w:rsidRPr="00235394">
        <w:tab/>
        <w:t>Definitions</w:t>
      </w:r>
      <w:bookmarkEnd w:id="11"/>
    </w:p>
    <w:p w14:paraId="3C4F73A3" w14:textId="77777777" w:rsidR="00F219C5" w:rsidRPr="00235394" w:rsidRDefault="00F219C5" w:rsidP="00F219C5">
      <w:r w:rsidRPr="00235394">
        <w:t xml:space="preserve">For the purposes of the present document, the terms and definitions given in </w:t>
      </w:r>
      <w:bookmarkStart w:id="12" w:name="OLE_LINK2"/>
      <w:bookmarkStart w:id="13" w:name="OLE_LINK3"/>
      <w:bookmarkStart w:id="14" w:name="OLE_LINK4"/>
      <w:bookmarkStart w:id="15" w:name="OLE_LINK5"/>
      <w:r>
        <w:t xml:space="preserve">3GPP </w:t>
      </w:r>
      <w:bookmarkEnd w:id="12"/>
      <w:bookmarkEnd w:id="13"/>
      <w:bookmarkEnd w:id="14"/>
      <w:bookmarkEnd w:id="15"/>
      <w:r w:rsidRPr="00235394">
        <w:t xml:space="preserve">TR 21.905 [1] and the following apply. A term defined in the present document takes precedence over the definition of the same term, if any, in </w:t>
      </w:r>
      <w:r>
        <w:t xml:space="preserve">3GPP </w:t>
      </w:r>
      <w:r w:rsidRPr="00235394">
        <w:t>TR 21.905 [1].</w:t>
      </w:r>
    </w:p>
    <w:p w14:paraId="4F14031D" w14:textId="77777777" w:rsidR="00F219C5" w:rsidRPr="00235394" w:rsidRDefault="00F219C5" w:rsidP="00F219C5">
      <w:pPr>
        <w:pStyle w:val="Heading2"/>
      </w:pPr>
      <w:bookmarkStart w:id="16" w:name="_Toc10591685"/>
      <w:r w:rsidRPr="00235394">
        <w:t>3.2</w:t>
      </w:r>
      <w:r w:rsidRPr="00235394">
        <w:tab/>
        <w:t>Symbols</w:t>
      </w:r>
      <w:bookmarkEnd w:id="16"/>
    </w:p>
    <w:p w14:paraId="4DC853A4" w14:textId="77777777" w:rsidR="00F219C5" w:rsidRPr="00235394" w:rsidRDefault="00F219C5" w:rsidP="00F219C5">
      <w:pPr>
        <w:keepNext/>
      </w:pPr>
      <w:r w:rsidRPr="00235394">
        <w:t>For the purposes of the present document, the following symbols apply</w:t>
      </w:r>
      <w:r>
        <w:t>:</w:t>
      </w:r>
    </w:p>
    <w:p w14:paraId="193D87D5" w14:textId="77777777" w:rsidR="00F219C5" w:rsidRDefault="00F219C5" w:rsidP="00F219C5">
      <w:pPr>
        <w:pStyle w:val="EW"/>
      </w:pPr>
      <w:r>
        <w:t>B</w:t>
      </w:r>
      <w:r>
        <w:tab/>
        <w:t>transmission bandwidth</w:t>
      </w:r>
    </w:p>
    <w:p w14:paraId="6890B444" w14:textId="77777777" w:rsidR="00F219C5" w:rsidRPr="00235394" w:rsidRDefault="00F219C5" w:rsidP="00F219C5">
      <w:pPr>
        <w:pStyle w:val="EW"/>
      </w:pPr>
      <w:r>
        <w:t>G</w:t>
      </w:r>
      <w:r w:rsidRPr="00235394">
        <w:tab/>
      </w:r>
      <w:r>
        <w:t>antenna gain</w:t>
      </w:r>
    </w:p>
    <w:p w14:paraId="12609642" w14:textId="77777777" w:rsidR="00F219C5" w:rsidRPr="00235394" w:rsidRDefault="00F219C5" w:rsidP="00F219C5">
      <w:pPr>
        <w:pStyle w:val="EW"/>
      </w:pPr>
    </w:p>
    <w:p w14:paraId="1E7117A1" w14:textId="77777777" w:rsidR="00F219C5" w:rsidRPr="00235394" w:rsidRDefault="00F219C5" w:rsidP="00F219C5">
      <w:pPr>
        <w:pStyle w:val="Heading2"/>
      </w:pPr>
      <w:bookmarkStart w:id="17" w:name="_Toc10591686"/>
      <w:r w:rsidRPr="00235394">
        <w:t>3.3</w:t>
      </w:r>
      <w:r w:rsidRPr="00235394">
        <w:tab/>
        <w:t>Abbreviations</w:t>
      </w:r>
      <w:bookmarkEnd w:id="17"/>
    </w:p>
    <w:p w14:paraId="73A4310F" w14:textId="77777777" w:rsidR="00F219C5" w:rsidRPr="00235394" w:rsidRDefault="00F219C5" w:rsidP="00F219C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7CFB07C7" w14:textId="77777777" w:rsidR="00F219C5" w:rsidRDefault="00F219C5" w:rsidP="00F219C5">
      <w:pPr>
        <w:pStyle w:val="EW"/>
      </w:pPr>
      <w:r>
        <w:t>BS</w:t>
      </w:r>
      <w:r>
        <w:tab/>
        <w:t>Base Station</w:t>
      </w:r>
    </w:p>
    <w:p w14:paraId="45665CE5" w14:textId="77777777" w:rsidR="00F219C5" w:rsidRDefault="00F219C5" w:rsidP="00F219C5">
      <w:pPr>
        <w:pStyle w:val="EW"/>
      </w:pPr>
      <w:r>
        <w:t>CEPT</w:t>
      </w:r>
      <w:r>
        <w:tab/>
        <w:t>European Conference of Postal and Telecommunications Administrations</w:t>
      </w:r>
    </w:p>
    <w:p w14:paraId="0306A3EC" w14:textId="77777777" w:rsidR="00F219C5" w:rsidRDefault="00F219C5" w:rsidP="00F219C5">
      <w:pPr>
        <w:pStyle w:val="EW"/>
      </w:pPr>
      <w:r>
        <w:t>ECC</w:t>
      </w:r>
      <w:r>
        <w:tab/>
        <w:t>Electronic Communications Committee</w:t>
      </w:r>
    </w:p>
    <w:p w14:paraId="30CB4956" w14:textId="77777777" w:rsidR="00F219C5" w:rsidRDefault="00F219C5" w:rsidP="00F219C5">
      <w:pPr>
        <w:pStyle w:val="EW"/>
      </w:pPr>
      <w:r>
        <w:t>ECO</w:t>
      </w:r>
      <w:r>
        <w:tab/>
        <w:t>European Communications Office</w:t>
      </w:r>
    </w:p>
    <w:p w14:paraId="01C92F5B" w14:textId="77777777" w:rsidR="00F219C5" w:rsidRDefault="00F219C5" w:rsidP="00F219C5">
      <w:pPr>
        <w:pStyle w:val="EW"/>
      </w:pPr>
      <w:r>
        <w:t>EESS</w:t>
      </w:r>
      <w:r>
        <w:tab/>
        <w:t>Earth Exploration Satellite Service</w:t>
      </w:r>
    </w:p>
    <w:p w14:paraId="1E2A68A3" w14:textId="77777777" w:rsidR="00F219C5" w:rsidRDefault="00F219C5" w:rsidP="00F219C5">
      <w:pPr>
        <w:pStyle w:val="EW"/>
      </w:pPr>
      <w:r>
        <w:t>EIRP</w:t>
      </w:r>
      <w:r>
        <w:tab/>
        <w:t>Equivalent Isotropic Radiated Power</w:t>
      </w:r>
    </w:p>
    <w:p w14:paraId="5BFCFFFF" w14:textId="77777777" w:rsidR="00F219C5" w:rsidRDefault="00F219C5" w:rsidP="00F219C5">
      <w:pPr>
        <w:pStyle w:val="EW"/>
      </w:pPr>
      <w:r>
        <w:t>ERC</w:t>
      </w:r>
      <w:r>
        <w:tab/>
        <w:t>European Research Council</w:t>
      </w:r>
    </w:p>
    <w:p w14:paraId="13F5AEC2" w14:textId="77777777" w:rsidR="00F219C5" w:rsidRDefault="00F219C5" w:rsidP="00F219C5">
      <w:pPr>
        <w:pStyle w:val="EW"/>
      </w:pPr>
      <w:r>
        <w:t>FDD</w:t>
      </w:r>
      <w:r>
        <w:tab/>
        <w:t>Frequency Duplex Division</w:t>
      </w:r>
    </w:p>
    <w:p w14:paraId="533E0924" w14:textId="77777777" w:rsidR="00F219C5" w:rsidRDefault="00F219C5" w:rsidP="00F219C5">
      <w:pPr>
        <w:pStyle w:val="EW"/>
      </w:pPr>
      <w:r>
        <w:t>FS</w:t>
      </w:r>
      <w:r>
        <w:tab/>
        <w:t>Fixed Service</w:t>
      </w:r>
    </w:p>
    <w:p w14:paraId="0DF17A8E" w14:textId="77777777" w:rsidR="00F219C5" w:rsidRDefault="00F219C5" w:rsidP="00F219C5">
      <w:pPr>
        <w:pStyle w:val="EW"/>
      </w:pPr>
      <w:r>
        <w:t>FSS</w:t>
      </w:r>
      <w:r>
        <w:tab/>
        <w:t>Fixed Satellite Service</w:t>
      </w:r>
    </w:p>
    <w:p w14:paraId="03F75036" w14:textId="77777777" w:rsidR="00F219C5" w:rsidRDefault="00F219C5" w:rsidP="00F219C5">
      <w:pPr>
        <w:pStyle w:val="EW"/>
      </w:pPr>
      <w:r>
        <w:t>HDMI</w:t>
      </w:r>
      <w:r>
        <w:tab/>
      </w:r>
      <w:r w:rsidRPr="00720F2A">
        <w:t>High-Definition Multimedia Interface</w:t>
      </w:r>
    </w:p>
    <w:p w14:paraId="41CCEB0E" w14:textId="77777777" w:rsidR="00F219C5" w:rsidRDefault="00F219C5" w:rsidP="00F219C5">
      <w:pPr>
        <w:pStyle w:val="EW"/>
      </w:pPr>
      <w:r>
        <w:t>IAB</w:t>
      </w:r>
      <w:r>
        <w:tab/>
        <w:t>Integrated Access Backhaul</w:t>
      </w:r>
    </w:p>
    <w:p w14:paraId="6D623DD7" w14:textId="77777777" w:rsidR="00F219C5" w:rsidRDefault="00F219C5" w:rsidP="00F219C5">
      <w:pPr>
        <w:pStyle w:val="EW"/>
      </w:pPr>
      <w:r>
        <w:lastRenderedPageBreak/>
        <w:t>ICASA</w:t>
      </w:r>
      <w:r>
        <w:tab/>
        <w:t>Independent Communication Authority of South Africa</w:t>
      </w:r>
    </w:p>
    <w:p w14:paraId="6CEB656D" w14:textId="77777777" w:rsidR="00F219C5" w:rsidRDefault="00F219C5" w:rsidP="00F219C5">
      <w:pPr>
        <w:pStyle w:val="EW"/>
      </w:pPr>
      <w:r>
        <w:t>IMT</w:t>
      </w:r>
      <w:r>
        <w:tab/>
        <w:t>International Mobile Telecommunications</w:t>
      </w:r>
    </w:p>
    <w:p w14:paraId="1D9EFE69" w14:textId="77777777" w:rsidR="00F219C5" w:rsidRDefault="00F219C5" w:rsidP="00F219C5">
      <w:pPr>
        <w:pStyle w:val="EW"/>
      </w:pPr>
      <w:r>
        <w:t>ISM</w:t>
      </w:r>
      <w:r>
        <w:tab/>
        <w:t>Industrial, Scientific and M</w:t>
      </w:r>
      <w:r w:rsidRPr="00927F9F">
        <w:t>edical</w:t>
      </w:r>
    </w:p>
    <w:p w14:paraId="7792C6B3" w14:textId="77777777" w:rsidR="00F219C5" w:rsidRDefault="00F219C5" w:rsidP="00F219C5">
      <w:pPr>
        <w:pStyle w:val="EW"/>
      </w:pPr>
      <w:r>
        <w:t>ISS</w:t>
      </w:r>
      <w:r>
        <w:tab/>
        <w:t>International Space Station</w:t>
      </w:r>
    </w:p>
    <w:p w14:paraId="54DDC8F2" w14:textId="77777777" w:rsidR="00F219C5" w:rsidRDefault="00F219C5" w:rsidP="00F219C5">
      <w:pPr>
        <w:pStyle w:val="EW"/>
      </w:pPr>
      <w:r>
        <w:t>ITU</w:t>
      </w:r>
      <w:r>
        <w:tab/>
        <w:t>International Telecommunication Union</w:t>
      </w:r>
    </w:p>
    <w:p w14:paraId="5B72D8EF" w14:textId="77777777" w:rsidR="00F219C5" w:rsidRDefault="00F219C5" w:rsidP="00F219C5">
      <w:pPr>
        <w:pStyle w:val="EW"/>
      </w:pPr>
      <w:r>
        <w:t>LBT</w:t>
      </w:r>
      <w:r>
        <w:tab/>
        <w:t>Listen Before Talk</w:t>
      </w:r>
    </w:p>
    <w:p w14:paraId="5FF92DAD" w14:textId="77777777" w:rsidR="00F219C5" w:rsidRDefault="00F219C5" w:rsidP="00F219C5">
      <w:pPr>
        <w:pStyle w:val="EW"/>
      </w:pPr>
      <w:r>
        <w:t>MCOT</w:t>
      </w:r>
      <w:r>
        <w:tab/>
        <w:t>Maximum Channel Occupancy Time</w:t>
      </w:r>
    </w:p>
    <w:p w14:paraId="755A326A" w14:textId="77777777" w:rsidR="00F219C5" w:rsidRDefault="00F219C5" w:rsidP="00F219C5">
      <w:pPr>
        <w:pStyle w:val="EW"/>
      </w:pPr>
      <w:r>
        <w:t>MSS</w:t>
      </w:r>
      <w:r>
        <w:tab/>
        <w:t>Mobile Satellite Service</w:t>
      </w:r>
    </w:p>
    <w:p w14:paraId="204D1448" w14:textId="77777777" w:rsidR="00F219C5" w:rsidRDefault="00F219C5" w:rsidP="00F219C5">
      <w:pPr>
        <w:pStyle w:val="EW"/>
      </w:pPr>
      <w:r>
        <w:t>NR</w:t>
      </w:r>
      <w:r>
        <w:tab/>
        <w:t>New Radio</w:t>
      </w:r>
    </w:p>
    <w:p w14:paraId="480FC6BA" w14:textId="77777777" w:rsidR="00F219C5" w:rsidRDefault="00F219C5" w:rsidP="00F219C5">
      <w:pPr>
        <w:pStyle w:val="EW"/>
      </w:pPr>
      <w:r>
        <w:t>OCB</w:t>
      </w:r>
      <w:r>
        <w:tab/>
        <w:t>Occupied Bandwidth</w:t>
      </w:r>
    </w:p>
    <w:p w14:paraId="2047ACBB" w14:textId="77777777" w:rsidR="00F219C5" w:rsidRDefault="00F219C5" w:rsidP="00F219C5">
      <w:pPr>
        <w:pStyle w:val="EW"/>
      </w:pPr>
      <w:r>
        <w:t>OOBE</w:t>
      </w:r>
      <w:r>
        <w:tab/>
        <w:t>Out-Of-Band Emission</w:t>
      </w:r>
    </w:p>
    <w:p w14:paraId="78BA4FA2" w14:textId="77777777" w:rsidR="00F219C5" w:rsidRDefault="00F219C5" w:rsidP="00F219C5">
      <w:pPr>
        <w:pStyle w:val="EW"/>
      </w:pPr>
      <w:r>
        <w:t>PSD</w:t>
      </w:r>
      <w:r>
        <w:tab/>
        <w:t>Power Spectral Density</w:t>
      </w:r>
    </w:p>
    <w:p w14:paraId="1E8DE18E" w14:textId="77777777" w:rsidR="00F219C5" w:rsidRDefault="00F219C5" w:rsidP="00F219C5">
      <w:pPr>
        <w:pStyle w:val="EW"/>
      </w:pPr>
      <w:r>
        <w:t>PTP</w:t>
      </w:r>
      <w:r>
        <w:tab/>
        <w:t>Point to point</w:t>
      </w:r>
    </w:p>
    <w:p w14:paraId="4412C70C" w14:textId="77777777" w:rsidR="00F219C5" w:rsidRDefault="00F219C5" w:rsidP="00F219C5">
      <w:pPr>
        <w:pStyle w:val="EW"/>
      </w:pPr>
      <w:r>
        <w:t>RAS</w:t>
      </w:r>
      <w:r>
        <w:tab/>
        <w:t>Radio Astronomy Service</w:t>
      </w:r>
    </w:p>
    <w:p w14:paraId="1F6AF59F" w14:textId="77777777" w:rsidR="00F219C5" w:rsidRDefault="00F219C5" w:rsidP="00F219C5">
      <w:pPr>
        <w:pStyle w:val="EW"/>
      </w:pPr>
      <w:r>
        <w:t>RLAN</w:t>
      </w:r>
      <w:r>
        <w:tab/>
      </w:r>
      <w:r w:rsidRPr="00FA145F">
        <w:t>Radio Local Area Network</w:t>
      </w:r>
    </w:p>
    <w:p w14:paraId="655D9B91" w14:textId="77777777" w:rsidR="00F219C5" w:rsidRDefault="00F219C5" w:rsidP="00F219C5">
      <w:pPr>
        <w:pStyle w:val="EW"/>
      </w:pPr>
      <w:r>
        <w:t>RLS</w:t>
      </w:r>
      <w:r>
        <w:tab/>
        <w:t>Radio Location Service</w:t>
      </w:r>
    </w:p>
    <w:p w14:paraId="5325FC77" w14:textId="77777777" w:rsidR="00F219C5" w:rsidRDefault="00F219C5" w:rsidP="00F219C5">
      <w:pPr>
        <w:pStyle w:val="EW"/>
      </w:pPr>
      <w:r>
        <w:t>RNS</w:t>
      </w:r>
      <w:r>
        <w:tab/>
        <w:t>Radio Navigation Satellite</w:t>
      </w:r>
    </w:p>
    <w:p w14:paraId="7353458F" w14:textId="77777777" w:rsidR="00F219C5" w:rsidRDefault="00F219C5" w:rsidP="00F219C5">
      <w:pPr>
        <w:pStyle w:val="EW"/>
      </w:pPr>
      <w:r>
        <w:t>RNSS</w:t>
      </w:r>
      <w:r>
        <w:tab/>
        <w:t>Radio Navigation Satellite Service</w:t>
      </w:r>
    </w:p>
    <w:p w14:paraId="5CA0611B" w14:textId="77777777" w:rsidR="00F219C5" w:rsidRDefault="00F219C5" w:rsidP="00F219C5">
      <w:pPr>
        <w:pStyle w:val="EW"/>
      </w:pPr>
      <w:r>
        <w:t>SI</w:t>
      </w:r>
      <w:r>
        <w:tab/>
        <w:t>Study Item</w:t>
      </w:r>
    </w:p>
    <w:p w14:paraId="0FBA20DA" w14:textId="77777777" w:rsidR="00F219C5" w:rsidRDefault="00F219C5" w:rsidP="00F219C5">
      <w:pPr>
        <w:pStyle w:val="EW"/>
      </w:pPr>
      <w:r>
        <w:t>SID</w:t>
      </w:r>
      <w:r>
        <w:tab/>
        <w:t>Study Item Description</w:t>
      </w:r>
    </w:p>
    <w:p w14:paraId="728B0F14" w14:textId="77777777" w:rsidR="00F219C5" w:rsidRDefault="00F219C5" w:rsidP="00F219C5">
      <w:pPr>
        <w:pStyle w:val="EW"/>
      </w:pPr>
      <w:r>
        <w:t>SRD</w:t>
      </w:r>
      <w:r>
        <w:tab/>
        <w:t>Short Range Device</w:t>
      </w:r>
    </w:p>
    <w:p w14:paraId="5BCE61D5" w14:textId="77777777" w:rsidR="00F219C5" w:rsidRDefault="00F219C5" w:rsidP="00F219C5">
      <w:pPr>
        <w:pStyle w:val="EW"/>
      </w:pPr>
      <w:r>
        <w:t>SRS</w:t>
      </w:r>
      <w:r>
        <w:tab/>
        <w:t xml:space="preserve">Space </w:t>
      </w:r>
      <w:proofErr w:type="spellStart"/>
      <w:r>
        <w:t>Radiocomunication</w:t>
      </w:r>
      <w:proofErr w:type="spellEnd"/>
      <w:r>
        <w:t xml:space="preserve"> Stations</w:t>
      </w:r>
    </w:p>
    <w:p w14:paraId="178C140E" w14:textId="77777777" w:rsidR="00F219C5" w:rsidRDefault="00F219C5" w:rsidP="00F219C5">
      <w:pPr>
        <w:pStyle w:val="EW"/>
      </w:pPr>
      <w:r>
        <w:t>TDD</w:t>
      </w:r>
      <w:r>
        <w:tab/>
        <w:t>Time Duplex Division</w:t>
      </w:r>
    </w:p>
    <w:p w14:paraId="73EA113C" w14:textId="77777777" w:rsidR="00F219C5" w:rsidRDefault="00F219C5" w:rsidP="00F219C5">
      <w:pPr>
        <w:pStyle w:val="EW"/>
      </w:pPr>
      <w:r>
        <w:t>UE</w:t>
      </w:r>
      <w:r>
        <w:tab/>
        <w:t>User Equipment</w:t>
      </w:r>
    </w:p>
    <w:p w14:paraId="75A414D1" w14:textId="77777777" w:rsidR="00F219C5" w:rsidRDefault="00F219C5" w:rsidP="00F219C5">
      <w:pPr>
        <w:pStyle w:val="EW"/>
      </w:pPr>
      <w:r>
        <w:t>V2X</w:t>
      </w:r>
      <w:r>
        <w:tab/>
        <w:t>Vehicle to Everything</w:t>
      </w:r>
    </w:p>
    <w:p w14:paraId="32BF9707" w14:textId="77777777" w:rsidR="00F219C5" w:rsidRDefault="00F219C5" w:rsidP="00F219C5">
      <w:pPr>
        <w:pStyle w:val="EW"/>
      </w:pPr>
      <w:r>
        <w:t>WAN</w:t>
      </w:r>
      <w:r>
        <w:tab/>
        <w:t>Wide Area Network</w:t>
      </w:r>
    </w:p>
    <w:p w14:paraId="7B11C02E" w14:textId="77777777" w:rsidR="00F219C5" w:rsidRDefault="00F219C5" w:rsidP="00F219C5">
      <w:pPr>
        <w:pStyle w:val="EW"/>
      </w:pPr>
      <w:r>
        <w:t>WAS</w:t>
      </w:r>
      <w:r>
        <w:tab/>
        <w:t>Wireless Access System</w:t>
      </w:r>
    </w:p>
    <w:p w14:paraId="7306A057" w14:textId="77777777" w:rsidR="00F219C5" w:rsidRPr="00235394" w:rsidRDefault="00F219C5" w:rsidP="00F219C5">
      <w:pPr>
        <w:pStyle w:val="EW"/>
      </w:pPr>
    </w:p>
    <w:p w14:paraId="60421EB7" w14:textId="77777777" w:rsidR="00F219C5" w:rsidRDefault="00F219C5" w:rsidP="00F219C5"/>
    <w:p w14:paraId="63A14F16" w14:textId="77777777" w:rsidR="00F219C5" w:rsidRDefault="00F219C5" w:rsidP="00F219C5"/>
    <w:p w14:paraId="3E63DB74" w14:textId="77777777" w:rsidR="00F219C5" w:rsidRPr="00235394" w:rsidRDefault="00F219C5" w:rsidP="00F219C5">
      <w:pPr>
        <w:pStyle w:val="Heading1"/>
      </w:pPr>
      <w:r w:rsidRPr="00842F34">
        <w:br w:type="page"/>
      </w:r>
      <w:bookmarkStart w:id="18" w:name="_Toc10591687"/>
      <w:r>
        <w:lastRenderedPageBreak/>
        <w:t>4</w:t>
      </w:r>
      <w:r w:rsidRPr="00235394">
        <w:tab/>
      </w:r>
      <w:r>
        <w:t>Operational Requirements</w:t>
      </w:r>
      <w:bookmarkEnd w:id="18"/>
    </w:p>
    <w:p w14:paraId="17E6D087" w14:textId="77777777" w:rsidR="00F219C5" w:rsidRPr="00235394" w:rsidRDefault="00F219C5" w:rsidP="00F219C5">
      <w:pPr>
        <w:pStyle w:val="Heading2"/>
      </w:pPr>
      <w:bookmarkStart w:id="19" w:name="_Toc10591688"/>
      <w:r>
        <w:t>4</w:t>
      </w:r>
      <w:r w:rsidRPr="00235394">
        <w:t>.1</w:t>
      </w:r>
      <w:r w:rsidRPr="00235394">
        <w:tab/>
      </w:r>
      <w:r>
        <w:t>Overview of Global Spectrum Availability</w:t>
      </w:r>
      <w:bookmarkEnd w:id="19"/>
    </w:p>
    <w:p w14:paraId="0CDA874A" w14:textId="77777777" w:rsidR="00F219C5" w:rsidRPr="00A3436C" w:rsidRDefault="00F219C5" w:rsidP="00F219C5">
      <w:r w:rsidRPr="00A3436C">
        <w:t xml:space="preserve">In 2015, the international telecommunication union (ITU) proposed 11 </w:t>
      </w:r>
      <w:proofErr w:type="spellStart"/>
      <w:r w:rsidRPr="00A3436C">
        <w:t>millimet</w:t>
      </w:r>
      <w:r>
        <w:t>re</w:t>
      </w:r>
      <w:proofErr w:type="spellEnd"/>
      <w:r w:rsidRPr="00A3436C">
        <w:t>-wave bands between 24 and 86 GHz to be studied towards WRC-19 for possible identification for IMT. See Table 4.1-1 with the bands to be studied under AI 1.13 towards WRC-19.</w:t>
      </w:r>
    </w:p>
    <w:p w14:paraId="3684D6DC" w14:textId="77777777" w:rsidR="00F219C5" w:rsidRPr="00A3436C" w:rsidRDefault="00F219C5" w:rsidP="00F219C5">
      <w:pPr>
        <w:pStyle w:val="TH"/>
        <w:rPr>
          <w:b w:val="0"/>
        </w:rPr>
      </w:pPr>
      <w:commentRangeStart w:id="20"/>
      <w:r w:rsidRPr="00A3436C">
        <w:t>Table 4.1-1 Bands to be studied under AI 1.13 towards WRC-19</w:t>
      </w:r>
      <w:commentRangeEnd w:id="20"/>
      <w:r>
        <w:rPr>
          <w:rStyle w:val="CommentReference"/>
          <w:rFonts w:ascii="Times New Roman" w:hAnsi="Times New Roman"/>
          <w:b w:val="0"/>
        </w:rPr>
        <w:commentReference w:id="20"/>
      </w:r>
    </w:p>
    <w:tbl>
      <w:tblPr>
        <w:tblW w:w="9260" w:type="dxa"/>
        <w:jc w:val="center"/>
        <w:tblLayout w:type="fixed"/>
        <w:tblCellMar>
          <w:left w:w="0" w:type="dxa"/>
          <w:right w:w="0" w:type="dxa"/>
        </w:tblCellMar>
        <w:tblLook w:val="04A0" w:firstRow="1" w:lastRow="0" w:firstColumn="1" w:lastColumn="0" w:noHBand="0" w:noVBand="1"/>
      </w:tblPr>
      <w:tblGrid>
        <w:gridCol w:w="3050"/>
        <w:gridCol w:w="6210"/>
      </w:tblGrid>
      <w:tr w:rsidR="00F219C5" w14:paraId="1A3F8A74" w14:textId="77777777" w:rsidTr="00D51811">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14:paraId="21337982" w14:textId="77777777" w:rsidR="00F219C5" w:rsidRDefault="00F219C5" w:rsidP="00D51811">
            <w:pPr>
              <w:pStyle w:val="TAH"/>
              <w:rPr>
                <w:lang w:eastAsia="zh-CN"/>
              </w:rPr>
            </w:pPr>
            <w:r w:rsidRPr="00C45FC6">
              <w:rPr>
                <w:lang w:eastAsia="zh-CN"/>
              </w:rPr>
              <w:t>Candidate frequency bands which have allocations to the mobile service on a primary basis</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14:paraId="4EC943EC" w14:textId="77777777" w:rsidR="00F219C5" w:rsidRDefault="00F219C5" w:rsidP="00D51811">
            <w:pPr>
              <w:pStyle w:val="TAH"/>
              <w:rPr>
                <w:lang w:eastAsia="zh-CN"/>
              </w:rPr>
            </w:pPr>
            <w:r w:rsidRPr="00C45FC6">
              <w:rPr>
                <w:lang w:eastAsia="zh-CN"/>
              </w:rPr>
              <w:t>Candidate frequency bands which required a co-primary mobile allocation</w:t>
            </w:r>
          </w:p>
        </w:tc>
      </w:tr>
      <w:tr w:rsidR="00F219C5" w14:paraId="3291A152" w14:textId="77777777" w:rsidTr="00D51811">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14:paraId="12AF5631" w14:textId="77777777" w:rsidR="00F219C5" w:rsidRDefault="00F219C5" w:rsidP="00D51811">
            <w:pPr>
              <w:pStyle w:val="TAC"/>
              <w:rPr>
                <w:lang w:eastAsia="zh-CN"/>
              </w:rPr>
            </w:pPr>
            <w:r>
              <w:rPr>
                <w:lang w:eastAsia="zh-CN"/>
              </w:rPr>
              <w:t>24.25-27.5 GHz [</w:t>
            </w:r>
            <w:r w:rsidRPr="00A3436C">
              <w:t>Note1</w:t>
            </w:r>
            <w:r>
              <w:t>]</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14:paraId="6B8A454E" w14:textId="77777777" w:rsidR="00F219C5" w:rsidRDefault="00F219C5" w:rsidP="00D51811">
            <w:pPr>
              <w:pStyle w:val="TAC"/>
              <w:rPr>
                <w:lang w:eastAsia="zh-CN"/>
              </w:rPr>
            </w:pPr>
            <w:r>
              <w:rPr>
                <w:lang w:eastAsia="zh-CN"/>
              </w:rPr>
              <w:t>31.8-33.4 GHz,</w:t>
            </w:r>
          </w:p>
        </w:tc>
      </w:tr>
      <w:tr w:rsidR="00F219C5" w14:paraId="130F8600" w14:textId="77777777" w:rsidTr="00D51811">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14:paraId="17E6947E" w14:textId="77777777" w:rsidR="00F219C5" w:rsidRDefault="00F219C5" w:rsidP="00D51811">
            <w:pPr>
              <w:pStyle w:val="TAC"/>
              <w:rPr>
                <w:lang w:eastAsia="zh-CN"/>
              </w:rPr>
            </w:pPr>
            <w:r>
              <w:rPr>
                <w:lang w:eastAsia="zh-CN"/>
              </w:rPr>
              <w:t>37-40.5 GHz</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14:paraId="03DB671D" w14:textId="77777777" w:rsidR="00F219C5" w:rsidRDefault="00F219C5" w:rsidP="00D51811">
            <w:pPr>
              <w:pStyle w:val="TAC"/>
              <w:rPr>
                <w:lang w:eastAsia="zh-CN"/>
              </w:rPr>
            </w:pPr>
            <w:r>
              <w:rPr>
                <w:lang w:eastAsia="zh-CN"/>
              </w:rPr>
              <w:t>40.5-42.5 GHz</w:t>
            </w:r>
          </w:p>
        </w:tc>
      </w:tr>
      <w:tr w:rsidR="00F219C5" w14:paraId="198C8F37" w14:textId="77777777" w:rsidTr="00D51811">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14:paraId="559465E5" w14:textId="77777777" w:rsidR="00F219C5" w:rsidRDefault="00F219C5" w:rsidP="00D51811">
            <w:pPr>
              <w:pStyle w:val="TAC"/>
              <w:rPr>
                <w:lang w:eastAsia="zh-CN"/>
              </w:rPr>
            </w:pPr>
            <w:r>
              <w:rPr>
                <w:lang w:eastAsia="zh-CN"/>
              </w:rPr>
              <w:t>42.5-43.5 GHz</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14:paraId="3915EF5D" w14:textId="77777777" w:rsidR="00F219C5" w:rsidRDefault="00F219C5" w:rsidP="00D51811">
            <w:pPr>
              <w:pStyle w:val="TAC"/>
              <w:rPr>
                <w:lang w:eastAsia="zh-CN"/>
              </w:rPr>
            </w:pPr>
            <w:r>
              <w:rPr>
                <w:lang w:eastAsia="zh-CN"/>
              </w:rPr>
              <w:t>47-47.2 GHz</w:t>
            </w:r>
          </w:p>
        </w:tc>
      </w:tr>
      <w:tr w:rsidR="00F219C5" w14:paraId="79CD366D" w14:textId="77777777" w:rsidTr="00D51811">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14:paraId="405EEEF2" w14:textId="77777777" w:rsidR="00F219C5" w:rsidRDefault="00F219C5" w:rsidP="00D51811">
            <w:pPr>
              <w:pStyle w:val="TAC"/>
              <w:rPr>
                <w:lang w:eastAsia="zh-CN"/>
              </w:rPr>
            </w:pPr>
            <w:r>
              <w:rPr>
                <w:lang w:eastAsia="zh-CN"/>
              </w:rPr>
              <w:t>45.5-47 GHz</w:t>
            </w:r>
          </w:p>
        </w:tc>
        <w:tc>
          <w:tcPr>
            <w:tcW w:w="6210" w:type="dxa"/>
            <w:vMerge w:val="restart"/>
            <w:tcBorders>
              <w:top w:val="single" w:sz="8" w:space="0" w:color="000000"/>
              <w:left w:val="single" w:sz="8" w:space="0" w:color="000000"/>
              <w:bottom w:val="single" w:sz="8" w:space="0" w:color="000000"/>
              <w:right w:val="single" w:sz="8" w:space="0" w:color="000000"/>
              <w:tl2br w:val="single" w:sz="8" w:space="0" w:color="000000"/>
            </w:tcBorders>
            <w:tcMar>
              <w:top w:w="13" w:type="dxa"/>
              <w:left w:w="108" w:type="dxa"/>
              <w:bottom w:w="0" w:type="dxa"/>
              <w:right w:w="108" w:type="dxa"/>
            </w:tcMar>
            <w:vAlign w:val="center"/>
          </w:tcPr>
          <w:p w14:paraId="15019C13" w14:textId="77777777" w:rsidR="00F219C5" w:rsidRDefault="00F219C5" w:rsidP="00D51811">
            <w:pPr>
              <w:widowControl w:val="0"/>
              <w:spacing w:after="0"/>
              <w:jc w:val="center"/>
              <w:rPr>
                <w:rFonts w:eastAsia="Malgun Gothic"/>
                <w:lang w:eastAsia="zh-CN"/>
              </w:rPr>
            </w:pPr>
          </w:p>
        </w:tc>
      </w:tr>
      <w:tr w:rsidR="00F219C5" w14:paraId="396DF839" w14:textId="77777777" w:rsidTr="00D51811">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14:paraId="50ADF646" w14:textId="77777777" w:rsidR="00F219C5" w:rsidRDefault="00F219C5" w:rsidP="00D51811">
            <w:pPr>
              <w:pStyle w:val="TAC"/>
              <w:rPr>
                <w:lang w:eastAsia="zh-CN"/>
              </w:rPr>
            </w:pPr>
            <w:r>
              <w:rPr>
                <w:lang w:eastAsia="zh-CN"/>
              </w:rPr>
              <w:t>47.2-50.2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14:paraId="3CCDACE1" w14:textId="77777777" w:rsidR="00F219C5" w:rsidRDefault="00F219C5" w:rsidP="00D51811">
            <w:pPr>
              <w:spacing w:after="0"/>
              <w:rPr>
                <w:rFonts w:eastAsia="Malgun Gothic"/>
                <w:lang w:eastAsia="zh-CN"/>
              </w:rPr>
            </w:pPr>
          </w:p>
        </w:tc>
      </w:tr>
      <w:tr w:rsidR="00F219C5" w14:paraId="64F5D5B3" w14:textId="77777777" w:rsidTr="00D51811">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14:paraId="4AD87D4C" w14:textId="77777777" w:rsidR="00F219C5" w:rsidRDefault="00F219C5" w:rsidP="00D51811">
            <w:pPr>
              <w:pStyle w:val="TAC"/>
              <w:rPr>
                <w:lang w:eastAsia="zh-CN"/>
              </w:rPr>
            </w:pPr>
            <w:r>
              <w:rPr>
                <w:lang w:eastAsia="zh-CN"/>
              </w:rPr>
              <w:t>50.4-52.6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14:paraId="6E4B973C" w14:textId="77777777" w:rsidR="00F219C5" w:rsidRDefault="00F219C5" w:rsidP="00D51811">
            <w:pPr>
              <w:spacing w:after="0"/>
              <w:rPr>
                <w:rFonts w:eastAsia="Malgun Gothic"/>
                <w:lang w:eastAsia="zh-CN"/>
              </w:rPr>
            </w:pPr>
          </w:p>
        </w:tc>
      </w:tr>
      <w:tr w:rsidR="00F219C5" w14:paraId="18AB1992" w14:textId="77777777" w:rsidTr="00D51811">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14:paraId="46142C70" w14:textId="77777777" w:rsidR="00F219C5" w:rsidRDefault="00F219C5" w:rsidP="00D51811">
            <w:pPr>
              <w:pStyle w:val="TAC"/>
              <w:rPr>
                <w:lang w:eastAsia="zh-CN"/>
              </w:rPr>
            </w:pPr>
            <w:r>
              <w:rPr>
                <w:lang w:eastAsia="zh-CN"/>
              </w:rPr>
              <w:t>66-76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14:paraId="0EF99A8F" w14:textId="77777777" w:rsidR="00F219C5" w:rsidRDefault="00F219C5" w:rsidP="00D51811">
            <w:pPr>
              <w:spacing w:after="0"/>
              <w:rPr>
                <w:rFonts w:eastAsia="Malgun Gothic"/>
                <w:lang w:eastAsia="zh-CN"/>
              </w:rPr>
            </w:pPr>
          </w:p>
        </w:tc>
      </w:tr>
      <w:tr w:rsidR="00F219C5" w14:paraId="25FA756F" w14:textId="77777777" w:rsidTr="00D51811">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14:paraId="7700C3A9" w14:textId="77777777" w:rsidR="00F219C5" w:rsidRDefault="00F219C5" w:rsidP="00D51811">
            <w:pPr>
              <w:pStyle w:val="TAC"/>
              <w:rPr>
                <w:lang w:eastAsia="zh-CN"/>
              </w:rPr>
            </w:pPr>
            <w:r>
              <w:rPr>
                <w:lang w:eastAsia="zh-CN"/>
              </w:rPr>
              <w:t>81-86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14:paraId="735F317D" w14:textId="77777777" w:rsidR="00F219C5" w:rsidRDefault="00F219C5" w:rsidP="00D51811">
            <w:pPr>
              <w:spacing w:after="0"/>
              <w:rPr>
                <w:rFonts w:eastAsia="Malgun Gothic"/>
                <w:lang w:eastAsia="zh-CN"/>
              </w:rPr>
            </w:pPr>
          </w:p>
        </w:tc>
      </w:tr>
      <w:tr w:rsidR="00F219C5" w14:paraId="5621B501" w14:textId="77777777" w:rsidTr="00D51811">
        <w:trPr>
          <w:jc w:val="center"/>
        </w:trPr>
        <w:tc>
          <w:tcPr>
            <w:tcW w:w="9260" w:type="dxa"/>
            <w:gridSpan w:val="2"/>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tcPr>
          <w:p w14:paraId="1477E1E4" w14:textId="77777777" w:rsidR="00F219C5" w:rsidRDefault="00F219C5" w:rsidP="00D51811">
            <w:pPr>
              <w:pStyle w:val="TAN"/>
              <w:rPr>
                <w:rFonts w:eastAsia="Malgun Gothic"/>
                <w:lang w:eastAsia="zh-CN"/>
              </w:rPr>
            </w:pPr>
            <w:r w:rsidRPr="00A3436C">
              <w:t>NOTE 1</w:t>
            </w:r>
            <w:r>
              <w:t>:</w:t>
            </w:r>
            <w:r w:rsidRPr="00A3436C">
              <w:tab/>
            </w:r>
            <w:r w:rsidRPr="00E76244">
              <w:t xml:space="preserve">When conducting studies in the band 24.5-27.5 GHz, to </w:t>
            </w:r>
            <w:proofErr w:type="gramStart"/>
            <w:r w:rsidRPr="00E76244">
              <w:t>take into account</w:t>
            </w:r>
            <w:proofErr w:type="gramEnd"/>
            <w:r w:rsidRPr="00E76244">
              <w:t xml:space="preserve"> the need to ensure the protection of existing earth stations and the deployment of future receiving earth stations under the EESS (space-to-Earth) and SRS (space-to-Earth) allocation in the frequency band 25.5-27 GHz</w:t>
            </w:r>
          </w:p>
        </w:tc>
      </w:tr>
    </w:tbl>
    <w:p w14:paraId="6629C4A6" w14:textId="77777777" w:rsidR="00F219C5" w:rsidRPr="00135CB4" w:rsidRDefault="00F219C5" w:rsidP="00F219C5">
      <w:r>
        <w:tab/>
      </w:r>
    </w:p>
    <w:p w14:paraId="6B69F39C" w14:textId="77777777" w:rsidR="00F219C5" w:rsidRPr="00A3436C" w:rsidRDefault="00F219C5" w:rsidP="00F219C5">
      <w:r w:rsidRPr="00A3436C">
        <w:t xml:space="preserve">Table 4.1-2 provides information on the allocation within the frequency range 52.6 GHz to 116 GHz in ITU Radio Regulation [5]. The column with comments contains </w:t>
      </w:r>
      <w:ins w:id="21" w:author="Ericsson" w:date="2019-08-21T09:55:00Z">
        <w:r w:rsidRPr="00BE5564">
          <w:t>(a subset of)</w:t>
        </w:r>
        <w:r>
          <w:t xml:space="preserve"> </w:t>
        </w:r>
      </w:ins>
      <w:r w:rsidRPr="00A3436C">
        <w:t xml:space="preserve">information on protection requirements for incumbent services. </w:t>
      </w:r>
      <w:ins w:id="22" w:author="Ericsson" w:date="2019-08-21T09:55:00Z">
        <w:r w:rsidRPr="00BE5564">
          <w:t>For the full details please refer to the Radio Regulations.</w:t>
        </w:r>
      </w:ins>
    </w:p>
    <w:p w14:paraId="5AB3A9AC" w14:textId="77777777" w:rsidR="00F219C5" w:rsidRPr="00374DE6" w:rsidRDefault="00F219C5" w:rsidP="00F219C5">
      <w:pPr>
        <w:pStyle w:val="TH"/>
      </w:pPr>
      <w:r w:rsidRPr="00A3436C">
        <w:t>Table 4.1-2</w:t>
      </w:r>
      <w:r>
        <w:t>:</w:t>
      </w:r>
      <w:r w:rsidRPr="00374DE6">
        <w:t xml:space="preserve"> Frequency bands in the range 52.6 to 116 GHz in radio regulation</w:t>
      </w:r>
    </w:p>
    <w:tbl>
      <w:tblPr>
        <w:tblW w:w="0" w:type="auto"/>
        <w:jc w:val="center"/>
        <w:tblLook w:val="04A0" w:firstRow="1" w:lastRow="0" w:firstColumn="1" w:lastColumn="0" w:noHBand="0" w:noVBand="1"/>
      </w:tblPr>
      <w:tblGrid>
        <w:gridCol w:w="1413"/>
        <w:gridCol w:w="1912"/>
        <w:gridCol w:w="1980"/>
        <w:gridCol w:w="4002"/>
      </w:tblGrid>
      <w:tr w:rsidR="00F219C5" w14:paraId="0F6DFC82" w14:textId="77777777" w:rsidTr="00D51811">
        <w:trPr>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9810B05" w14:textId="77777777" w:rsidR="00F219C5" w:rsidRDefault="00F219C5" w:rsidP="00D51811">
            <w:pPr>
              <w:pStyle w:val="TAH"/>
              <w:keepNext w:val="0"/>
              <w:keepLines w:val="0"/>
              <w:rPr>
                <w:lang w:eastAsia="zh-CN"/>
              </w:rPr>
            </w:pPr>
            <w:r>
              <w:rPr>
                <w:lang w:eastAsia="zh-CN"/>
              </w:rPr>
              <w:t>Frequency band (GHz)</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69088FF" w14:textId="77777777" w:rsidR="00F219C5" w:rsidRDefault="00F219C5" w:rsidP="00D51811">
            <w:pPr>
              <w:pStyle w:val="TAH"/>
              <w:keepNext w:val="0"/>
              <w:keepLines w:val="0"/>
              <w:rPr>
                <w:lang w:eastAsia="zh-CN"/>
              </w:rPr>
            </w:pPr>
            <w:r>
              <w:rPr>
                <w:lang w:eastAsia="zh-CN"/>
              </w:rPr>
              <w:t>Allocated to Mobile Service on a primary basis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1E471BC" w14:textId="77777777" w:rsidR="00F219C5" w:rsidRDefault="00F219C5" w:rsidP="00D51811">
            <w:pPr>
              <w:pStyle w:val="TAH"/>
              <w:keepNext w:val="0"/>
              <w:keepLines w:val="0"/>
              <w:rPr>
                <w:lang w:eastAsia="zh-CN"/>
              </w:rPr>
            </w:pPr>
            <w:r>
              <w:rPr>
                <w:lang w:eastAsia="zh-CN"/>
              </w:rPr>
              <w:t>Allocated to Fixed Service on a primary basis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3EBFDA3" w14:textId="77777777" w:rsidR="00F219C5" w:rsidRDefault="00F219C5" w:rsidP="00D51811">
            <w:pPr>
              <w:pStyle w:val="TAH"/>
              <w:keepNext w:val="0"/>
              <w:keepLines w:val="0"/>
              <w:rPr>
                <w:lang w:eastAsia="zh-CN"/>
              </w:rPr>
            </w:pPr>
            <w:r>
              <w:rPr>
                <w:lang w:eastAsia="zh-CN"/>
              </w:rPr>
              <w:t>Comments</w:t>
            </w:r>
          </w:p>
        </w:tc>
      </w:tr>
      <w:tr w:rsidR="00F219C5" w14:paraId="0C22AF5A"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97CB3BD" w14:textId="77777777" w:rsidR="00F219C5" w:rsidRDefault="00F219C5" w:rsidP="00D51811">
            <w:pPr>
              <w:pStyle w:val="TAC"/>
              <w:keepNext w:val="0"/>
              <w:keepLines w:val="0"/>
            </w:pPr>
            <w:r>
              <w:t>52.6-54.25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0080918" w14:textId="77777777" w:rsidR="00F219C5" w:rsidRDefault="00F219C5" w:rsidP="00D51811">
            <w:pPr>
              <w:pStyle w:val="TAC"/>
              <w:keepNext w:val="0"/>
              <w:keepLines w:val="0"/>
            </w:pPr>
            <w:r>
              <w:t xml:space="preserve">No </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F51905F" w14:textId="77777777" w:rsidR="00F219C5" w:rsidRDefault="00F219C5" w:rsidP="00D51811">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71C5E43" w14:textId="77777777" w:rsidR="00F219C5" w:rsidRDefault="00F219C5" w:rsidP="00D51811">
            <w:pPr>
              <w:pStyle w:val="TAL"/>
              <w:keepNext w:val="0"/>
              <w:keepLines w:val="0"/>
            </w:pPr>
            <w:r>
              <w:t xml:space="preserve">EESS (passive) and SRS (passive), </w:t>
            </w:r>
          </w:p>
          <w:p w14:paraId="3658EA56" w14:textId="77777777" w:rsidR="00F219C5" w:rsidRDefault="00F219C5" w:rsidP="00D51811">
            <w:pPr>
              <w:pStyle w:val="TAL"/>
              <w:keepNext w:val="0"/>
              <w:keepLines w:val="0"/>
            </w:pPr>
            <w:r>
              <w:t>All emissions are prohibited in this band, footnote 5.340</w:t>
            </w:r>
          </w:p>
        </w:tc>
      </w:tr>
      <w:tr w:rsidR="00F219C5" w14:paraId="6F3D652A"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9ADB576" w14:textId="77777777" w:rsidR="00F219C5" w:rsidRDefault="00F219C5" w:rsidP="00D51811">
            <w:pPr>
              <w:pStyle w:val="TAC"/>
              <w:keepNext w:val="0"/>
              <w:keepLines w:val="0"/>
            </w:pPr>
            <w:r>
              <w:t>54.25-55.78</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8173854" w14:textId="77777777" w:rsidR="00F219C5" w:rsidRDefault="00F219C5" w:rsidP="00D51811">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DD8946D" w14:textId="77777777" w:rsidR="00F219C5" w:rsidRDefault="00F219C5" w:rsidP="00D51811">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8C3165A" w14:textId="77777777" w:rsidR="00F219C5" w:rsidRDefault="00F219C5" w:rsidP="00D51811">
            <w:pPr>
              <w:pStyle w:val="TAL"/>
              <w:keepNext w:val="0"/>
              <w:keepLines w:val="0"/>
            </w:pPr>
            <w:r>
              <w:t>EESS (passive) and SRS (passive)</w:t>
            </w:r>
          </w:p>
        </w:tc>
      </w:tr>
      <w:tr w:rsidR="00F219C5" w14:paraId="7FB25656"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15F00CF" w14:textId="77777777" w:rsidR="00F219C5" w:rsidRDefault="00F219C5" w:rsidP="00D51811">
            <w:pPr>
              <w:pStyle w:val="TAC"/>
              <w:keepNext w:val="0"/>
              <w:keepLines w:val="0"/>
            </w:pPr>
            <w:r>
              <w:t xml:space="preserve">55.78-59 </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4AEC51D" w14:textId="77777777" w:rsidR="00F219C5" w:rsidRDefault="00F219C5" w:rsidP="00D51811">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FCCC10D" w14:textId="77777777" w:rsidR="00F219C5" w:rsidRDefault="00F219C5" w:rsidP="00D51811">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D16EF8D" w14:textId="77777777" w:rsidR="00F219C5" w:rsidRDefault="00F219C5" w:rsidP="00D51811">
            <w:pPr>
              <w:pStyle w:val="TAL"/>
              <w:keepNext w:val="0"/>
              <w:keepLines w:val="0"/>
            </w:pPr>
            <w:r>
              <w:t>EESS (passive) and SRS (passive)</w:t>
            </w:r>
          </w:p>
          <w:p w14:paraId="73F100A3" w14:textId="77777777" w:rsidR="00F219C5" w:rsidRDefault="00F219C5" w:rsidP="00D51811">
            <w:pPr>
              <w:pStyle w:val="TAL"/>
              <w:keepNext w:val="0"/>
              <w:keepLines w:val="0"/>
            </w:pPr>
            <w:r>
              <w:t>This band available for high-density applications in the fixed service, footnote 5.547</w:t>
            </w:r>
          </w:p>
        </w:tc>
      </w:tr>
      <w:tr w:rsidR="00F219C5" w14:paraId="7719E299"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7A71B72" w14:textId="77777777" w:rsidR="00F219C5" w:rsidRDefault="00F219C5" w:rsidP="00D51811">
            <w:pPr>
              <w:pStyle w:val="TAC"/>
              <w:keepNext w:val="0"/>
              <w:keepLines w:val="0"/>
            </w:pPr>
            <w:r>
              <w:t>59-59.3</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0D4EE81" w14:textId="77777777" w:rsidR="00F219C5" w:rsidRDefault="00F219C5" w:rsidP="00D51811">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3CEC213" w14:textId="77777777" w:rsidR="00F219C5" w:rsidRDefault="00F219C5" w:rsidP="00D51811">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DF82C5F" w14:textId="77777777" w:rsidR="00F219C5" w:rsidRDefault="00F219C5" w:rsidP="00D51811">
            <w:pPr>
              <w:pStyle w:val="TAL"/>
              <w:keepNext w:val="0"/>
              <w:keepLines w:val="0"/>
            </w:pPr>
            <w:r>
              <w:t>EESS (passive) and SRS (passive)</w:t>
            </w:r>
          </w:p>
          <w:p w14:paraId="04CAE759" w14:textId="77777777" w:rsidR="00F219C5" w:rsidRDefault="00F219C5" w:rsidP="00D51811">
            <w:pPr>
              <w:pStyle w:val="TAL"/>
              <w:keepNext w:val="0"/>
              <w:keepLines w:val="0"/>
            </w:pPr>
            <w:r>
              <w:t>Radiolocation</w:t>
            </w:r>
          </w:p>
        </w:tc>
      </w:tr>
      <w:tr w:rsidR="00F219C5" w14:paraId="6E186A94"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716FA4C" w14:textId="77777777" w:rsidR="00F219C5" w:rsidRDefault="00F219C5" w:rsidP="00D51811">
            <w:pPr>
              <w:pStyle w:val="TAC"/>
              <w:keepNext w:val="0"/>
              <w:keepLines w:val="0"/>
            </w:pPr>
            <w:r>
              <w:t>59.3-64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78D130C" w14:textId="77777777" w:rsidR="00F219C5" w:rsidRDefault="00F219C5" w:rsidP="00D51811">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A207A3E" w14:textId="77777777" w:rsidR="00F219C5" w:rsidRDefault="00F219C5" w:rsidP="00D51811">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AFE6FEB" w14:textId="77777777" w:rsidR="00F219C5" w:rsidRDefault="00F219C5" w:rsidP="00D51811">
            <w:pPr>
              <w:pStyle w:val="TAL"/>
              <w:keepNext w:val="0"/>
              <w:keepLines w:val="0"/>
            </w:pPr>
            <w:r>
              <w:t>Radiolocation</w:t>
            </w:r>
          </w:p>
        </w:tc>
      </w:tr>
      <w:tr w:rsidR="00F219C5" w14:paraId="137CEA40"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9BD924C" w14:textId="77777777" w:rsidR="00F219C5" w:rsidRDefault="00F219C5" w:rsidP="00D51811">
            <w:pPr>
              <w:pStyle w:val="TAC"/>
              <w:keepNext w:val="0"/>
              <w:keepLines w:val="0"/>
            </w:pPr>
            <w:r>
              <w:t>64-65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8A2420E" w14:textId="77777777" w:rsidR="00F219C5" w:rsidRDefault="00F219C5" w:rsidP="00D51811">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3CCE1C3" w14:textId="77777777" w:rsidR="00F219C5" w:rsidRDefault="00F219C5" w:rsidP="00D51811">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5FDC50A" w14:textId="77777777" w:rsidR="00F219C5" w:rsidRDefault="00F219C5" w:rsidP="00D51811">
            <w:pPr>
              <w:pStyle w:val="TAL"/>
              <w:keepNext w:val="0"/>
              <w:keepLines w:val="0"/>
            </w:pPr>
            <w:r>
              <w:t>This band available for high-density applications in the fixed service, footnote 5.547</w:t>
            </w:r>
          </w:p>
        </w:tc>
      </w:tr>
      <w:tr w:rsidR="00F219C5" w14:paraId="623D1A4E"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A335604" w14:textId="77777777" w:rsidR="00F219C5" w:rsidRDefault="00F219C5" w:rsidP="00D51811">
            <w:pPr>
              <w:pStyle w:val="TAC"/>
              <w:keepNext w:val="0"/>
              <w:keepLines w:val="0"/>
            </w:pPr>
            <w:r>
              <w:t>65-66</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E77BD34" w14:textId="77777777" w:rsidR="00F219C5" w:rsidRDefault="00F219C5" w:rsidP="00D51811">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A2675B" w14:textId="77777777" w:rsidR="00F219C5" w:rsidRDefault="00F219C5" w:rsidP="00D51811">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B63E461" w14:textId="77777777" w:rsidR="00F219C5" w:rsidRDefault="00F219C5" w:rsidP="00D51811">
            <w:pPr>
              <w:pStyle w:val="TAL"/>
              <w:keepNext w:val="0"/>
              <w:keepLines w:val="0"/>
            </w:pPr>
            <w:r>
              <w:t>This band available for high-density applications in the fixed service, footnote 5.547</w:t>
            </w:r>
          </w:p>
        </w:tc>
      </w:tr>
      <w:tr w:rsidR="00F219C5" w14:paraId="2EAE4686"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D26FD99" w14:textId="77777777" w:rsidR="00F219C5" w:rsidRDefault="00F219C5" w:rsidP="00D51811">
            <w:pPr>
              <w:pStyle w:val="TAC"/>
              <w:keepNext w:val="0"/>
              <w:keepLines w:val="0"/>
            </w:pPr>
            <w:r>
              <w:t>66-71</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BDBB990" w14:textId="77777777" w:rsidR="00F219C5" w:rsidRDefault="00F219C5" w:rsidP="00D51811">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76AA120" w14:textId="77777777" w:rsidR="00F219C5" w:rsidRDefault="00F219C5" w:rsidP="00D51811">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0B44455" w14:textId="77777777" w:rsidR="00F219C5" w:rsidRDefault="00F219C5" w:rsidP="00D51811">
            <w:pPr>
              <w:pStyle w:val="TAL"/>
              <w:keepNext w:val="0"/>
              <w:keepLines w:val="0"/>
            </w:pPr>
            <w:r>
              <w:t xml:space="preserve">WRC-19 AI 1.13 frequency band, sharing and compatibility studies and potential limitations information in section 2.2. </w:t>
            </w:r>
          </w:p>
        </w:tc>
      </w:tr>
      <w:tr w:rsidR="00F219C5" w14:paraId="2C8E087B"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ED44DC1" w14:textId="77777777" w:rsidR="00F219C5" w:rsidRDefault="00F219C5" w:rsidP="00D51811">
            <w:pPr>
              <w:pStyle w:val="TAC"/>
              <w:keepNext w:val="0"/>
              <w:keepLines w:val="0"/>
            </w:pPr>
            <w:r>
              <w:t>71-76</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1B7E577" w14:textId="77777777" w:rsidR="00F219C5" w:rsidRDefault="00F219C5" w:rsidP="00D51811">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6EAE5E9" w14:textId="77777777" w:rsidR="00F219C5" w:rsidRDefault="00F219C5" w:rsidP="00D51811">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C831A1F" w14:textId="77777777" w:rsidR="00F219C5" w:rsidRDefault="00F219C5" w:rsidP="00D51811">
            <w:pPr>
              <w:pStyle w:val="TAL"/>
              <w:keepNext w:val="0"/>
              <w:keepLines w:val="0"/>
            </w:pPr>
            <w:r>
              <w:t>WRC-19 AI 1.13 frequency band, sharing and compatibility studies and potential limitations information in section 2.2.</w:t>
            </w:r>
          </w:p>
        </w:tc>
      </w:tr>
      <w:tr w:rsidR="00F219C5" w14:paraId="1020CCE3"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FE81BC4" w14:textId="77777777" w:rsidR="00F219C5" w:rsidRDefault="00F219C5" w:rsidP="00D51811">
            <w:pPr>
              <w:pStyle w:val="TAC"/>
              <w:keepNext w:val="0"/>
              <w:keepLines w:val="0"/>
            </w:pPr>
            <w:r>
              <w:t>76-81</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67E1A2C" w14:textId="77777777" w:rsidR="00F219C5" w:rsidRDefault="00F219C5" w:rsidP="00D51811">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EBF0060" w14:textId="77777777" w:rsidR="00F219C5" w:rsidRDefault="00F219C5" w:rsidP="00D51811">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07E160D" w14:textId="77777777" w:rsidR="00F219C5" w:rsidRDefault="00F219C5" w:rsidP="00D51811">
            <w:pPr>
              <w:pStyle w:val="TAL"/>
              <w:keepNext w:val="0"/>
              <w:keepLines w:val="0"/>
            </w:pPr>
            <w:r>
              <w:t>Radiolocation</w:t>
            </w:r>
          </w:p>
        </w:tc>
      </w:tr>
      <w:tr w:rsidR="00F219C5" w14:paraId="62BB61E1"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560E3F9" w14:textId="77777777" w:rsidR="00F219C5" w:rsidRDefault="00F219C5" w:rsidP="00D51811">
            <w:pPr>
              <w:pStyle w:val="TAC"/>
              <w:keepNext w:val="0"/>
              <w:keepLines w:val="0"/>
            </w:pPr>
            <w:r>
              <w:t>81-86</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116BA8D" w14:textId="77777777" w:rsidR="00F219C5" w:rsidRDefault="00F219C5" w:rsidP="00D51811">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FFF66B2" w14:textId="77777777" w:rsidR="00F219C5" w:rsidRDefault="00F219C5" w:rsidP="00D51811">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6413B2B3" w14:textId="77777777" w:rsidR="00F219C5" w:rsidRDefault="00F219C5" w:rsidP="00D51811">
            <w:pPr>
              <w:pStyle w:val="TAL"/>
              <w:keepNext w:val="0"/>
              <w:keepLines w:val="0"/>
            </w:pPr>
            <w:r>
              <w:t>WRC-19 AI 1.13 frequency band, sharing and compatibility studies and potential limitations information in section 2.2.</w:t>
            </w:r>
          </w:p>
        </w:tc>
      </w:tr>
      <w:tr w:rsidR="00F219C5" w14:paraId="3CF33AA2"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9A6E14F" w14:textId="77777777" w:rsidR="00F219C5" w:rsidRDefault="00F219C5" w:rsidP="00D51811">
            <w:pPr>
              <w:pStyle w:val="TAC"/>
              <w:keepNext w:val="0"/>
              <w:keepLines w:val="0"/>
            </w:pPr>
            <w:r>
              <w:t>86-92</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21E751C" w14:textId="77777777" w:rsidR="00F219C5" w:rsidRDefault="00F219C5" w:rsidP="00D51811">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57F6BBF" w14:textId="77777777" w:rsidR="00F219C5" w:rsidRDefault="00F219C5" w:rsidP="00D51811">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4553730" w14:textId="77777777" w:rsidR="00F219C5" w:rsidRDefault="00F219C5" w:rsidP="00D51811">
            <w:pPr>
              <w:pStyle w:val="TAL"/>
              <w:keepNext w:val="0"/>
              <w:keepLines w:val="0"/>
            </w:pPr>
            <w:r>
              <w:t xml:space="preserve">EESS (passive) and SRS (passive), </w:t>
            </w:r>
          </w:p>
          <w:p w14:paraId="5432D3C6" w14:textId="77777777" w:rsidR="00F219C5" w:rsidRDefault="00F219C5" w:rsidP="00D51811">
            <w:pPr>
              <w:pStyle w:val="TAL"/>
              <w:keepNext w:val="0"/>
              <w:keepLines w:val="0"/>
            </w:pPr>
            <w:r>
              <w:t>All emissions are prohibited in this band, footnote 5.340</w:t>
            </w:r>
          </w:p>
        </w:tc>
      </w:tr>
      <w:tr w:rsidR="00F219C5" w14:paraId="24296D14"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A1D1B50" w14:textId="77777777" w:rsidR="00F219C5" w:rsidRDefault="00F219C5" w:rsidP="00D51811">
            <w:pPr>
              <w:pStyle w:val="TAC"/>
              <w:keepNext w:val="0"/>
              <w:keepLines w:val="0"/>
            </w:pPr>
            <w:r>
              <w:t>92-94</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9ADAA53" w14:textId="77777777" w:rsidR="00F219C5" w:rsidRDefault="00F219C5" w:rsidP="00D51811">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066BF8F7" w14:textId="77777777" w:rsidR="00F219C5" w:rsidRDefault="00F219C5" w:rsidP="00D51811">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73AC1CA" w14:textId="77777777" w:rsidR="00F219C5" w:rsidRDefault="00F219C5" w:rsidP="00D51811">
            <w:pPr>
              <w:pStyle w:val="TAL"/>
              <w:keepNext w:val="0"/>
              <w:keepLines w:val="0"/>
            </w:pPr>
            <w:r>
              <w:t>Radiolocation</w:t>
            </w:r>
          </w:p>
        </w:tc>
      </w:tr>
      <w:tr w:rsidR="00F219C5" w14:paraId="7293D024"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44A5422" w14:textId="77777777" w:rsidR="00F219C5" w:rsidRDefault="00F219C5" w:rsidP="00D51811">
            <w:pPr>
              <w:pStyle w:val="TAC"/>
              <w:keepNext w:val="0"/>
              <w:keepLines w:val="0"/>
            </w:pPr>
            <w:r>
              <w:lastRenderedPageBreak/>
              <w:t>94-94.1</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28A7B37" w14:textId="77777777" w:rsidR="00F219C5" w:rsidRDefault="00F219C5" w:rsidP="00D51811">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5A59ECE" w14:textId="77777777" w:rsidR="00F219C5" w:rsidRDefault="00F219C5" w:rsidP="00D51811">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DCA3D06" w14:textId="77777777" w:rsidR="00F219C5" w:rsidRDefault="00F219C5" w:rsidP="00D51811">
            <w:pPr>
              <w:pStyle w:val="TAL"/>
              <w:keepNext w:val="0"/>
              <w:keepLines w:val="0"/>
            </w:pPr>
            <w:r>
              <w:t>Radiolocation</w:t>
            </w:r>
          </w:p>
        </w:tc>
      </w:tr>
      <w:tr w:rsidR="00F219C5" w14:paraId="57CFF5D7"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BA4E16D" w14:textId="77777777" w:rsidR="00F219C5" w:rsidRPr="00A3436C" w:rsidRDefault="00F219C5" w:rsidP="00D51811">
            <w:pPr>
              <w:pStyle w:val="TAC"/>
            </w:pPr>
            <w:r w:rsidRPr="00A3436C">
              <w:t>94.1-95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6F68DF3F" w14:textId="77777777" w:rsidR="00F219C5" w:rsidRPr="00A3436C" w:rsidRDefault="00F219C5" w:rsidP="00D51811">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5496D1F" w14:textId="77777777" w:rsidR="00F219C5" w:rsidRPr="00A3436C" w:rsidRDefault="00F219C5" w:rsidP="00D51811">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0CEC1435" w14:textId="77777777" w:rsidR="00F219C5" w:rsidRDefault="00F219C5" w:rsidP="00D51811">
            <w:pPr>
              <w:pStyle w:val="TAL"/>
              <w:keepNext w:val="0"/>
              <w:keepLines w:val="0"/>
              <w:rPr>
                <w:szCs w:val="18"/>
              </w:rPr>
            </w:pPr>
            <w:r>
              <w:rPr>
                <w:szCs w:val="18"/>
              </w:rPr>
              <w:t>Radiolocation</w:t>
            </w:r>
          </w:p>
        </w:tc>
      </w:tr>
      <w:tr w:rsidR="00F219C5" w14:paraId="7FC45A9F"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01728F9" w14:textId="77777777" w:rsidR="00F219C5" w:rsidRPr="00A3436C" w:rsidRDefault="00F219C5" w:rsidP="00D51811">
            <w:pPr>
              <w:pStyle w:val="TAC"/>
            </w:pPr>
            <w:r w:rsidRPr="00A3436C">
              <w:t>95-100</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38BB990" w14:textId="77777777" w:rsidR="00F219C5" w:rsidRPr="00A3436C" w:rsidRDefault="00F219C5" w:rsidP="00D51811">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25AB2BC" w14:textId="77777777" w:rsidR="00F219C5" w:rsidRPr="00A3436C" w:rsidRDefault="00F219C5" w:rsidP="00D51811">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C87C603" w14:textId="77777777" w:rsidR="00F219C5" w:rsidRDefault="00F219C5" w:rsidP="00D51811">
            <w:pPr>
              <w:pStyle w:val="TAL"/>
              <w:keepNext w:val="0"/>
              <w:keepLines w:val="0"/>
              <w:rPr>
                <w:szCs w:val="18"/>
              </w:rPr>
            </w:pPr>
            <w:r>
              <w:rPr>
                <w:szCs w:val="18"/>
              </w:rPr>
              <w:t>Radiolocation</w:t>
            </w:r>
          </w:p>
        </w:tc>
      </w:tr>
      <w:tr w:rsidR="00F219C5" w14:paraId="523B0801"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AD57794" w14:textId="77777777" w:rsidR="00F219C5" w:rsidRPr="00A3436C" w:rsidRDefault="00F219C5" w:rsidP="00D51811">
            <w:pPr>
              <w:pStyle w:val="TAC"/>
            </w:pPr>
            <w:r w:rsidRPr="00A3436C">
              <w:t>100-102</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A593F4E" w14:textId="77777777" w:rsidR="00F219C5" w:rsidRPr="00A3436C" w:rsidRDefault="00F219C5" w:rsidP="00D51811">
            <w:pPr>
              <w:pStyle w:val="TAC"/>
            </w:pPr>
            <w:r w:rsidRPr="00A3436C">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CDE8BAC" w14:textId="77777777" w:rsidR="00F219C5" w:rsidRPr="00A3436C" w:rsidRDefault="00F219C5" w:rsidP="00D51811">
            <w:pPr>
              <w:pStyle w:val="TAC"/>
            </w:pPr>
            <w:r w:rsidRPr="00A3436C">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0A11462" w14:textId="77777777" w:rsidR="00F219C5" w:rsidRDefault="00F219C5" w:rsidP="00D51811">
            <w:pPr>
              <w:pStyle w:val="TAL"/>
              <w:keepNext w:val="0"/>
              <w:keepLines w:val="0"/>
              <w:rPr>
                <w:szCs w:val="18"/>
              </w:rPr>
            </w:pPr>
            <w:r>
              <w:rPr>
                <w:szCs w:val="18"/>
              </w:rPr>
              <w:t xml:space="preserve">EESS (passive) and SRS (passive), </w:t>
            </w:r>
          </w:p>
          <w:p w14:paraId="6E97D7B4" w14:textId="77777777" w:rsidR="00F219C5" w:rsidRDefault="00F219C5" w:rsidP="00D51811">
            <w:pPr>
              <w:pStyle w:val="TAL"/>
              <w:keepNext w:val="0"/>
              <w:keepLines w:val="0"/>
              <w:rPr>
                <w:szCs w:val="18"/>
              </w:rPr>
            </w:pPr>
            <w:r>
              <w:rPr>
                <w:szCs w:val="18"/>
              </w:rPr>
              <w:t>All emissions are prohibited in this band, footnote 5.340</w:t>
            </w:r>
          </w:p>
        </w:tc>
      </w:tr>
      <w:tr w:rsidR="00F219C5" w14:paraId="7C0574C1"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DAEF2B1" w14:textId="77777777" w:rsidR="00F219C5" w:rsidRPr="00A3436C" w:rsidRDefault="00F219C5" w:rsidP="00D51811">
            <w:pPr>
              <w:pStyle w:val="TAC"/>
            </w:pPr>
            <w:r w:rsidRPr="00A3436C">
              <w:t>102-105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7BA15274" w14:textId="77777777" w:rsidR="00F219C5" w:rsidRPr="00A3436C" w:rsidRDefault="00F219C5" w:rsidP="00D51811">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6E52A64" w14:textId="77777777" w:rsidR="00F219C5" w:rsidRPr="00A3436C" w:rsidRDefault="00F219C5" w:rsidP="00D51811">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50984114" w14:textId="77777777" w:rsidR="00F219C5" w:rsidRDefault="00F219C5" w:rsidP="00D51811">
            <w:pPr>
              <w:pStyle w:val="TAL"/>
              <w:keepNext w:val="0"/>
              <w:keepLines w:val="0"/>
              <w:rPr>
                <w:szCs w:val="18"/>
                <w:lang w:eastAsia="zh-CN"/>
              </w:rPr>
            </w:pPr>
            <w:r>
              <w:rPr>
                <w:szCs w:val="18"/>
              </w:rPr>
              <w:t>N</w:t>
            </w:r>
            <w:r>
              <w:rPr>
                <w:szCs w:val="18"/>
                <w:lang w:eastAsia="zh-CN"/>
              </w:rPr>
              <w:t>/A</w:t>
            </w:r>
          </w:p>
        </w:tc>
      </w:tr>
      <w:tr w:rsidR="00F219C5" w14:paraId="2995D594"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85CFDCE" w14:textId="77777777" w:rsidR="00F219C5" w:rsidRPr="00A3436C" w:rsidRDefault="00F219C5" w:rsidP="00D51811">
            <w:pPr>
              <w:pStyle w:val="TAC"/>
            </w:pPr>
            <w:r w:rsidRPr="00A3436C">
              <w:t>105-109.5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2281C50B" w14:textId="77777777" w:rsidR="00F219C5" w:rsidRPr="00A3436C" w:rsidRDefault="00F219C5" w:rsidP="00D51811">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770FE8D" w14:textId="77777777" w:rsidR="00F219C5" w:rsidRPr="00A3436C" w:rsidRDefault="00F219C5" w:rsidP="00D51811">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4E252F7" w14:textId="77777777" w:rsidR="00F219C5" w:rsidRDefault="00F219C5" w:rsidP="00D51811">
            <w:pPr>
              <w:pStyle w:val="TAL"/>
              <w:keepNext w:val="0"/>
              <w:keepLines w:val="0"/>
              <w:rPr>
                <w:szCs w:val="18"/>
              </w:rPr>
            </w:pPr>
            <w:r>
              <w:rPr>
                <w:szCs w:val="18"/>
              </w:rPr>
              <w:t>SRS (passive)</w:t>
            </w:r>
          </w:p>
        </w:tc>
      </w:tr>
      <w:tr w:rsidR="00F219C5" w14:paraId="369C273F"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42F4E60" w14:textId="77777777" w:rsidR="00F219C5" w:rsidRPr="00A3436C" w:rsidRDefault="00F219C5" w:rsidP="00D51811">
            <w:pPr>
              <w:pStyle w:val="TAC"/>
            </w:pPr>
            <w:r w:rsidRPr="00A3436C">
              <w:t>109.5-111.8</w:t>
            </w:r>
          </w:p>
        </w:tc>
        <w:tc>
          <w:tcPr>
            <w:tcW w:w="1912" w:type="dxa"/>
            <w:tcBorders>
              <w:top w:val="single" w:sz="4" w:space="0" w:color="auto"/>
              <w:left w:val="single" w:sz="4" w:space="0" w:color="auto"/>
              <w:bottom w:val="single" w:sz="4" w:space="0" w:color="auto"/>
              <w:right w:val="single" w:sz="4" w:space="0" w:color="auto"/>
            </w:tcBorders>
            <w:vAlign w:val="center"/>
            <w:hideMark/>
          </w:tcPr>
          <w:p w14:paraId="55DEC13E" w14:textId="77777777" w:rsidR="00F219C5" w:rsidRPr="00A3436C" w:rsidRDefault="00F219C5" w:rsidP="00D51811">
            <w:pPr>
              <w:pStyle w:val="TAC"/>
            </w:pPr>
            <w:r w:rsidRPr="00A3436C">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DA857D7" w14:textId="77777777" w:rsidR="00F219C5" w:rsidRPr="00A3436C" w:rsidRDefault="00F219C5" w:rsidP="00D51811">
            <w:pPr>
              <w:pStyle w:val="TAC"/>
            </w:pPr>
            <w:r w:rsidRPr="00A3436C">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1E3EB7A9" w14:textId="77777777" w:rsidR="00F219C5" w:rsidRDefault="00F219C5" w:rsidP="00D51811">
            <w:pPr>
              <w:pStyle w:val="TAL"/>
              <w:keepNext w:val="0"/>
              <w:keepLines w:val="0"/>
              <w:rPr>
                <w:szCs w:val="18"/>
              </w:rPr>
            </w:pPr>
            <w:r>
              <w:rPr>
                <w:szCs w:val="18"/>
              </w:rPr>
              <w:t xml:space="preserve">EESS (passive) and SRS (passive), </w:t>
            </w:r>
          </w:p>
          <w:p w14:paraId="67189F17" w14:textId="77777777" w:rsidR="00F219C5" w:rsidRDefault="00F219C5" w:rsidP="00D51811">
            <w:pPr>
              <w:pStyle w:val="TAL"/>
              <w:keepNext w:val="0"/>
              <w:keepLines w:val="0"/>
              <w:rPr>
                <w:szCs w:val="18"/>
              </w:rPr>
            </w:pPr>
            <w:r>
              <w:rPr>
                <w:szCs w:val="18"/>
              </w:rPr>
              <w:t>All emissions are prohibited in this band, footnote 5.340</w:t>
            </w:r>
          </w:p>
        </w:tc>
      </w:tr>
      <w:tr w:rsidR="00F219C5" w14:paraId="5534A343"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F9A7953" w14:textId="77777777" w:rsidR="00F219C5" w:rsidRPr="00A3436C" w:rsidRDefault="00F219C5" w:rsidP="00D51811">
            <w:pPr>
              <w:pStyle w:val="TAC"/>
            </w:pPr>
            <w:r w:rsidRPr="00A3436C">
              <w:t>111.8-114.25</w:t>
            </w:r>
          </w:p>
        </w:tc>
        <w:tc>
          <w:tcPr>
            <w:tcW w:w="1912" w:type="dxa"/>
            <w:tcBorders>
              <w:top w:val="single" w:sz="4" w:space="0" w:color="auto"/>
              <w:left w:val="single" w:sz="4" w:space="0" w:color="auto"/>
              <w:bottom w:val="single" w:sz="4" w:space="0" w:color="auto"/>
              <w:right w:val="single" w:sz="4" w:space="0" w:color="auto"/>
            </w:tcBorders>
            <w:vAlign w:val="center"/>
            <w:hideMark/>
          </w:tcPr>
          <w:p w14:paraId="042D2C0A" w14:textId="77777777" w:rsidR="00F219C5" w:rsidRPr="00A3436C" w:rsidRDefault="00F219C5" w:rsidP="00D51811">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3FF28AA" w14:textId="77777777" w:rsidR="00F219C5" w:rsidRPr="00A3436C" w:rsidRDefault="00F219C5" w:rsidP="00D51811">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14:paraId="7EC7E1F6" w14:textId="77777777" w:rsidR="00F219C5" w:rsidRDefault="00F219C5" w:rsidP="00D51811">
            <w:pPr>
              <w:pStyle w:val="TAL"/>
              <w:keepNext w:val="0"/>
              <w:keepLines w:val="0"/>
              <w:rPr>
                <w:szCs w:val="18"/>
              </w:rPr>
            </w:pPr>
            <w:r>
              <w:rPr>
                <w:szCs w:val="18"/>
              </w:rPr>
              <w:t>SRS (passive)</w:t>
            </w:r>
          </w:p>
        </w:tc>
      </w:tr>
      <w:tr w:rsidR="00F219C5" w14:paraId="6F341553" w14:textId="77777777" w:rsidTr="00D51811">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F6815C8" w14:textId="77777777" w:rsidR="00F219C5" w:rsidRPr="00A3436C" w:rsidRDefault="00F219C5" w:rsidP="00D51811">
            <w:pPr>
              <w:pStyle w:val="TAC"/>
            </w:pPr>
            <w:r w:rsidRPr="00A3436C">
              <w:t>114.25-116</w:t>
            </w:r>
          </w:p>
        </w:tc>
        <w:tc>
          <w:tcPr>
            <w:tcW w:w="1912" w:type="dxa"/>
            <w:tcBorders>
              <w:top w:val="single" w:sz="4" w:space="0" w:color="auto"/>
              <w:left w:val="single" w:sz="4" w:space="0" w:color="auto"/>
              <w:bottom w:val="single" w:sz="4" w:space="0" w:color="auto"/>
              <w:right w:val="single" w:sz="4" w:space="0" w:color="auto"/>
            </w:tcBorders>
            <w:vAlign w:val="center"/>
            <w:hideMark/>
          </w:tcPr>
          <w:p w14:paraId="37188EB2" w14:textId="77777777" w:rsidR="00F219C5" w:rsidRPr="00A3436C" w:rsidRDefault="00F219C5" w:rsidP="00D51811">
            <w:pPr>
              <w:pStyle w:val="TAC"/>
            </w:pPr>
            <w:r w:rsidRPr="00A3436C">
              <w:t>No</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42711DD" w14:textId="77777777" w:rsidR="00F219C5" w:rsidRPr="00A3436C" w:rsidRDefault="00F219C5" w:rsidP="00D51811">
            <w:pPr>
              <w:pStyle w:val="TAC"/>
            </w:pPr>
            <w:r w:rsidRPr="00A3436C">
              <w:t>No</w:t>
            </w:r>
          </w:p>
        </w:tc>
        <w:tc>
          <w:tcPr>
            <w:tcW w:w="4002" w:type="dxa"/>
            <w:tcBorders>
              <w:top w:val="single" w:sz="4" w:space="0" w:color="auto"/>
              <w:left w:val="single" w:sz="4" w:space="0" w:color="auto"/>
              <w:bottom w:val="single" w:sz="4" w:space="0" w:color="auto"/>
              <w:right w:val="single" w:sz="4" w:space="0" w:color="auto"/>
            </w:tcBorders>
            <w:vAlign w:val="center"/>
            <w:hideMark/>
          </w:tcPr>
          <w:p w14:paraId="29E524E7" w14:textId="77777777" w:rsidR="00F219C5" w:rsidRDefault="00F219C5" w:rsidP="00D51811">
            <w:pPr>
              <w:pStyle w:val="TAL"/>
              <w:keepNext w:val="0"/>
              <w:keepLines w:val="0"/>
              <w:rPr>
                <w:szCs w:val="18"/>
              </w:rPr>
            </w:pPr>
            <w:r>
              <w:rPr>
                <w:szCs w:val="18"/>
              </w:rPr>
              <w:t xml:space="preserve">EESS (passive) and SRS (passive), </w:t>
            </w:r>
          </w:p>
          <w:p w14:paraId="56C56EAF" w14:textId="77777777" w:rsidR="00F219C5" w:rsidRDefault="00F219C5" w:rsidP="00D51811">
            <w:pPr>
              <w:pStyle w:val="TAL"/>
              <w:keepNext w:val="0"/>
              <w:keepLines w:val="0"/>
              <w:rPr>
                <w:szCs w:val="18"/>
              </w:rPr>
            </w:pPr>
            <w:r>
              <w:rPr>
                <w:szCs w:val="18"/>
              </w:rPr>
              <w:t>All emissions are prohibited in this band, footnote 5.340</w:t>
            </w:r>
          </w:p>
        </w:tc>
      </w:tr>
    </w:tbl>
    <w:p w14:paraId="3C23049E" w14:textId="77777777" w:rsidR="00F219C5" w:rsidRDefault="00F219C5" w:rsidP="00F219C5"/>
    <w:p w14:paraId="2674F7CB" w14:textId="77777777" w:rsidR="00F219C5" w:rsidRPr="00A3436C" w:rsidRDefault="00F219C5" w:rsidP="00F219C5">
      <w:r w:rsidRPr="00A3436C">
        <w:t xml:space="preserve">Within the range 52.6 to 116 GHz, the frequency bands 66-76 GHz (including 66-71 and 71-76 GHz) and 81-86 GHz are being studied under WRC-19 Agenda Item 1.13 for potential IMT identification. Results of sharing and compatibility studies, potential technical and regulatory conditions are included in Draft CPM Report [6], and the final decisions are to be made in WRC-19 with respect to IMT identification or no IMT identification, along with the corresponding technical and regulatory conditions. </w:t>
      </w:r>
    </w:p>
    <w:p w14:paraId="7052EAC7" w14:textId="77777777" w:rsidR="00F219C5" w:rsidRPr="00A3436C" w:rsidRDefault="00F219C5" w:rsidP="00F219C5">
      <w:r w:rsidRPr="00A3436C">
        <w:t>For 66-71 GHz, Studies were carried out for the ISS, MSS (Earth-to-space) indicating that sharing is feasible, with a need for separation distance in the order of few kilometers for the case of MSS (</w:t>
      </w:r>
      <w:del w:id="23" w:author="Ericsson" w:date="2019-08-21T09:56:00Z">
        <w:r w:rsidDel="00BE5564">
          <w:delText>Earth-to-</w:delText>
        </w:r>
      </w:del>
      <w:r>
        <w:t>space</w:t>
      </w:r>
      <w:ins w:id="24" w:author="Ericsson" w:date="2019-08-21T09:57:00Z">
        <w:r>
          <w:t>-to-Earth</w:t>
        </w:r>
      </w:ins>
      <w:r w:rsidRPr="00A3436C">
        <w:t xml:space="preserve">). The need for studies addressing interference from IMT towards RNS is still under debate. Thus, final conclusions in the regulatory and technical conditions for this band cannot be drawn. </w:t>
      </w:r>
    </w:p>
    <w:p w14:paraId="3805D1CC" w14:textId="77777777" w:rsidR="00F219C5" w:rsidRPr="00A3436C" w:rsidRDefault="00F219C5" w:rsidP="00F219C5">
      <w:r w:rsidRPr="00A3436C">
        <w:t xml:space="preserve">For 71-76 GHz, studies were carried out for the FS, RLS and FSS (space-to-Earth) indicating that sharing with FS and FSS is feasible. However, additional limits of the IMT BS and UE unwanted emissions is needed to protect RLS in the adjacent frequency band 76-81 GHz. </w:t>
      </w:r>
    </w:p>
    <w:p w14:paraId="524E628A" w14:textId="77777777" w:rsidR="00F219C5" w:rsidRDefault="00F219C5" w:rsidP="00F219C5">
      <w:pPr>
        <w:pStyle w:val="BodyText"/>
        <w:snapToGrid w:val="0"/>
        <w:rPr>
          <w:lang w:eastAsia="ja-JP"/>
        </w:rPr>
      </w:pPr>
      <w:r>
        <w:rPr>
          <w:lang w:eastAsia="zh-CN"/>
        </w:rPr>
        <w:t>For 81-86 GHz, s</w:t>
      </w:r>
      <w:r>
        <w:rPr>
          <w:lang w:eastAsia="ja-JP"/>
        </w:rPr>
        <w:t xml:space="preserve">tudies were carried out for the FS, FSS (Earth-to-space), RAS (in band and adjacent band), EESS (passive) and RLS. </w:t>
      </w:r>
      <w:r w:rsidRPr="009D6DA3">
        <w:rPr>
          <w:lang w:eastAsia="ja-JP"/>
        </w:rPr>
        <w:t>Studies are not needed for the SRS (passive), as this service is dealing with sensors around other planets and no interference issue is expected. Studies were also not carried out for the MSS</w:t>
      </w:r>
      <w:r>
        <w:rPr>
          <w:lang w:eastAsia="ja-JP"/>
        </w:rPr>
        <w:t>.</w:t>
      </w:r>
      <w:r w:rsidRPr="009D6DA3">
        <w:rPr>
          <w:lang w:eastAsia="ja-JP"/>
        </w:rPr>
        <w:t xml:space="preserve"> </w:t>
      </w:r>
      <w:r>
        <w:rPr>
          <w:lang w:eastAsia="ja-JP"/>
        </w:rPr>
        <w:t>The results of those studies indicate that sharing with FS, FSS and RAS (in band and adjacent band) is feasible. Notice that additional limits of the IMT BS and UE unwanted emissions would be needed to ensure protection of EESS (passive) in the adjacent frequency band 76-81 GHz and RLS in the adjacent frequency band 86-82 GHz. Table 4.1-3 and Table 4.1-4 depicts the limits of the IMT BS and UE maximum unwanted emissions levels according to the individual compatibility studies.</w:t>
      </w:r>
    </w:p>
    <w:p w14:paraId="24272366" w14:textId="77777777" w:rsidR="00F219C5" w:rsidRPr="00A3436C" w:rsidRDefault="00F219C5" w:rsidP="00F219C5">
      <w:pPr>
        <w:pStyle w:val="TH"/>
        <w:rPr>
          <w:b w:val="0"/>
        </w:rPr>
      </w:pPr>
      <w:r w:rsidRPr="00A3436C">
        <w:t>Table 4.1-3</w:t>
      </w:r>
      <w:r>
        <w:t>:</w:t>
      </w:r>
      <w:r w:rsidRPr="00374DE6">
        <w:t xml:space="preserve"> Limits of unwanted emission levels from IMT BS and UE operating on 71-76 and 81-86 GHz frequency bands into the 76-81 </w:t>
      </w:r>
      <w:r>
        <w:t xml:space="preserve">GHz </w:t>
      </w:r>
      <w:r w:rsidRPr="00374DE6">
        <w:t>freq</w:t>
      </w:r>
      <w:r w:rsidRPr="000D6B6E">
        <w:t>uency band</w:t>
      </w:r>
      <w:r>
        <w:t xml:space="preserve"> according to WRC-19 compatibility studies</w:t>
      </w:r>
    </w:p>
    <w:tbl>
      <w:tblPr>
        <w:tblW w:w="8336" w:type="dxa"/>
        <w:jc w:val="center"/>
        <w:tblLook w:val="04A0" w:firstRow="1" w:lastRow="0" w:firstColumn="1" w:lastColumn="0" w:noHBand="0" w:noVBand="1"/>
      </w:tblPr>
      <w:tblGrid>
        <w:gridCol w:w="3901"/>
        <w:gridCol w:w="2430"/>
        <w:gridCol w:w="2005"/>
      </w:tblGrid>
      <w:tr w:rsidR="00F219C5" w14:paraId="35E028C2" w14:textId="77777777" w:rsidTr="00D51811">
        <w:trPr>
          <w:trHeight w:val="440"/>
          <w:jc w:val="center"/>
        </w:trPr>
        <w:tc>
          <w:tcPr>
            <w:tcW w:w="3901" w:type="dxa"/>
            <w:tcBorders>
              <w:top w:val="single" w:sz="4" w:space="0" w:color="auto"/>
              <w:left w:val="single" w:sz="4" w:space="0" w:color="auto"/>
              <w:bottom w:val="single" w:sz="4" w:space="0" w:color="auto"/>
              <w:right w:val="single" w:sz="4" w:space="0" w:color="auto"/>
            </w:tcBorders>
            <w:hideMark/>
          </w:tcPr>
          <w:p w14:paraId="0C85BCAD" w14:textId="77777777" w:rsidR="00F219C5" w:rsidRDefault="00F219C5" w:rsidP="00D51811">
            <w:pPr>
              <w:keepNext/>
              <w:keepLines/>
              <w:spacing w:after="0"/>
              <w:rPr>
                <w:b/>
              </w:rPr>
            </w:pPr>
            <w:r>
              <w:rPr>
                <w:b/>
                <w:bCs/>
              </w:rPr>
              <w:t xml:space="preserve">Limits of unwanted emissions into 76-81 GHz from IMT stations </w:t>
            </w:r>
          </w:p>
        </w:tc>
        <w:tc>
          <w:tcPr>
            <w:tcW w:w="2430" w:type="dxa"/>
            <w:tcBorders>
              <w:top w:val="single" w:sz="4" w:space="0" w:color="auto"/>
              <w:left w:val="single" w:sz="4" w:space="0" w:color="auto"/>
              <w:bottom w:val="single" w:sz="4" w:space="0" w:color="auto"/>
              <w:right w:val="single" w:sz="4" w:space="0" w:color="auto"/>
            </w:tcBorders>
            <w:hideMark/>
          </w:tcPr>
          <w:p w14:paraId="01A3EA4E" w14:textId="77777777" w:rsidR="00F219C5" w:rsidRDefault="00F219C5" w:rsidP="00D51811">
            <w:pPr>
              <w:keepNext/>
              <w:keepLines/>
              <w:spacing w:after="0"/>
              <w:rPr>
                <w:b/>
                <w:bCs/>
              </w:rPr>
            </w:pPr>
            <w:r>
              <w:rPr>
                <w:b/>
                <w:bCs/>
              </w:rPr>
              <w:t xml:space="preserve">76-77 GHz </w:t>
            </w:r>
          </w:p>
          <w:p w14:paraId="08606152" w14:textId="77777777" w:rsidR="00F219C5" w:rsidRDefault="00F219C5" w:rsidP="00D51811">
            <w:pPr>
              <w:keepNext/>
              <w:keepLines/>
              <w:spacing w:after="0"/>
              <w:rPr>
                <w:b/>
                <w:bCs/>
              </w:rPr>
            </w:pPr>
            <w:proofErr w:type="gramStart"/>
            <w:r>
              <w:rPr>
                <w:b/>
                <w:bCs/>
              </w:rPr>
              <w:t>dB(</w:t>
            </w:r>
            <w:proofErr w:type="gramEnd"/>
            <w:r>
              <w:rPr>
                <w:b/>
                <w:bCs/>
              </w:rPr>
              <w:t>W/200 MHz)</w:t>
            </w:r>
          </w:p>
        </w:tc>
        <w:tc>
          <w:tcPr>
            <w:tcW w:w="2005" w:type="dxa"/>
            <w:tcBorders>
              <w:top w:val="single" w:sz="4" w:space="0" w:color="auto"/>
              <w:left w:val="single" w:sz="4" w:space="0" w:color="auto"/>
              <w:bottom w:val="single" w:sz="4" w:space="0" w:color="auto"/>
              <w:right w:val="single" w:sz="4" w:space="0" w:color="auto"/>
            </w:tcBorders>
            <w:hideMark/>
          </w:tcPr>
          <w:p w14:paraId="748235FE" w14:textId="77777777" w:rsidR="00F219C5" w:rsidRDefault="00F219C5" w:rsidP="00D51811">
            <w:pPr>
              <w:keepNext/>
              <w:keepLines/>
              <w:spacing w:after="0"/>
              <w:rPr>
                <w:b/>
                <w:bCs/>
              </w:rPr>
            </w:pPr>
            <w:r>
              <w:rPr>
                <w:b/>
                <w:bCs/>
              </w:rPr>
              <w:t xml:space="preserve">77-81 GHz </w:t>
            </w:r>
          </w:p>
          <w:p w14:paraId="425E4740" w14:textId="77777777" w:rsidR="00F219C5" w:rsidRDefault="00F219C5" w:rsidP="00D51811">
            <w:pPr>
              <w:keepNext/>
              <w:keepLines/>
              <w:spacing w:after="0"/>
              <w:rPr>
                <w:b/>
                <w:bCs/>
              </w:rPr>
            </w:pPr>
            <w:proofErr w:type="gramStart"/>
            <w:r>
              <w:rPr>
                <w:b/>
                <w:bCs/>
              </w:rPr>
              <w:t>dB(</w:t>
            </w:r>
            <w:proofErr w:type="gramEnd"/>
            <w:r>
              <w:rPr>
                <w:b/>
                <w:bCs/>
              </w:rPr>
              <w:t>W/200 MHz)</w:t>
            </w:r>
          </w:p>
        </w:tc>
      </w:tr>
      <w:tr w:rsidR="00F219C5" w14:paraId="5CDC7125" w14:textId="77777777" w:rsidTr="00D51811">
        <w:trPr>
          <w:trHeight w:val="224"/>
          <w:jc w:val="center"/>
        </w:trPr>
        <w:tc>
          <w:tcPr>
            <w:tcW w:w="3901" w:type="dxa"/>
            <w:tcBorders>
              <w:top w:val="single" w:sz="4" w:space="0" w:color="auto"/>
              <w:left w:val="single" w:sz="4" w:space="0" w:color="auto"/>
              <w:bottom w:val="single" w:sz="4" w:space="0" w:color="auto"/>
              <w:right w:val="single" w:sz="4" w:space="0" w:color="auto"/>
            </w:tcBorders>
            <w:hideMark/>
          </w:tcPr>
          <w:p w14:paraId="73887164" w14:textId="77777777" w:rsidR="00F219C5" w:rsidRDefault="00F219C5" w:rsidP="00D51811">
            <w:pPr>
              <w:keepNext/>
              <w:keepLines/>
              <w:spacing w:after="0"/>
            </w:pPr>
            <w:r>
              <w:t>BS</w:t>
            </w:r>
          </w:p>
        </w:tc>
        <w:tc>
          <w:tcPr>
            <w:tcW w:w="2430" w:type="dxa"/>
            <w:tcBorders>
              <w:top w:val="single" w:sz="4" w:space="0" w:color="auto"/>
              <w:left w:val="single" w:sz="4" w:space="0" w:color="auto"/>
              <w:bottom w:val="single" w:sz="4" w:space="0" w:color="auto"/>
              <w:right w:val="single" w:sz="4" w:space="0" w:color="auto"/>
            </w:tcBorders>
            <w:hideMark/>
          </w:tcPr>
          <w:p w14:paraId="5472FE24" w14:textId="77777777" w:rsidR="00F219C5" w:rsidRDefault="00F219C5" w:rsidP="00D51811">
            <w:pPr>
              <w:keepNext/>
              <w:keepLines/>
              <w:widowControl w:val="0"/>
              <w:spacing w:after="0"/>
            </w:pPr>
            <w:r>
              <w:t>[TBD/−29.6/−31.5/]</w:t>
            </w:r>
          </w:p>
        </w:tc>
        <w:tc>
          <w:tcPr>
            <w:tcW w:w="2005" w:type="dxa"/>
            <w:tcBorders>
              <w:top w:val="single" w:sz="4" w:space="0" w:color="auto"/>
              <w:left w:val="single" w:sz="4" w:space="0" w:color="auto"/>
              <w:bottom w:val="single" w:sz="4" w:space="0" w:color="auto"/>
              <w:right w:val="single" w:sz="4" w:space="0" w:color="auto"/>
            </w:tcBorders>
            <w:hideMark/>
          </w:tcPr>
          <w:p w14:paraId="5A8C8BCF" w14:textId="77777777" w:rsidR="00F219C5" w:rsidRDefault="00F219C5" w:rsidP="00D51811">
            <w:pPr>
              <w:keepNext/>
              <w:keepLines/>
              <w:widowControl w:val="0"/>
              <w:spacing w:after="0"/>
            </w:pPr>
            <w:r>
              <w:t>[TBD/−33]</w:t>
            </w:r>
          </w:p>
        </w:tc>
      </w:tr>
      <w:tr w:rsidR="00F219C5" w14:paraId="6A89A1F4" w14:textId="77777777" w:rsidTr="00D51811">
        <w:trPr>
          <w:trHeight w:val="80"/>
          <w:jc w:val="center"/>
        </w:trPr>
        <w:tc>
          <w:tcPr>
            <w:tcW w:w="3901" w:type="dxa"/>
            <w:tcBorders>
              <w:top w:val="single" w:sz="4" w:space="0" w:color="auto"/>
              <w:left w:val="single" w:sz="4" w:space="0" w:color="auto"/>
              <w:bottom w:val="single" w:sz="4" w:space="0" w:color="auto"/>
              <w:right w:val="single" w:sz="4" w:space="0" w:color="auto"/>
            </w:tcBorders>
            <w:hideMark/>
          </w:tcPr>
          <w:p w14:paraId="0FED7654" w14:textId="77777777" w:rsidR="00F219C5" w:rsidRDefault="00F219C5" w:rsidP="00D51811">
            <w:pPr>
              <w:keepNext/>
              <w:keepLines/>
              <w:spacing w:after="0"/>
            </w:pPr>
            <w:r>
              <w:t>UE</w:t>
            </w:r>
          </w:p>
        </w:tc>
        <w:tc>
          <w:tcPr>
            <w:tcW w:w="2430" w:type="dxa"/>
            <w:tcBorders>
              <w:top w:val="single" w:sz="4" w:space="0" w:color="auto"/>
              <w:left w:val="single" w:sz="4" w:space="0" w:color="auto"/>
              <w:bottom w:val="single" w:sz="4" w:space="0" w:color="auto"/>
              <w:right w:val="single" w:sz="4" w:space="0" w:color="auto"/>
            </w:tcBorders>
            <w:hideMark/>
          </w:tcPr>
          <w:p w14:paraId="23E13ED9" w14:textId="77777777" w:rsidR="00F219C5" w:rsidRDefault="00F219C5" w:rsidP="00D51811">
            <w:pPr>
              <w:keepNext/>
              <w:keepLines/>
              <w:widowControl w:val="0"/>
              <w:spacing w:after="0"/>
            </w:pPr>
            <w:r>
              <w:t>[TBD/−20]</w:t>
            </w:r>
          </w:p>
        </w:tc>
        <w:tc>
          <w:tcPr>
            <w:tcW w:w="2005" w:type="dxa"/>
            <w:tcBorders>
              <w:top w:val="single" w:sz="4" w:space="0" w:color="auto"/>
              <w:left w:val="single" w:sz="4" w:space="0" w:color="auto"/>
              <w:bottom w:val="single" w:sz="4" w:space="0" w:color="auto"/>
              <w:right w:val="single" w:sz="4" w:space="0" w:color="auto"/>
            </w:tcBorders>
            <w:hideMark/>
          </w:tcPr>
          <w:p w14:paraId="1334C581" w14:textId="77777777" w:rsidR="00F219C5" w:rsidRDefault="00F219C5" w:rsidP="00D51811">
            <w:pPr>
              <w:keepNext/>
              <w:keepLines/>
              <w:widowControl w:val="0"/>
              <w:spacing w:after="0"/>
            </w:pPr>
            <w:r>
              <w:t>[TBD/−35]</w:t>
            </w:r>
          </w:p>
        </w:tc>
      </w:tr>
    </w:tbl>
    <w:p w14:paraId="3D170168" w14:textId="77777777" w:rsidR="00F219C5" w:rsidRDefault="00F219C5" w:rsidP="00F219C5">
      <w:pPr>
        <w:pStyle w:val="BodyText"/>
        <w:snapToGrid w:val="0"/>
        <w:ind w:left="720"/>
        <w:rPr>
          <w:lang w:eastAsia="ja-JP"/>
        </w:rPr>
      </w:pPr>
    </w:p>
    <w:p w14:paraId="369DBE9C" w14:textId="77777777" w:rsidR="00F219C5" w:rsidRPr="00A3436C" w:rsidRDefault="00F219C5" w:rsidP="00F219C5">
      <w:pPr>
        <w:pStyle w:val="TH"/>
        <w:rPr>
          <w:b w:val="0"/>
        </w:rPr>
      </w:pPr>
      <w:r w:rsidRPr="00432BFF">
        <w:t>Table 4.1-</w:t>
      </w:r>
      <w:r w:rsidRPr="00A3436C">
        <w:t>4</w:t>
      </w:r>
      <w:r>
        <w:t>:</w:t>
      </w:r>
      <w:r w:rsidRPr="00A3436C">
        <w:t xml:space="preserve"> Limits of unwanted emission levels from IMT BS and UE operating on 81-86 GHz into 86-92 GHz </w:t>
      </w:r>
      <w:r>
        <w:t>frequency band according to WRC-19 compatibility studies</w:t>
      </w:r>
    </w:p>
    <w:tbl>
      <w:tblPr>
        <w:tblW w:w="0" w:type="auto"/>
        <w:jc w:val="center"/>
        <w:tblLook w:val="04A0" w:firstRow="1" w:lastRow="0" w:firstColumn="1" w:lastColumn="0" w:noHBand="0" w:noVBand="1"/>
      </w:tblPr>
      <w:tblGrid>
        <w:gridCol w:w="5533"/>
        <w:gridCol w:w="2790"/>
      </w:tblGrid>
      <w:tr w:rsidR="00F219C5" w14:paraId="616CDCC9" w14:textId="77777777" w:rsidTr="00D51811">
        <w:trPr>
          <w:jc w:val="center"/>
        </w:trPr>
        <w:tc>
          <w:tcPr>
            <w:tcW w:w="5533" w:type="dxa"/>
            <w:tcBorders>
              <w:top w:val="single" w:sz="4" w:space="0" w:color="auto"/>
              <w:left w:val="single" w:sz="4" w:space="0" w:color="auto"/>
              <w:bottom w:val="single" w:sz="4" w:space="0" w:color="auto"/>
              <w:right w:val="single" w:sz="4" w:space="0" w:color="auto"/>
            </w:tcBorders>
            <w:hideMark/>
          </w:tcPr>
          <w:p w14:paraId="5CA6399E" w14:textId="77777777" w:rsidR="00F219C5" w:rsidRDefault="00F219C5" w:rsidP="00D51811">
            <w:pPr>
              <w:keepNext/>
              <w:keepLines/>
              <w:spacing w:after="0"/>
              <w:rPr>
                <w:b/>
                <w:bCs/>
              </w:rPr>
            </w:pPr>
            <w:r>
              <w:rPr>
                <w:b/>
                <w:bCs/>
              </w:rPr>
              <w:t>Limits of unwanted emissions into 86-92 GHz from IMT stations</w:t>
            </w:r>
          </w:p>
        </w:tc>
        <w:tc>
          <w:tcPr>
            <w:tcW w:w="2790" w:type="dxa"/>
            <w:tcBorders>
              <w:top w:val="single" w:sz="4" w:space="0" w:color="auto"/>
              <w:left w:val="single" w:sz="4" w:space="0" w:color="auto"/>
              <w:bottom w:val="single" w:sz="4" w:space="0" w:color="auto"/>
              <w:right w:val="single" w:sz="4" w:space="0" w:color="auto"/>
            </w:tcBorders>
            <w:hideMark/>
          </w:tcPr>
          <w:p w14:paraId="6FFD3F28" w14:textId="77777777" w:rsidR="00F219C5" w:rsidRDefault="00F219C5" w:rsidP="00D51811">
            <w:pPr>
              <w:keepNext/>
              <w:keepLines/>
              <w:spacing w:after="0"/>
              <w:rPr>
                <w:b/>
                <w:bCs/>
              </w:rPr>
            </w:pPr>
            <w:proofErr w:type="gramStart"/>
            <w:r>
              <w:rPr>
                <w:b/>
                <w:bCs/>
              </w:rPr>
              <w:t>dB(</w:t>
            </w:r>
            <w:proofErr w:type="gramEnd"/>
            <w:r>
              <w:rPr>
                <w:b/>
                <w:bCs/>
              </w:rPr>
              <w:t>W/100 MHz)</w:t>
            </w:r>
          </w:p>
        </w:tc>
      </w:tr>
      <w:tr w:rsidR="00F219C5" w14:paraId="403640C8" w14:textId="77777777" w:rsidTr="00D51811">
        <w:trPr>
          <w:jc w:val="center"/>
        </w:trPr>
        <w:tc>
          <w:tcPr>
            <w:tcW w:w="5533" w:type="dxa"/>
            <w:tcBorders>
              <w:top w:val="single" w:sz="4" w:space="0" w:color="auto"/>
              <w:left w:val="single" w:sz="4" w:space="0" w:color="auto"/>
              <w:bottom w:val="single" w:sz="4" w:space="0" w:color="auto"/>
              <w:right w:val="single" w:sz="4" w:space="0" w:color="auto"/>
            </w:tcBorders>
            <w:hideMark/>
          </w:tcPr>
          <w:p w14:paraId="285F0395" w14:textId="77777777" w:rsidR="00F219C5" w:rsidRDefault="00F219C5" w:rsidP="00D51811">
            <w:pPr>
              <w:keepNext/>
              <w:keepLines/>
              <w:spacing w:after="0"/>
              <w:rPr>
                <w:sz w:val="22"/>
                <w:szCs w:val="22"/>
              </w:rPr>
            </w:pPr>
            <w:r>
              <w:t>BS</w:t>
            </w:r>
          </w:p>
        </w:tc>
        <w:tc>
          <w:tcPr>
            <w:tcW w:w="2790" w:type="dxa"/>
            <w:tcBorders>
              <w:top w:val="single" w:sz="4" w:space="0" w:color="auto"/>
              <w:left w:val="single" w:sz="4" w:space="0" w:color="auto"/>
              <w:bottom w:val="single" w:sz="4" w:space="0" w:color="auto"/>
              <w:right w:val="single" w:sz="4" w:space="0" w:color="auto"/>
            </w:tcBorders>
            <w:hideMark/>
          </w:tcPr>
          <w:p w14:paraId="60192892" w14:textId="77777777" w:rsidR="00F219C5" w:rsidRDefault="00F219C5" w:rsidP="00D51811">
            <w:pPr>
              <w:keepNext/>
              <w:keepLines/>
              <w:spacing w:after="0"/>
            </w:pPr>
            <w:r>
              <w:t>[TBD/-43.6/-49.9/-31.3/-20]</w:t>
            </w:r>
          </w:p>
        </w:tc>
      </w:tr>
      <w:tr w:rsidR="00F219C5" w14:paraId="4A968C64" w14:textId="77777777" w:rsidTr="00D51811">
        <w:trPr>
          <w:jc w:val="center"/>
        </w:trPr>
        <w:tc>
          <w:tcPr>
            <w:tcW w:w="5533" w:type="dxa"/>
            <w:tcBorders>
              <w:top w:val="single" w:sz="4" w:space="0" w:color="auto"/>
              <w:left w:val="single" w:sz="4" w:space="0" w:color="auto"/>
              <w:bottom w:val="single" w:sz="4" w:space="0" w:color="auto"/>
              <w:right w:val="single" w:sz="4" w:space="0" w:color="auto"/>
            </w:tcBorders>
            <w:hideMark/>
          </w:tcPr>
          <w:p w14:paraId="7C600707" w14:textId="77777777" w:rsidR="00F219C5" w:rsidRDefault="00F219C5" w:rsidP="00D51811">
            <w:pPr>
              <w:keepNext/>
              <w:keepLines/>
              <w:spacing w:after="0"/>
            </w:pPr>
            <w:r>
              <w:t>UE</w:t>
            </w:r>
          </w:p>
        </w:tc>
        <w:tc>
          <w:tcPr>
            <w:tcW w:w="2790" w:type="dxa"/>
            <w:tcBorders>
              <w:top w:val="single" w:sz="4" w:space="0" w:color="auto"/>
              <w:left w:val="single" w:sz="4" w:space="0" w:color="auto"/>
              <w:bottom w:val="single" w:sz="4" w:space="0" w:color="auto"/>
              <w:right w:val="single" w:sz="4" w:space="0" w:color="auto"/>
            </w:tcBorders>
            <w:hideMark/>
          </w:tcPr>
          <w:p w14:paraId="0AFA9799" w14:textId="77777777" w:rsidR="00F219C5" w:rsidRDefault="00F219C5" w:rsidP="00D51811">
            <w:pPr>
              <w:keepNext/>
              <w:keepLines/>
              <w:spacing w:after="0"/>
            </w:pPr>
            <w:r>
              <w:t>[TBD/-43.5/-49.8/-31.2/-19.9]</w:t>
            </w:r>
          </w:p>
        </w:tc>
      </w:tr>
    </w:tbl>
    <w:p w14:paraId="0C94C0EE" w14:textId="77777777" w:rsidR="00F219C5" w:rsidRDefault="00F219C5" w:rsidP="00F219C5">
      <w:pPr>
        <w:pStyle w:val="BodyText"/>
        <w:ind w:left="720"/>
        <w:rPr>
          <w:lang w:eastAsia="ja-JP"/>
        </w:rPr>
      </w:pPr>
    </w:p>
    <w:p w14:paraId="41BA33D1" w14:textId="77777777" w:rsidR="00F219C5" w:rsidRPr="00235394" w:rsidRDefault="00F219C5" w:rsidP="00F219C5">
      <w:pPr>
        <w:pStyle w:val="Heading2"/>
      </w:pPr>
      <w:bookmarkStart w:id="25" w:name="_Toc10591689"/>
      <w:r>
        <w:lastRenderedPageBreak/>
        <w:t>4.2</w:t>
      </w:r>
      <w:r w:rsidRPr="00235394">
        <w:tab/>
      </w:r>
      <w:r>
        <w:t>Country Specific Spectrum Availability and Spectrum Regulatory Requirements</w:t>
      </w:r>
      <w:bookmarkEnd w:id="25"/>
    </w:p>
    <w:p w14:paraId="1F62AC19" w14:textId="77777777" w:rsidR="00F219C5" w:rsidRDefault="00F219C5" w:rsidP="00F219C5">
      <w:pPr>
        <w:pStyle w:val="Heading3"/>
      </w:pPr>
      <w:bookmarkStart w:id="26" w:name="_Toc10591690"/>
      <w:r>
        <w:t>4.2.1 Country Specific Licensing situation</w:t>
      </w:r>
      <w:bookmarkEnd w:id="26"/>
    </w:p>
    <w:p w14:paraId="27710663" w14:textId="77777777" w:rsidR="00F219C5" w:rsidRDefault="00F219C5" w:rsidP="00F219C5">
      <w:pPr>
        <w:pStyle w:val="BodyText"/>
        <w:snapToGrid w:val="0"/>
        <w:rPr>
          <w:lang w:eastAsia="zh-CN"/>
        </w:rPr>
      </w:pPr>
      <w:r>
        <w:rPr>
          <w:lang w:eastAsia="zh-CN"/>
        </w:rPr>
        <w:t xml:space="preserve">Table 4.2-1 and 4.2-2 provide an overall summary of the current licensing situation for data communication (Mobile and Fixed, excluding radar based telemetry) between frequencies 52.6GHz and 100GHz for various countries under ITU region 1, 2, and 3. Symbol ‘U’, and ‘L’, represent unlicensed spectrum and licensed spectrum (including light licensing and other licensing forms), respectively. Notice that Table 4.2-1 and 4.2-2 does not include information about the service allocated to each frequency band. It </w:t>
      </w:r>
      <w:del w:id="27" w:author="Ericsson" w:date="2019-08-21T09:57:00Z">
        <w:r w:rsidDel="00BE5564">
          <w:rPr>
            <w:lang w:eastAsia="zh-CN"/>
          </w:rPr>
          <w:delText xml:space="preserve">does </w:delText>
        </w:r>
      </w:del>
      <w:r>
        <w:rPr>
          <w:lang w:eastAsia="zh-CN"/>
        </w:rPr>
        <w:t>neither include</w:t>
      </w:r>
      <w:ins w:id="28" w:author="Ericsson" w:date="2019-08-21T09:57:00Z">
        <w:r>
          <w:rPr>
            <w:lang w:eastAsia="zh-CN"/>
          </w:rPr>
          <w:t>s</w:t>
        </w:r>
      </w:ins>
      <w:r>
        <w:rPr>
          <w:lang w:eastAsia="zh-CN"/>
        </w:rPr>
        <w:t xml:space="preserve"> information about the frequency bands currently studied in AI 1.13 WRC-19 which are listed in Table 4.1-1. Also, it is worthwhile noticing that type of licensing for each frequency band is a national decision.</w:t>
      </w:r>
    </w:p>
    <w:p w14:paraId="360ECC7F" w14:textId="77777777" w:rsidR="00F219C5" w:rsidRPr="00432BFF" w:rsidRDefault="00F219C5" w:rsidP="00F219C5">
      <w:pPr>
        <w:pStyle w:val="TH"/>
      </w:pPr>
      <w:r w:rsidRPr="00432BFF">
        <w:t>Table 4.2.1-1</w:t>
      </w:r>
      <w:r>
        <w:t>:</w:t>
      </w:r>
      <w:r w:rsidRPr="00432BFF">
        <w:t xml:space="preserve"> Current Licensing situation for various countries between frequency 52.6GHz and 71GHz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1367"/>
        <w:gridCol w:w="684"/>
        <w:gridCol w:w="727"/>
        <w:gridCol w:w="727"/>
        <w:gridCol w:w="675"/>
        <w:gridCol w:w="661"/>
        <w:gridCol w:w="675"/>
        <w:gridCol w:w="661"/>
        <w:gridCol w:w="678"/>
        <w:gridCol w:w="639"/>
        <w:gridCol w:w="644"/>
        <w:gridCol w:w="664"/>
      </w:tblGrid>
      <w:tr w:rsidR="00F219C5" w14:paraId="3358AF62" w14:textId="77777777" w:rsidTr="00D51811">
        <w:trPr>
          <w:trHeight w:val="262"/>
        </w:trPr>
        <w:tc>
          <w:tcPr>
            <w:tcW w:w="826"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14:paraId="70C7F761" w14:textId="77777777" w:rsidR="00F219C5" w:rsidRPr="00432BFF" w:rsidRDefault="00F219C5" w:rsidP="00D51811">
            <w:pPr>
              <w:pStyle w:val="TAH"/>
            </w:pPr>
            <w:r w:rsidRPr="00432BFF">
              <w:t>Region</w:t>
            </w:r>
          </w:p>
        </w:tc>
        <w:tc>
          <w:tcPr>
            <w:tcW w:w="1367"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14:paraId="426A3CDF" w14:textId="77777777" w:rsidR="00F219C5" w:rsidRPr="00D8580D" w:rsidRDefault="00F219C5" w:rsidP="00D51811">
            <w:pPr>
              <w:pStyle w:val="TAH"/>
            </w:pPr>
            <w:r w:rsidRPr="00D8580D">
              <w:t>Country</w:t>
            </w:r>
          </w:p>
        </w:tc>
        <w:tc>
          <w:tcPr>
            <w:tcW w:w="7438"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0AE21F0" w14:textId="77777777" w:rsidR="00F219C5" w:rsidRPr="006B7F83" w:rsidRDefault="00F219C5" w:rsidP="00D51811">
            <w:pPr>
              <w:pStyle w:val="TAH"/>
            </w:pPr>
            <w:r w:rsidRPr="006B7F83">
              <w:t>Frequency (GHz)</w:t>
            </w:r>
          </w:p>
        </w:tc>
      </w:tr>
      <w:tr w:rsidR="00F219C5" w14:paraId="145A31CD" w14:textId="77777777" w:rsidTr="00D51811">
        <w:trPr>
          <w:trHeight w:val="262"/>
        </w:trPr>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14:paraId="6C4D091C" w14:textId="77777777" w:rsidR="00F219C5" w:rsidRPr="00A3436C" w:rsidRDefault="00F219C5" w:rsidP="00D51811">
            <w:pPr>
              <w:pStyle w:val="TAH"/>
            </w:pPr>
          </w:p>
        </w:tc>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14:paraId="62635997" w14:textId="77777777" w:rsidR="00F219C5" w:rsidRPr="00A3436C" w:rsidRDefault="00F219C5" w:rsidP="00D51811">
            <w:pPr>
              <w:pStyle w:val="TAH"/>
            </w:pPr>
          </w:p>
        </w:tc>
        <w:tc>
          <w:tcPr>
            <w:tcW w:w="690"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1870D2FE" w14:textId="77777777" w:rsidR="00F219C5" w:rsidRPr="00A3436C" w:rsidRDefault="00F219C5" w:rsidP="00D51811">
            <w:pPr>
              <w:pStyle w:val="TAH"/>
            </w:pPr>
            <w:r w:rsidRPr="00A3436C">
              <w:t>52.6-54.25</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3B5B2BA5" w14:textId="77777777" w:rsidR="00F219C5" w:rsidRPr="00A3436C" w:rsidRDefault="00F219C5" w:rsidP="00D51811">
            <w:pPr>
              <w:pStyle w:val="TAH"/>
            </w:pPr>
            <w:r w:rsidRPr="00A3436C">
              <w:t>54.25-55.78</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33A63CD2" w14:textId="77777777" w:rsidR="00F219C5" w:rsidRPr="00A3436C" w:rsidRDefault="00F219C5" w:rsidP="00D51811">
            <w:pPr>
              <w:pStyle w:val="TAH"/>
            </w:pPr>
            <w:r w:rsidRPr="00A3436C">
              <w:t>55.78-56.9</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0B782301" w14:textId="77777777" w:rsidR="00F219C5" w:rsidRPr="00A3436C" w:rsidRDefault="00F219C5" w:rsidP="00D51811">
            <w:pPr>
              <w:pStyle w:val="TAH"/>
            </w:pPr>
            <w:r w:rsidRPr="00A3436C">
              <w:t>56.9-57</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1AE38142" w14:textId="77777777" w:rsidR="00F219C5" w:rsidRPr="00A3436C" w:rsidRDefault="00F219C5" w:rsidP="00D51811">
            <w:pPr>
              <w:pStyle w:val="TAH"/>
            </w:pPr>
            <w:r w:rsidRPr="00A3436C">
              <w:t>57-58.2</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24E274AE" w14:textId="77777777" w:rsidR="00F219C5" w:rsidRPr="00A3436C" w:rsidRDefault="00F219C5" w:rsidP="00D51811">
            <w:pPr>
              <w:pStyle w:val="TAH"/>
            </w:pPr>
            <w:r w:rsidRPr="00A3436C">
              <w:t>58.2-59</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1EA2F76D" w14:textId="77777777" w:rsidR="00F219C5" w:rsidRPr="00A3436C" w:rsidRDefault="00F219C5" w:rsidP="00D51811">
            <w:pPr>
              <w:pStyle w:val="TAH"/>
            </w:pPr>
            <w:r w:rsidRPr="00A3436C">
              <w:t>59-59.3</w:t>
            </w:r>
          </w:p>
        </w:tc>
        <w:tc>
          <w:tcPr>
            <w:tcW w:w="694"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6CFADD9F" w14:textId="77777777" w:rsidR="00F219C5" w:rsidRPr="00A3436C" w:rsidRDefault="00F219C5" w:rsidP="00D51811">
            <w:pPr>
              <w:pStyle w:val="TAH"/>
            </w:pPr>
            <w:r w:rsidRPr="00A3436C">
              <w:t>59.3-64</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6F151279" w14:textId="77777777" w:rsidR="00F219C5" w:rsidRPr="00A3436C" w:rsidRDefault="00F219C5" w:rsidP="00D51811">
            <w:pPr>
              <w:pStyle w:val="TAH"/>
            </w:pPr>
            <w:r w:rsidRPr="00A3436C">
              <w:t>64-65</w:t>
            </w:r>
          </w:p>
        </w:tc>
        <w:tc>
          <w:tcPr>
            <w:tcW w:w="698"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16729396" w14:textId="77777777" w:rsidR="00F219C5" w:rsidRPr="00A3436C" w:rsidRDefault="00F219C5" w:rsidP="00D51811">
            <w:pPr>
              <w:pStyle w:val="TAH"/>
            </w:pPr>
            <w:r w:rsidRPr="00A3436C">
              <w:t>65-66</w:t>
            </w:r>
          </w:p>
        </w:tc>
        <w:tc>
          <w:tcPr>
            <w:tcW w:w="710"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44949D0F" w14:textId="77777777" w:rsidR="00F219C5" w:rsidRPr="00135CB4" w:rsidRDefault="00F219C5" w:rsidP="00D51811">
            <w:pPr>
              <w:pStyle w:val="TAH"/>
            </w:pPr>
            <w:r w:rsidRPr="00A3436C">
              <w:t>66-71</w:t>
            </w:r>
            <w:r w:rsidRPr="00A3436C">
              <w:rPr>
                <w:vertAlign w:val="superscript"/>
              </w:rPr>
              <w:t>1)</w:t>
            </w:r>
          </w:p>
        </w:tc>
      </w:tr>
      <w:tr w:rsidR="00F219C5" w14:paraId="4BE55938" w14:textId="77777777" w:rsidTr="00D51811">
        <w:trPr>
          <w:trHeight w:val="262"/>
        </w:trPr>
        <w:tc>
          <w:tcPr>
            <w:tcW w:w="779" w:type="dxa"/>
            <w:vMerge w:val="restart"/>
            <w:tcBorders>
              <w:top w:val="double" w:sz="4" w:space="0" w:color="auto"/>
              <w:left w:val="single" w:sz="4" w:space="0" w:color="auto"/>
              <w:bottom w:val="double" w:sz="4" w:space="0" w:color="auto"/>
              <w:right w:val="single" w:sz="4" w:space="0" w:color="auto"/>
            </w:tcBorders>
            <w:textDirection w:val="btLr"/>
            <w:vAlign w:val="center"/>
            <w:hideMark/>
          </w:tcPr>
          <w:p w14:paraId="633547C8" w14:textId="77777777" w:rsidR="00F219C5" w:rsidRPr="00A3436C" w:rsidRDefault="00F219C5" w:rsidP="00D51811">
            <w:pPr>
              <w:spacing w:after="0"/>
              <w:ind w:left="113" w:right="113"/>
              <w:jc w:val="center"/>
              <w:rPr>
                <w:rFonts w:ascii="Arial" w:hAnsi="Arial" w:cs="Arial"/>
                <w:b/>
                <w:sz w:val="18"/>
                <w:szCs w:val="18"/>
              </w:rPr>
            </w:pPr>
            <w:r w:rsidRPr="00A3436C">
              <w:rPr>
                <w:rFonts w:ascii="Arial" w:hAnsi="Arial" w:cs="Arial"/>
                <w:b/>
                <w:sz w:val="18"/>
                <w:szCs w:val="18"/>
              </w:rPr>
              <w:t>ITU Region 1</w:t>
            </w:r>
          </w:p>
        </w:tc>
        <w:tc>
          <w:tcPr>
            <w:tcW w:w="1325" w:type="dxa"/>
            <w:tcBorders>
              <w:top w:val="double" w:sz="4" w:space="0" w:color="auto"/>
              <w:left w:val="single" w:sz="4" w:space="0" w:color="auto"/>
              <w:bottom w:val="single" w:sz="4" w:space="0" w:color="auto"/>
              <w:right w:val="single" w:sz="4" w:space="0" w:color="auto"/>
            </w:tcBorders>
            <w:vAlign w:val="center"/>
            <w:hideMark/>
          </w:tcPr>
          <w:p w14:paraId="0E0FBA59"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Europe/CEPT</w:t>
            </w:r>
          </w:p>
        </w:tc>
        <w:tc>
          <w:tcPr>
            <w:tcW w:w="690" w:type="dxa"/>
            <w:tcBorders>
              <w:top w:val="double" w:sz="4" w:space="0" w:color="auto"/>
              <w:left w:val="single" w:sz="4" w:space="0" w:color="auto"/>
              <w:bottom w:val="single" w:sz="4" w:space="0" w:color="auto"/>
              <w:right w:val="single" w:sz="4" w:space="0" w:color="auto"/>
            </w:tcBorders>
            <w:vAlign w:val="center"/>
          </w:tcPr>
          <w:p w14:paraId="0C6C9106" w14:textId="77777777" w:rsidR="00F219C5" w:rsidRPr="00A3436C" w:rsidRDefault="00F219C5" w:rsidP="00D51811">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14:paraId="3C04387F" w14:textId="77777777" w:rsidR="00F219C5" w:rsidRPr="00A3436C" w:rsidRDefault="00F219C5" w:rsidP="00D51811">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14:paraId="08F82526" w14:textId="77777777" w:rsidR="00F219C5" w:rsidRPr="00A3436C" w:rsidRDefault="00F219C5" w:rsidP="00D51811">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14:paraId="32B5E172" w14:textId="77777777" w:rsidR="00F219C5" w:rsidRPr="00A3436C" w:rsidRDefault="00F219C5" w:rsidP="00D51811">
            <w:pPr>
              <w:spacing w:after="0"/>
              <w:jc w:val="center"/>
              <w:rPr>
                <w:rFonts w:ascii="Arial" w:hAnsi="Arial" w:cs="Arial"/>
                <w:sz w:val="18"/>
                <w:szCs w:val="18"/>
              </w:rPr>
            </w:pPr>
          </w:p>
        </w:tc>
        <w:tc>
          <w:tcPr>
            <w:tcW w:w="4156" w:type="dxa"/>
            <w:gridSpan w:val="6"/>
            <w:tcBorders>
              <w:top w:val="double" w:sz="4" w:space="0" w:color="auto"/>
              <w:left w:val="single" w:sz="4" w:space="0" w:color="auto"/>
              <w:bottom w:val="single" w:sz="4" w:space="0" w:color="auto"/>
              <w:right w:val="single" w:sz="4" w:space="0" w:color="auto"/>
            </w:tcBorders>
            <w:shd w:val="clear" w:color="auto" w:fill="F2F2F2"/>
            <w:vAlign w:val="center"/>
            <w:hideMark/>
          </w:tcPr>
          <w:p w14:paraId="0696A690"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double" w:sz="4" w:space="0" w:color="auto"/>
              <w:left w:val="single" w:sz="4" w:space="0" w:color="auto"/>
              <w:bottom w:val="single" w:sz="4" w:space="0" w:color="auto"/>
              <w:right w:val="single" w:sz="4" w:space="0" w:color="auto"/>
            </w:tcBorders>
            <w:vAlign w:val="center"/>
          </w:tcPr>
          <w:p w14:paraId="5C80951D" w14:textId="77777777" w:rsidR="00F219C5" w:rsidRPr="00A3436C" w:rsidRDefault="00F219C5" w:rsidP="00D51811">
            <w:pPr>
              <w:spacing w:after="0"/>
              <w:jc w:val="center"/>
              <w:rPr>
                <w:rFonts w:ascii="Arial" w:hAnsi="Arial" w:cs="Arial"/>
                <w:sz w:val="18"/>
                <w:szCs w:val="18"/>
              </w:rPr>
            </w:pPr>
          </w:p>
        </w:tc>
      </w:tr>
      <w:tr w:rsidR="00F219C5" w14:paraId="527CC133" w14:textId="77777777" w:rsidTr="00D51811">
        <w:trPr>
          <w:trHeight w:val="262"/>
        </w:trPr>
        <w:tc>
          <w:tcPr>
            <w:tcW w:w="0" w:type="auto"/>
            <w:vMerge/>
            <w:tcBorders>
              <w:top w:val="double" w:sz="4" w:space="0" w:color="auto"/>
              <w:left w:val="single" w:sz="4" w:space="0" w:color="auto"/>
              <w:bottom w:val="double" w:sz="4" w:space="0" w:color="auto"/>
              <w:right w:val="single" w:sz="4" w:space="0" w:color="auto"/>
            </w:tcBorders>
            <w:vAlign w:val="center"/>
            <w:hideMark/>
          </w:tcPr>
          <w:p w14:paraId="389C9176" w14:textId="77777777" w:rsidR="00F219C5" w:rsidRPr="00A3436C" w:rsidRDefault="00F219C5" w:rsidP="00D51811">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698526B8"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Israel</w:t>
            </w:r>
          </w:p>
        </w:tc>
        <w:tc>
          <w:tcPr>
            <w:tcW w:w="690" w:type="dxa"/>
            <w:tcBorders>
              <w:top w:val="single" w:sz="4" w:space="0" w:color="auto"/>
              <w:left w:val="single" w:sz="4" w:space="0" w:color="auto"/>
              <w:bottom w:val="single" w:sz="4" w:space="0" w:color="auto"/>
              <w:right w:val="single" w:sz="4" w:space="0" w:color="auto"/>
            </w:tcBorders>
            <w:vAlign w:val="center"/>
          </w:tcPr>
          <w:p w14:paraId="342B4C4B"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7C1A9EDA"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244D0796"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3A28B8AB"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47415448"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304B3808"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50B157A2" w14:textId="77777777" w:rsidR="00F219C5" w:rsidRPr="00A3436C" w:rsidRDefault="00F219C5" w:rsidP="00D51811">
            <w:pPr>
              <w:spacing w:after="0"/>
              <w:jc w:val="center"/>
              <w:rPr>
                <w:rFonts w:ascii="Arial" w:hAnsi="Arial" w:cs="Arial"/>
                <w:sz w:val="18"/>
                <w:szCs w:val="18"/>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3E7BBBB1"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2BDC46F9" w14:textId="77777777" w:rsidR="00F219C5" w:rsidRPr="00A3436C" w:rsidRDefault="00F219C5" w:rsidP="00D51811">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14:paraId="3C9B97D9" w14:textId="77777777" w:rsidR="00F219C5" w:rsidRPr="00A3436C" w:rsidRDefault="00F219C5" w:rsidP="00D51811">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14:paraId="381D2E0F" w14:textId="77777777" w:rsidR="00F219C5" w:rsidRPr="00A3436C" w:rsidRDefault="00F219C5" w:rsidP="00D51811">
            <w:pPr>
              <w:spacing w:after="0"/>
              <w:jc w:val="center"/>
              <w:rPr>
                <w:rFonts w:ascii="Arial" w:hAnsi="Arial" w:cs="Arial"/>
                <w:sz w:val="18"/>
                <w:szCs w:val="18"/>
              </w:rPr>
            </w:pPr>
          </w:p>
        </w:tc>
      </w:tr>
      <w:tr w:rsidR="00F219C5" w14:paraId="5AD23C7F" w14:textId="77777777" w:rsidTr="00D51811">
        <w:trPr>
          <w:trHeight w:val="262"/>
        </w:trPr>
        <w:tc>
          <w:tcPr>
            <w:tcW w:w="0" w:type="auto"/>
            <w:vMerge/>
            <w:tcBorders>
              <w:top w:val="double" w:sz="4" w:space="0" w:color="auto"/>
              <w:left w:val="single" w:sz="4" w:space="0" w:color="auto"/>
              <w:bottom w:val="double" w:sz="4" w:space="0" w:color="auto"/>
              <w:right w:val="single" w:sz="4" w:space="0" w:color="auto"/>
            </w:tcBorders>
            <w:vAlign w:val="center"/>
            <w:hideMark/>
          </w:tcPr>
          <w:p w14:paraId="170CB3DF" w14:textId="77777777" w:rsidR="00F219C5" w:rsidRPr="00A3436C" w:rsidRDefault="00F219C5" w:rsidP="00D51811">
            <w:pPr>
              <w:spacing w:after="0"/>
              <w:rPr>
                <w:rFonts w:ascii="Arial" w:hAnsi="Arial" w:cs="Arial"/>
                <w:b/>
                <w:sz w:val="18"/>
                <w:szCs w:val="18"/>
              </w:rPr>
            </w:pPr>
          </w:p>
        </w:tc>
        <w:tc>
          <w:tcPr>
            <w:tcW w:w="1325" w:type="dxa"/>
            <w:tcBorders>
              <w:top w:val="single" w:sz="4" w:space="0" w:color="auto"/>
              <w:left w:val="single" w:sz="4" w:space="0" w:color="auto"/>
              <w:bottom w:val="double" w:sz="4" w:space="0" w:color="auto"/>
              <w:right w:val="single" w:sz="4" w:space="0" w:color="auto"/>
            </w:tcBorders>
            <w:vAlign w:val="center"/>
            <w:hideMark/>
          </w:tcPr>
          <w:p w14:paraId="5D5D2C87"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South Africa</w:t>
            </w:r>
          </w:p>
        </w:tc>
        <w:tc>
          <w:tcPr>
            <w:tcW w:w="690" w:type="dxa"/>
            <w:tcBorders>
              <w:top w:val="single" w:sz="4" w:space="0" w:color="auto"/>
              <w:left w:val="single" w:sz="4" w:space="0" w:color="auto"/>
              <w:bottom w:val="double" w:sz="4" w:space="0" w:color="auto"/>
              <w:right w:val="single" w:sz="4" w:space="0" w:color="auto"/>
            </w:tcBorders>
            <w:vAlign w:val="center"/>
          </w:tcPr>
          <w:p w14:paraId="5A8231ED"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14:paraId="4FC226BD"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14:paraId="66551219"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14:paraId="68A4496F" w14:textId="77777777" w:rsidR="00F219C5" w:rsidRPr="00A3436C" w:rsidRDefault="00F219C5" w:rsidP="00D51811">
            <w:pPr>
              <w:spacing w:after="0"/>
              <w:jc w:val="center"/>
              <w:rPr>
                <w:rFonts w:ascii="Arial" w:hAnsi="Arial" w:cs="Arial"/>
                <w:sz w:val="18"/>
                <w:szCs w:val="18"/>
              </w:rPr>
            </w:pPr>
          </w:p>
        </w:tc>
        <w:tc>
          <w:tcPr>
            <w:tcW w:w="2767" w:type="dxa"/>
            <w:gridSpan w:val="4"/>
            <w:tcBorders>
              <w:top w:val="single" w:sz="4" w:space="0" w:color="auto"/>
              <w:left w:val="single" w:sz="4" w:space="0" w:color="auto"/>
              <w:bottom w:val="double" w:sz="4" w:space="0" w:color="auto"/>
              <w:right w:val="single" w:sz="4" w:space="0" w:color="auto"/>
            </w:tcBorders>
            <w:shd w:val="clear" w:color="auto" w:fill="F2F2F2"/>
            <w:vAlign w:val="center"/>
            <w:hideMark/>
          </w:tcPr>
          <w:p w14:paraId="01A206F0"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U (Mobile)</w:t>
            </w:r>
          </w:p>
        </w:tc>
        <w:tc>
          <w:tcPr>
            <w:tcW w:w="1389"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14:paraId="3FF0CFF9"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double" w:sz="4" w:space="0" w:color="auto"/>
              <w:right w:val="single" w:sz="4" w:space="0" w:color="auto"/>
            </w:tcBorders>
            <w:vAlign w:val="center"/>
          </w:tcPr>
          <w:p w14:paraId="14675270" w14:textId="77777777" w:rsidR="00F219C5" w:rsidRPr="00A3436C" w:rsidRDefault="00F219C5" w:rsidP="00D51811">
            <w:pPr>
              <w:spacing w:after="0"/>
              <w:jc w:val="center"/>
              <w:rPr>
                <w:rFonts w:ascii="Arial" w:hAnsi="Arial" w:cs="Arial"/>
                <w:sz w:val="18"/>
                <w:szCs w:val="18"/>
              </w:rPr>
            </w:pPr>
          </w:p>
        </w:tc>
      </w:tr>
      <w:tr w:rsidR="00F219C5" w14:paraId="31E7604A" w14:textId="77777777" w:rsidTr="00D51811">
        <w:trPr>
          <w:trHeight w:val="269"/>
        </w:trPr>
        <w:tc>
          <w:tcPr>
            <w:tcW w:w="779"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4E67BB9D" w14:textId="77777777" w:rsidR="00F219C5" w:rsidRPr="00A3436C" w:rsidRDefault="00F219C5" w:rsidP="00D51811">
            <w:pPr>
              <w:spacing w:after="0"/>
              <w:ind w:left="113" w:right="113"/>
              <w:jc w:val="center"/>
              <w:rPr>
                <w:rFonts w:ascii="Arial" w:hAnsi="Arial" w:cs="Arial"/>
                <w:b/>
                <w:sz w:val="18"/>
                <w:szCs w:val="18"/>
              </w:rPr>
            </w:pPr>
            <w:r w:rsidRPr="00A3436C">
              <w:rPr>
                <w:rFonts w:ascii="Arial" w:hAnsi="Arial" w:cs="Arial"/>
                <w:b/>
                <w:sz w:val="18"/>
                <w:szCs w:val="18"/>
              </w:rPr>
              <w:t>ITU Region 2</w:t>
            </w:r>
          </w:p>
        </w:tc>
        <w:tc>
          <w:tcPr>
            <w:tcW w:w="1325" w:type="dxa"/>
            <w:tcBorders>
              <w:top w:val="double" w:sz="4" w:space="0" w:color="auto"/>
              <w:left w:val="single" w:sz="4" w:space="0" w:color="auto"/>
              <w:bottom w:val="single" w:sz="4" w:space="0" w:color="auto"/>
              <w:right w:val="single" w:sz="4" w:space="0" w:color="auto"/>
            </w:tcBorders>
            <w:vAlign w:val="center"/>
            <w:hideMark/>
          </w:tcPr>
          <w:p w14:paraId="7C9549F4"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USA</w:t>
            </w:r>
          </w:p>
        </w:tc>
        <w:tc>
          <w:tcPr>
            <w:tcW w:w="690" w:type="dxa"/>
            <w:tcBorders>
              <w:top w:val="double" w:sz="4" w:space="0" w:color="auto"/>
              <w:left w:val="single" w:sz="4" w:space="0" w:color="auto"/>
              <w:bottom w:val="single" w:sz="4" w:space="0" w:color="auto"/>
              <w:right w:val="single" w:sz="4" w:space="0" w:color="auto"/>
            </w:tcBorders>
            <w:vAlign w:val="center"/>
          </w:tcPr>
          <w:p w14:paraId="06430044" w14:textId="77777777" w:rsidR="00F219C5" w:rsidRPr="00A3436C" w:rsidRDefault="00F219C5" w:rsidP="00D51811">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14:paraId="536DF676" w14:textId="77777777" w:rsidR="00F219C5" w:rsidRPr="00A3436C" w:rsidRDefault="00F219C5" w:rsidP="00D51811">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14:paraId="3C94EAD4" w14:textId="77777777" w:rsidR="00F219C5" w:rsidRPr="00A3436C" w:rsidRDefault="00F219C5" w:rsidP="00D51811">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14:paraId="38019850" w14:textId="77777777" w:rsidR="00F219C5" w:rsidRPr="00A3436C" w:rsidRDefault="00F219C5" w:rsidP="00D51811">
            <w:pPr>
              <w:spacing w:after="0"/>
              <w:jc w:val="center"/>
              <w:rPr>
                <w:rFonts w:ascii="Arial" w:hAnsi="Arial" w:cs="Arial"/>
                <w:sz w:val="18"/>
                <w:szCs w:val="18"/>
              </w:rPr>
            </w:pPr>
          </w:p>
        </w:tc>
        <w:tc>
          <w:tcPr>
            <w:tcW w:w="4866" w:type="dxa"/>
            <w:gridSpan w:val="7"/>
            <w:tcBorders>
              <w:top w:val="double" w:sz="4" w:space="0" w:color="auto"/>
              <w:left w:val="single" w:sz="4" w:space="0" w:color="auto"/>
              <w:bottom w:val="single" w:sz="4" w:space="0" w:color="auto"/>
              <w:right w:val="single" w:sz="4" w:space="0" w:color="auto"/>
            </w:tcBorders>
            <w:shd w:val="clear" w:color="auto" w:fill="F2F2F2"/>
            <w:vAlign w:val="center"/>
            <w:hideMark/>
          </w:tcPr>
          <w:p w14:paraId="303D11FA"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U (Mobile)</w:t>
            </w:r>
          </w:p>
        </w:tc>
      </w:tr>
      <w:tr w:rsidR="00F219C5" w14:paraId="6EAA3325" w14:textId="77777777" w:rsidTr="00D51811">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14:paraId="1465C0C4" w14:textId="77777777" w:rsidR="00F219C5" w:rsidRPr="00A3436C" w:rsidRDefault="00F219C5" w:rsidP="00D51811">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1EA0D66D"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Canada</w:t>
            </w:r>
          </w:p>
        </w:tc>
        <w:tc>
          <w:tcPr>
            <w:tcW w:w="690" w:type="dxa"/>
            <w:tcBorders>
              <w:top w:val="single" w:sz="4" w:space="0" w:color="auto"/>
              <w:left w:val="single" w:sz="4" w:space="0" w:color="auto"/>
              <w:bottom w:val="single" w:sz="4" w:space="0" w:color="auto"/>
              <w:right w:val="single" w:sz="4" w:space="0" w:color="auto"/>
            </w:tcBorders>
            <w:vAlign w:val="center"/>
          </w:tcPr>
          <w:p w14:paraId="1B4EE86B"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3D371C06"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063AF324"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1E8E6134" w14:textId="77777777" w:rsidR="00F219C5" w:rsidRPr="00A3436C" w:rsidRDefault="00F219C5" w:rsidP="00D51811">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14:paraId="5733D969"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7B2882F5" w14:textId="77777777" w:rsidR="00F219C5" w:rsidRPr="00A3436C" w:rsidRDefault="00F219C5" w:rsidP="00D51811">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14:paraId="5C34EDD5" w14:textId="77777777" w:rsidR="00F219C5" w:rsidRPr="00A3436C" w:rsidRDefault="00F219C5" w:rsidP="00D51811">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14:paraId="7594F5E4" w14:textId="77777777" w:rsidR="00F219C5" w:rsidRPr="00A3436C" w:rsidRDefault="00F219C5" w:rsidP="00D51811">
            <w:pPr>
              <w:spacing w:after="0"/>
              <w:jc w:val="center"/>
              <w:rPr>
                <w:rFonts w:ascii="Arial" w:hAnsi="Arial" w:cs="Arial"/>
                <w:sz w:val="18"/>
                <w:szCs w:val="18"/>
              </w:rPr>
            </w:pPr>
          </w:p>
        </w:tc>
      </w:tr>
      <w:tr w:rsidR="00F219C5" w14:paraId="32A2B423" w14:textId="77777777" w:rsidTr="00D51811">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14:paraId="12791472" w14:textId="77777777" w:rsidR="00F219C5" w:rsidRPr="00A3436C" w:rsidRDefault="00F219C5" w:rsidP="00D51811">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4A121296"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Brazil</w:t>
            </w:r>
          </w:p>
        </w:tc>
        <w:tc>
          <w:tcPr>
            <w:tcW w:w="690" w:type="dxa"/>
            <w:tcBorders>
              <w:top w:val="single" w:sz="4" w:space="0" w:color="auto"/>
              <w:left w:val="single" w:sz="4" w:space="0" w:color="auto"/>
              <w:bottom w:val="single" w:sz="4" w:space="0" w:color="auto"/>
              <w:right w:val="single" w:sz="4" w:space="0" w:color="auto"/>
            </w:tcBorders>
            <w:vAlign w:val="center"/>
          </w:tcPr>
          <w:p w14:paraId="325FCEAC"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20886F95"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2D2D6B77"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428080E2" w14:textId="77777777" w:rsidR="00F219C5" w:rsidRPr="00A3436C" w:rsidRDefault="00F219C5" w:rsidP="00D51811">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14:paraId="56DD30F9"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7EAC963F" w14:textId="77777777" w:rsidR="00F219C5" w:rsidRPr="00A3436C" w:rsidRDefault="00F219C5" w:rsidP="00D51811">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14:paraId="3E0CEE44" w14:textId="77777777" w:rsidR="00F219C5" w:rsidRPr="00A3436C" w:rsidRDefault="00F219C5" w:rsidP="00D51811">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14:paraId="111D7874" w14:textId="77777777" w:rsidR="00F219C5" w:rsidRPr="00A3436C" w:rsidRDefault="00F219C5" w:rsidP="00D51811">
            <w:pPr>
              <w:spacing w:after="0"/>
              <w:jc w:val="center"/>
              <w:rPr>
                <w:rFonts w:ascii="Arial" w:hAnsi="Arial" w:cs="Arial"/>
                <w:sz w:val="18"/>
                <w:szCs w:val="18"/>
              </w:rPr>
            </w:pPr>
          </w:p>
        </w:tc>
      </w:tr>
      <w:tr w:rsidR="00F219C5" w14:paraId="43364237" w14:textId="77777777" w:rsidTr="00D51811">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14:paraId="26E56CD2" w14:textId="77777777" w:rsidR="00F219C5" w:rsidRPr="00A3436C" w:rsidRDefault="00F219C5" w:rsidP="00D51811">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4A8C806A"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Mexico</w:t>
            </w:r>
          </w:p>
        </w:tc>
        <w:tc>
          <w:tcPr>
            <w:tcW w:w="690" w:type="dxa"/>
            <w:tcBorders>
              <w:top w:val="single" w:sz="4" w:space="0" w:color="auto"/>
              <w:left w:val="single" w:sz="4" w:space="0" w:color="auto"/>
              <w:bottom w:val="single" w:sz="4" w:space="0" w:color="auto"/>
              <w:right w:val="single" w:sz="4" w:space="0" w:color="auto"/>
            </w:tcBorders>
            <w:vAlign w:val="center"/>
          </w:tcPr>
          <w:p w14:paraId="0B275155"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7E67CFCA"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6F9B7523"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39E9AA30" w14:textId="77777777" w:rsidR="00F219C5" w:rsidRPr="00A3436C" w:rsidRDefault="00F219C5" w:rsidP="00D51811">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14:paraId="5432D19F"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3CA0A6F7" w14:textId="77777777" w:rsidR="00F219C5" w:rsidRPr="00A3436C" w:rsidRDefault="00F219C5" w:rsidP="00D51811">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14:paraId="7A322246" w14:textId="77777777" w:rsidR="00F219C5" w:rsidRPr="00A3436C" w:rsidRDefault="00F219C5" w:rsidP="00D51811">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14:paraId="7059E1BF" w14:textId="77777777" w:rsidR="00F219C5" w:rsidRPr="00A3436C" w:rsidRDefault="00F219C5" w:rsidP="00D51811">
            <w:pPr>
              <w:spacing w:after="0"/>
              <w:jc w:val="center"/>
              <w:rPr>
                <w:rFonts w:ascii="Arial" w:hAnsi="Arial" w:cs="Arial"/>
                <w:sz w:val="18"/>
                <w:szCs w:val="18"/>
              </w:rPr>
            </w:pPr>
          </w:p>
        </w:tc>
      </w:tr>
      <w:tr w:rsidR="00F219C5" w14:paraId="243052B2" w14:textId="77777777" w:rsidTr="00D51811">
        <w:trPr>
          <w:trHeight w:val="262"/>
        </w:trPr>
        <w:tc>
          <w:tcPr>
            <w:tcW w:w="77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3970C21" w14:textId="77777777" w:rsidR="00F219C5" w:rsidRPr="00A3436C" w:rsidRDefault="00F219C5" w:rsidP="00D51811">
            <w:pPr>
              <w:spacing w:after="0"/>
              <w:ind w:left="113" w:right="113"/>
              <w:jc w:val="center"/>
              <w:rPr>
                <w:rFonts w:ascii="Arial" w:hAnsi="Arial" w:cs="Arial"/>
                <w:b/>
                <w:sz w:val="18"/>
                <w:szCs w:val="18"/>
              </w:rPr>
            </w:pPr>
            <w:r w:rsidRPr="00A3436C">
              <w:rPr>
                <w:rFonts w:ascii="Arial" w:hAnsi="Arial" w:cs="Arial"/>
                <w:b/>
                <w:sz w:val="18"/>
                <w:szCs w:val="18"/>
              </w:rPr>
              <w:t>ITU Region 3</w:t>
            </w:r>
          </w:p>
        </w:tc>
        <w:tc>
          <w:tcPr>
            <w:tcW w:w="1325" w:type="dxa"/>
            <w:tcBorders>
              <w:top w:val="single" w:sz="4" w:space="0" w:color="auto"/>
              <w:left w:val="single" w:sz="4" w:space="0" w:color="auto"/>
              <w:bottom w:val="single" w:sz="4" w:space="0" w:color="auto"/>
              <w:right w:val="single" w:sz="4" w:space="0" w:color="auto"/>
            </w:tcBorders>
            <w:vAlign w:val="center"/>
            <w:hideMark/>
          </w:tcPr>
          <w:p w14:paraId="24B900CB"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China</w:t>
            </w:r>
          </w:p>
        </w:tc>
        <w:tc>
          <w:tcPr>
            <w:tcW w:w="690" w:type="dxa"/>
            <w:tcBorders>
              <w:top w:val="single" w:sz="4" w:space="0" w:color="auto"/>
              <w:left w:val="single" w:sz="4" w:space="0" w:color="auto"/>
              <w:bottom w:val="single" w:sz="4" w:space="0" w:color="auto"/>
              <w:right w:val="single" w:sz="4" w:space="0" w:color="auto"/>
            </w:tcBorders>
            <w:vAlign w:val="center"/>
          </w:tcPr>
          <w:p w14:paraId="68602510"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4B7AD54B"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4255691A"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61ADCF87"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63FF5A03"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562D1B7A" w14:textId="77777777" w:rsidR="00F219C5" w:rsidRPr="00A3436C" w:rsidRDefault="00F219C5" w:rsidP="00D51811">
            <w:pPr>
              <w:spacing w:after="0"/>
              <w:jc w:val="center"/>
              <w:rPr>
                <w:rFonts w:ascii="Arial" w:hAnsi="Arial" w:cs="Arial"/>
                <w:sz w:val="18"/>
                <w:szCs w:val="18"/>
              </w:rPr>
            </w:pPr>
          </w:p>
        </w:tc>
        <w:tc>
          <w:tcPr>
            <w:tcW w:w="1385"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1B83F0DD"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2FBC0416" w14:textId="77777777" w:rsidR="00F219C5" w:rsidRPr="00A3436C" w:rsidRDefault="00F219C5" w:rsidP="00D51811">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14:paraId="5AF58380" w14:textId="77777777" w:rsidR="00F219C5" w:rsidRPr="00A3436C" w:rsidRDefault="00F219C5" w:rsidP="00D51811">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14:paraId="17C2B898" w14:textId="77777777" w:rsidR="00F219C5" w:rsidRPr="00A3436C" w:rsidRDefault="00F219C5" w:rsidP="00D51811">
            <w:pPr>
              <w:spacing w:after="0"/>
              <w:jc w:val="center"/>
              <w:rPr>
                <w:rFonts w:ascii="Arial" w:hAnsi="Arial" w:cs="Arial"/>
                <w:sz w:val="18"/>
                <w:szCs w:val="18"/>
              </w:rPr>
            </w:pPr>
          </w:p>
        </w:tc>
      </w:tr>
      <w:tr w:rsidR="00F219C5" w14:paraId="3E5775F3" w14:textId="77777777" w:rsidTr="00D51811">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14855" w14:textId="77777777" w:rsidR="00F219C5" w:rsidRPr="00A3436C" w:rsidRDefault="00F219C5" w:rsidP="00D51811">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19A0E4A2"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Japan</w:t>
            </w:r>
          </w:p>
        </w:tc>
        <w:tc>
          <w:tcPr>
            <w:tcW w:w="690" w:type="dxa"/>
            <w:tcBorders>
              <w:top w:val="single" w:sz="4" w:space="0" w:color="auto"/>
              <w:left w:val="single" w:sz="4" w:space="0" w:color="auto"/>
              <w:bottom w:val="single" w:sz="4" w:space="0" w:color="auto"/>
              <w:right w:val="single" w:sz="4" w:space="0" w:color="auto"/>
            </w:tcBorders>
            <w:vAlign w:val="center"/>
          </w:tcPr>
          <w:p w14:paraId="4C6FE927"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7C504FE3"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3015A5B0"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49820BE8" w14:textId="77777777" w:rsidR="00F219C5" w:rsidRPr="00A3436C" w:rsidRDefault="00F219C5" w:rsidP="00D51811">
            <w:pPr>
              <w:spacing w:after="0"/>
              <w:jc w:val="center"/>
              <w:rPr>
                <w:rFonts w:ascii="Arial" w:hAnsi="Arial" w:cs="Arial"/>
                <w:sz w:val="18"/>
                <w:szCs w:val="18"/>
              </w:rPr>
            </w:pPr>
          </w:p>
        </w:tc>
        <w:tc>
          <w:tcPr>
            <w:tcW w:w="415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14:paraId="1D0F9B40"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14:paraId="7AC3A32A" w14:textId="77777777" w:rsidR="00F219C5" w:rsidRPr="00A3436C" w:rsidRDefault="00F219C5" w:rsidP="00D51811">
            <w:pPr>
              <w:spacing w:after="0"/>
              <w:jc w:val="center"/>
              <w:rPr>
                <w:rFonts w:ascii="Arial" w:hAnsi="Arial" w:cs="Arial"/>
                <w:sz w:val="18"/>
                <w:szCs w:val="18"/>
              </w:rPr>
            </w:pPr>
          </w:p>
        </w:tc>
      </w:tr>
      <w:tr w:rsidR="00F219C5" w14:paraId="27EFB156" w14:textId="77777777" w:rsidTr="00D51811">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54B023" w14:textId="77777777" w:rsidR="00F219C5" w:rsidRPr="00A3436C" w:rsidRDefault="00F219C5" w:rsidP="00D51811">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17F605C9"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Korea</w:t>
            </w:r>
          </w:p>
        </w:tc>
        <w:tc>
          <w:tcPr>
            <w:tcW w:w="690" w:type="dxa"/>
            <w:tcBorders>
              <w:top w:val="single" w:sz="4" w:space="0" w:color="auto"/>
              <w:left w:val="single" w:sz="4" w:space="0" w:color="auto"/>
              <w:bottom w:val="single" w:sz="4" w:space="0" w:color="auto"/>
              <w:right w:val="single" w:sz="4" w:space="0" w:color="auto"/>
            </w:tcBorders>
            <w:vAlign w:val="center"/>
          </w:tcPr>
          <w:p w14:paraId="5448A60B"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0216CC6A"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3FACBEDF"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61234BFA" w14:textId="77777777" w:rsidR="00F219C5" w:rsidRPr="00A3436C" w:rsidRDefault="00F219C5" w:rsidP="00D51811">
            <w:pPr>
              <w:spacing w:after="0"/>
              <w:jc w:val="center"/>
              <w:rPr>
                <w:rFonts w:ascii="Arial" w:hAnsi="Arial" w:cs="Arial"/>
                <w:sz w:val="18"/>
                <w:szCs w:val="18"/>
              </w:rPr>
            </w:pPr>
          </w:p>
        </w:tc>
        <w:tc>
          <w:tcPr>
            <w:tcW w:w="415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14:paraId="222693EF"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14:paraId="3D05F0B2" w14:textId="77777777" w:rsidR="00F219C5" w:rsidRPr="00A3436C" w:rsidRDefault="00F219C5" w:rsidP="00D51811">
            <w:pPr>
              <w:spacing w:after="0"/>
              <w:jc w:val="center"/>
              <w:rPr>
                <w:rFonts w:ascii="Arial" w:hAnsi="Arial" w:cs="Arial"/>
                <w:sz w:val="18"/>
                <w:szCs w:val="18"/>
              </w:rPr>
            </w:pPr>
          </w:p>
        </w:tc>
      </w:tr>
      <w:tr w:rsidR="00F219C5" w14:paraId="40B35EA3" w14:textId="77777777" w:rsidTr="00D51811">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72ED76" w14:textId="77777777" w:rsidR="00F219C5" w:rsidRPr="00A3436C" w:rsidRDefault="00F219C5" w:rsidP="00D51811">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210C8AB5"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India</w:t>
            </w:r>
          </w:p>
        </w:tc>
        <w:tc>
          <w:tcPr>
            <w:tcW w:w="690" w:type="dxa"/>
            <w:tcBorders>
              <w:top w:val="single" w:sz="4" w:space="0" w:color="auto"/>
              <w:left w:val="single" w:sz="4" w:space="0" w:color="auto"/>
              <w:bottom w:val="single" w:sz="4" w:space="0" w:color="auto"/>
              <w:right w:val="single" w:sz="4" w:space="0" w:color="auto"/>
            </w:tcBorders>
            <w:vAlign w:val="center"/>
          </w:tcPr>
          <w:p w14:paraId="7931F620"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0CBC288F"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296C9E0A"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46F79FED"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24BF2D14"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553113E8"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56D59B99" w14:textId="77777777" w:rsidR="00F219C5" w:rsidRPr="00A3436C" w:rsidRDefault="00F219C5" w:rsidP="00D51811">
            <w:pPr>
              <w:spacing w:after="0"/>
              <w:jc w:val="center"/>
              <w:rPr>
                <w:rFonts w:ascii="Arial" w:hAnsi="Arial" w:cs="Arial"/>
                <w:sz w:val="18"/>
                <w:szCs w:val="18"/>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BBF2122"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14:paraId="4E670C69" w14:textId="77777777" w:rsidR="00F219C5" w:rsidRPr="00A3436C" w:rsidRDefault="00F219C5" w:rsidP="00D51811">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14:paraId="62540A09" w14:textId="77777777" w:rsidR="00F219C5" w:rsidRPr="00A3436C" w:rsidRDefault="00F219C5" w:rsidP="00D51811">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14:paraId="4D11D8B4" w14:textId="77777777" w:rsidR="00F219C5" w:rsidRPr="00A3436C" w:rsidRDefault="00F219C5" w:rsidP="00D51811">
            <w:pPr>
              <w:spacing w:after="0"/>
              <w:jc w:val="center"/>
              <w:rPr>
                <w:rFonts w:ascii="Arial" w:hAnsi="Arial" w:cs="Arial"/>
                <w:sz w:val="18"/>
                <w:szCs w:val="18"/>
              </w:rPr>
            </w:pPr>
          </w:p>
        </w:tc>
      </w:tr>
      <w:tr w:rsidR="00F219C5" w14:paraId="4C7DF7C4" w14:textId="77777777" w:rsidTr="00D51811">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42669C" w14:textId="77777777" w:rsidR="00F219C5" w:rsidRPr="00A3436C" w:rsidRDefault="00F219C5" w:rsidP="00D51811">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14:paraId="5A674EE1"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Taiwan</w:t>
            </w:r>
          </w:p>
        </w:tc>
        <w:tc>
          <w:tcPr>
            <w:tcW w:w="690" w:type="dxa"/>
            <w:tcBorders>
              <w:top w:val="single" w:sz="4" w:space="0" w:color="auto"/>
              <w:left w:val="single" w:sz="4" w:space="0" w:color="auto"/>
              <w:bottom w:val="single" w:sz="4" w:space="0" w:color="auto"/>
              <w:right w:val="single" w:sz="4" w:space="0" w:color="auto"/>
            </w:tcBorders>
            <w:vAlign w:val="center"/>
          </w:tcPr>
          <w:p w14:paraId="4849F045"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57935B6F"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4B279F65" w14:textId="77777777" w:rsidR="00F219C5" w:rsidRPr="00A3436C" w:rsidRDefault="00F219C5" w:rsidP="00D51811">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14:paraId="4A1AB903" w14:textId="77777777" w:rsidR="00F219C5" w:rsidRPr="00A3436C" w:rsidRDefault="00F219C5" w:rsidP="00D51811">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tcPr>
          <w:p w14:paraId="7E388153" w14:textId="77777777" w:rsidR="00F219C5" w:rsidRPr="00A3436C" w:rsidRDefault="00F219C5" w:rsidP="00D51811">
            <w:pPr>
              <w:spacing w:after="0"/>
              <w:jc w:val="center"/>
              <w:rPr>
                <w:rFonts w:ascii="Arial" w:hAnsi="Arial" w:cs="Arial"/>
                <w:sz w:val="18"/>
                <w:szCs w:val="18"/>
              </w:rPr>
            </w:pPr>
            <w:r>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14:paraId="58C65A2B" w14:textId="77777777" w:rsidR="00F219C5" w:rsidRPr="00A3436C" w:rsidRDefault="00F219C5" w:rsidP="00D51811">
            <w:pPr>
              <w:spacing w:after="0"/>
              <w:jc w:val="center"/>
              <w:rPr>
                <w:rFonts w:ascii="Arial" w:hAnsi="Arial" w:cs="Arial"/>
                <w:sz w:val="18"/>
                <w:szCs w:val="18"/>
              </w:rPr>
            </w:pPr>
          </w:p>
        </w:tc>
      </w:tr>
      <w:tr w:rsidR="00F219C5" w14:paraId="61B8DD0D" w14:textId="77777777" w:rsidTr="00D51811">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6F35F" w14:textId="77777777" w:rsidR="00F219C5" w:rsidRPr="00A3436C" w:rsidRDefault="00F219C5" w:rsidP="00D51811">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14:paraId="15033CD6"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Singapore</w:t>
            </w:r>
          </w:p>
        </w:tc>
        <w:tc>
          <w:tcPr>
            <w:tcW w:w="684" w:type="dxa"/>
            <w:tcBorders>
              <w:top w:val="single" w:sz="4" w:space="0" w:color="auto"/>
              <w:left w:val="single" w:sz="4" w:space="0" w:color="auto"/>
              <w:bottom w:val="single" w:sz="4" w:space="0" w:color="auto"/>
              <w:right w:val="single" w:sz="4" w:space="0" w:color="auto"/>
            </w:tcBorders>
            <w:vAlign w:val="center"/>
          </w:tcPr>
          <w:p w14:paraId="38418F7F" w14:textId="77777777" w:rsidR="00F219C5" w:rsidRPr="00A3436C" w:rsidRDefault="00F219C5" w:rsidP="00D51811">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14:paraId="462AC5FD" w14:textId="77777777" w:rsidR="00F219C5" w:rsidRPr="00A3436C" w:rsidRDefault="00F219C5" w:rsidP="00D51811">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14:paraId="71FA665B" w14:textId="77777777" w:rsidR="00F219C5" w:rsidRPr="00A3436C" w:rsidRDefault="00F219C5" w:rsidP="00D51811">
            <w:pPr>
              <w:spacing w:after="0"/>
              <w:jc w:val="center"/>
              <w:rPr>
                <w:rFonts w:ascii="Arial" w:hAnsi="Arial" w:cs="Arial"/>
                <w:sz w:val="18"/>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2E359D08" w14:textId="77777777" w:rsidR="00F219C5" w:rsidRPr="00A3436C" w:rsidRDefault="00F219C5" w:rsidP="00D51811">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14:paraId="59D60C01"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U (Mobile)</w:t>
            </w:r>
          </w:p>
        </w:tc>
        <w:tc>
          <w:tcPr>
            <w:tcW w:w="680" w:type="dxa"/>
            <w:tcBorders>
              <w:top w:val="single" w:sz="4" w:space="0" w:color="auto"/>
              <w:left w:val="single" w:sz="4" w:space="0" w:color="auto"/>
              <w:bottom w:val="single" w:sz="4" w:space="0" w:color="auto"/>
              <w:right w:val="single" w:sz="4" w:space="0" w:color="auto"/>
            </w:tcBorders>
            <w:vAlign w:val="center"/>
          </w:tcPr>
          <w:p w14:paraId="039762E0" w14:textId="77777777" w:rsidR="00F219C5" w:rsidRPr="00A3436C" w:rsidRDefault="00F219C5" w:rsidP="00D51811">
            <w:pPr>
              <w:spacing w:after="0"/>
              <w:jc w:val="center"/>
              <w:rPr>
                <w:rFonts w:ascii="Arial" w:hAnsi="Arial" w:cs="Arial"/>
                <w:sz w:val="18"/>
                <w:szCs w:val="18"/>
              </w:rPr>
            </w:pPr>
          </w:p>
        </w:tc>
      </w:tr>
      <w:tr w:rsidR="00F219C5" w14:paraId="0DF769B7" w14:textId="77777777" w:rsidTr="00D51811">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0525F9" w14:textId="77777777" w:rsidR="00F219C5" w:rsidRPr="00A3436C" w:rsidRDefault="00F219C5" w:rsidP="00D51811">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14:paraId="3C8E8AAA"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Australia</w:t>
            </w:r>
          </w:p>
        </w:tc>
        <w:tc>
          <w:tcPr>
            <w:tcW w:w="684" w:type="dxa"/>
            <w:tcBorders>
              <w:top w:val="single" w:sz="4" w:space="0" w:color="auto"/>
              <w:left w:val="single" w:sz="4" w:space="0" w:color="auto"/>
              <w:bottom w:val="single" w:sz="4" w:space="0" w:color="auto"/>
              <w:right w:val="single" w:sz="4" w:space="0" w:color="auto"/>
            </w:tcBorders>
            <w:vAlign w:val="center"/>
          </w:tcPr>
          <w:p w14:paraId="436A60FE" w14:textId="77777777" w:rsidR="00F219C5" w:rsidRPr="00A3436C" w:rsidRDefault="00F219C5" w:rsidP="00D51811">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14:paraId="6317C3D1" w14:textId="77777777" w:rsidR="00F219C5" w:rsidRPr="00A3436C" w:rsidRDefault="00F219C5" w:rsidP="00D51811">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14:paraId="21C01713" w14:textId="77777777" w:rsidR="00F219C5" w:rsidRPr="00A3436C" w:rsidRDefault="00F219C5" w:rsidP="00D51811">
            <w:pPr>
              <w:spacing w:after="0"/>
              <w:jc w:val="center"/>
              <w:rPr>
                <w:rFonts w:ascii="Arial" w:hAnsi="Arial" w:cs="Arial"/>
                <w:sz w:val="18"/>
                <w:szCs w:val="18"/>
              </w:rPr>
            </w:pPr>
          </w:p>
        </w:tc>
        <w:tc>
          <w:tcPr>
            <w:tcW w:w="674" w:type="dxa"/>
            <w:tcBorders>
              <w:top w:val="single" w:sz="4" w:space="0" w:color="auto"/>
              <w:left w:val="single" w:sz="4" w:space="0" w:color="auto"/>
              <w:bottom w:val="single" w:sz="4" w:space="0" w:color="auto"/>
              <w:right w:val="single" w:sz="4" w:space="0" w:color="auto"/>
            </w:tcBorders>
            <w:vAlign w:val="center"/>
          </w:tcPr>
          <w:p w14:paraId="6141E7D3" w14:textId="77777777" w:rsidR="00F219C5" w:rsidRPr="00A3436C" w:rsidRDefault="00F219C5" w:rsidP="00D51811">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14:paraId="38678523"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U (Mobile)</w:t>
            </w:r>
          </w:p>
        </w:tc>
        <w:tc>
          <w:tcPr>
            <w:tcW w:w="680" w:type="dxa"/>
            <w:tcBorders>
              <w:top w:val="single" w:sz="4" w:space="0" w:color="auto"/>
              <w:left w:val="single" w:sz="4" w:space="0" w:color="auto"/>
              <w:bottom w:val="single" w:sz="4" w:space="0" w:color="auto"/>
              <w:right w:val="single" w:sz="4" w:space="0" w:color="auto"/>
            </w:tcBorders>
            <w:vAlign w:val="center"/>
          </w:tcPr>
          <w:p w14:paraId="766B5060" w14:textId="77777777" w:rsidR="00F219C5" w:rsidRPr="00A3436C" w:rsidRDefault="00F219C5" w:rsidP="00D51811">
            <w:pPr>
              <w:spacing w:after="0"/>
              <w:jc w:val="center"/>
              <w:rPr>
                <w:rFonts w:ascii="Arial" w:hAnsi="Arial" w:cs="Arial"/>
                <w:sz w:val="18"/>
                <w:szCs w:val="18"/>
              </w:rPr>
            </w:pPr>
          </w:p>
        </w:tc>
      </w:tr>
      <w:tr w:rsidR="00F219C5" w14:paraId="64A3B6FC" w14:textId="77777777" w:rsidTr="00D51811">
        <w:trPr>
          <w:trHeight w:val="262"/>
        </w:trPr>
        <w:tc>
          <w:tcPr>
            <w:tcW w:w="9631" w:type="dxa"/>
            <w:gridSpan w:val="13"/>
            <w:tcBorders>
              <w:top w:val="single" w:sz="4" w:space="0" w:color="auto"/>
              <w:left w:val="single" w:sz="4" w:space="0" w:color="auto"/>
              <w:bottom w:val="single" w:sz="4" w:space="0" w:color="auto"/>
              <w:right w:val="single" w:sz="4" w:space="0" w:color="auto"/>
            </w:tcBorders>
            <w:vAlign w:val="center"/>
          </w:tcPr>
          <w:p w14:paraId="679F4840" w14:textId="77777777" w:rsidR="00F219C5" w:rsidRPr="00135CB4" w:rsidRDefault="00F219C5" w:rsidP="00D51811">
            <w:pPr>
              <w:pStyle w:val="TAN"/>
            </w:pPr>
            <w:r w:rsidRPr="00135CB4">
              <w:t>NOTE</w:t>
            </w:r>
            <w:r>
              <w:t xml:space="preserve"> 1:</w:t>
            </w:r>
            <w:r w:rsidRPr="00135CB4">
              <w:t xml:space="preserve"> Access regime currently under discussion in CEPT</w:t>
            </w:r>
          </w:p>
        </w:tc>
      </w:tr>
    </w:tbl>
    <w:p w14:paraId="77AFC56C" w14:textId="77777777" w:rsidR="00F219C5" w:rsidRDefault="00F219C5" w:rsidP="00F219C5">
      <w:pPr>
        <w:rPr>
          <w:color w:val="FF0000"/>
        </w:rPr>
      </w:pPr>
    </w:p>
    <w:p w14:paraId="2D35C54F" w14:textId="77777777" w:rsidR="00F219C5" w:rsidRPr="00432BFF" w:rsidRDefault="00F219C5" w:rsidP="00F219C5">
      <w:pPr>
        <w:pStyle w:val="TH"/>
      </w:pPr>
      <w:r w:rsidRPr="00432BFF">
        <w:t>Table 4.2.1-2</w:t>
      </w:r>
      <w:r>
        <w:t>:</w:t>
      </w:r>
      <w:r w:rsidRPr="00432BFF">
        <w:t xml:space="preserve"> Current Licensing situation for various countries between frequency 71GHz and 100GHz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1367"/>
        <w:gridCol w:w="642"/>
        <w:gridCol w:w="624"/>
        <w:gridCol w:w="627"/>
        <w:gridCol w:w="603"/>
        <w:gridCol w:w="641"/>
        <w:gridCol w:w="617"/>
        <w:gridCol w:w="627"/>
        <w:gridCol w:w="857"/>
        <w:gridCol w:w="679"/>
        <w:gridCol w:w="857"/>
        <w:gridCol w:w="654"/>
        <w:gridCol w:w="8"/>
      </w:tblGrid>
      <w:tr w:rsidR="00F219C5" w14:paraId="1E7A4020" w14:textId="77777777" w:rsidTr="00D51811">
        <w:trPr>
          <w:trHeight w:val="279"/>
          <w:tblHeader/>
        </w:trPr>
        <w:tc>
          <w:tcPr>
            <w:tcW w:w="826"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14:paraId="02DF31F5" w14:textId="77777777" w:rsidR="00F219C5" w:rsidRPr="00432BFF" w:rsidRDefault="00F219C5" w:rsidP="00D51811">
            <w:pPr>
              <w:pStyle w:val="TAH"/>
              <w:keepNext w:val="0"/>
              <w:keepLines w:val="0"/>
            </w:pPr>
            <w:r w:rsidRPr="00432BFF">
              <w:t>Region</w:t>
            </w:r>
          </w:p>
        </w:tc>
        <w:tc>
          <w:tcPr>
            <w:tcW w:w="1367"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14:paraId="478C37B4" w14:textId="77777777" w:rsidR="00F219C5" w:rsidRPr="00D8580D" w:rsidRDefault="00F219C5" w:rsidP="00D51811">
            <w:pPr>
              <w:pStyle w:val="TAH"/>
              <w:keepNext w:val="0"/>
              <w:keepLines w:val="0"/>
            </w:pPr>
            <w:r w:rsidRPr="00D8580D">
              <w:t>Country</w:t>
            </w:r>
          </w:p>
        </w:tc>
        <w:tc>
          <w:tcPr>
            <w:tcW w:w="7438"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6941DAF8" w14:textId="77777777" w:rsidR="00F219C5" w:rsidRPr="006B7F83" w:rsidRDefault="00F219C5" w:rsidP="00D51811">
            <w:pPr>
              <w:pStyle w:val="TAH"/>
              <w:keepNext w:val="0"/>
              <w:keepLines w:val="0"/>
            </w:pPr>
            <w:r w:rsidRPr="006B7F83">
              <w:t>Frequency (GHz)</w:t>
            </w:r>
          </w:p>
        </w:tc>
      </w:tr>
      <w:tr w:rsidR="00F219C5" w14:paraId="5F1558B4" w14:textId="77777777" w:rsidTr="00D51811">
        <w:trPr>
          <w:gridAfter w:val="1"/>
          <w:wAfter w:w="10" w:type="dxa"/>
          <w:trHeight w:val="607"/>
        </w:trPr>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14:paraId="52FAD1E8" w14:textId="77777777" w:rsidR="00F219C5" w:rsidRPr="00A3436C" w:rsidRDefault="00F219C5" w:rsidP="00D51811">
            <w:pPr>
              <w:pStyle w:val="TAH"/>
              <w:keepNext w:val="0"/>
              <w:keepLines w:val="0"/>
            </w:pPr>
          </w:p>
        </w:tc>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14:paraId="7B5399A7" w14:textId="77777777" w:rsidR="00F219C5" w:rsidRPr="00A3436C" w:rsidRDefault="00F219C5" w:rsidP="00D51811">
            <w:pPr>
              <w:pStyle w:val="TAH"/>
              <w:keepNext w:val="0"/>
              <w:keepLines w:val="0"/>
            </w:pPr>
          </w:p>
        </w:tc>
        <w:tc>
          <w:tcPr>
            <w:tcW w:w="657"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513A9CD8" w14:textId="77777777" w:rsidR="00F219C5" w:rsidRPr="00135CB4" w:rsidRDefault="00F219C5" w:rsidP="00D51811">
            <w:pPr>
              <w:pStyle w:val="TAH"/>
              <w:keepNext w:val="0"/>
              <w:keepLines w:val="0"/>
            </w:pPr>
            <w:r w:rsidRPr="00A3436C">
              <w:t>71-74</w:t>
            </w:r>
            <w:r w:rsidRPr="00E76244">
              <w:rPr>
                <w:vertAlign w:val="superscript"/>
              </w:rPr>
              <w:t>1)</w:t>
            </w:r>
          </w:p>
        </w:tc>
        <w:tc>
          <w:tcPr>
            <w:tcW w:w="642"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509FEA00" w14:textId="77777777" w:rsidR="00F219C5" w:rsidRPr="00432BFF" w:rsidRDefault="00F219C5" w:rsidP="00D51811">
            <w:pPr>
              <w:pStyle w:val="TAH"/>
              <w:keepNext w:val="0"/>
              <w:keepLines w:val="0"/>
            </w:pPr>
            <w:r w:rsidRPr="00135CB4">
              <w:t>74-76</w:t>
            </w:r>
            <w:r w:rsidRPr="00135CB4">
              <w:rPr>
                <w:vertAlign w:val="superscript"/>
              </w:rPr>
              <w:t>1)</w:t>
            </w:r>
          </w:p>
        </w:tc>
        <w:tc>
          <w:tcPr>
            <w:tcW w:w="612"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21E0F28B" w14:textId="77777777" w:rsidR="00F219C5" w:rsidRPr="00D8580D" w:rsidRDefault="00F219C5" w:rsidP="00D51811">
            <w:pPr>
              <w:pStyle w:val="TAH"/>
              <w:keepNext w:val="0"/>
              <w:keepLines w:val="0"/>
            </w:pPr>
            <w:r w:rsidRPr="00D8580D">
              <w:t>76-77</w:t>
            </w:r>
          </w:p>
        </w:tc>
        <w:tc>
          <w:tcPr>
            <w:tcW w:w="591"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4DC59197" w14:textId="77777777" w:rsidR="00F219C5" w:rsidRPr="006B7F83" w:rsidRDefault="00F219C5" w:rsidP="00D51811">
            <w:pPr>
              <w:pStyle w:val="TAH"/>
              <w:keepNext w:val="0"/>
              <w:keepLines w:val="0"/>
            </w:pPr>
            <w:r w:rsidRPr="006B7F83">
              <w:t>77-81</w:t>
            </w:r>
          </w:p>
        </w:tc>
        <w:tc>
          <w:tcPr>
            <w:tcW w:w="657"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2F6F388E" w14:textId="77777777" w:rsidR="00F219C5" w:rsidRPr="00135CB4" w:rsidRDefault="00F219C5" w:rsidP="00D51811">
            <w:pPr>
              <w:pStyle w:val="TAH"/>
              <w:keepNext w:val="0"/>
              <w:keepLines w:val="0"/>
            </w:pPr>
            <w:r w:rsidRPr="00374DE6">
              <w:t>81-84</w:t>
            </w:r>
            <w:r w:rsidRPr="00E76244">
              <w:rPr>
                <w:vertAlign w:val="superscript"/>
              </w:rPr>
              <w:t>1)</w:t>
            </w:r>
          </w:p>
        </w:tc>
        <w:tc>
          <w:tcPr>
            <w:tcW w:w="635"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58D96C3D" w14:textId="77777777" w:rsidR="00F219C5" w:rsidRPr="00135CB4" w:rsidRDefault="00F219C5" w:rsidP="00D51811">
            <w:pPr>
              <w:pStyle w:val="TAH"/>
              <w:keepNext w:val="0"/>
              <w:keepLines w:val="0"/>
            </w:pPr>
            <w:r w:rsidRPr="00135CB4">
              <w:t>84-86</w:t>
            </w:r>
            <w:r w:rsidRPr="00E76244">
              <w:rPr>
                <w:vertAlign w:val="superscript"/>
              </w:rPr>
              <w:t>1)</w:t>
            </w:r>
          </w:p>
        </w:tc>
        <w:tc>
          <w:tcPr>
            <w:tcW w:w="612"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281A3308" w14:textId="77777777" w:rsidR="00F219C5" w:rsidRPr="00135CB4" w:rsidRDefault="00F219C5" w:rsidP="00D51811">
            <w:pPr>
              <w:pStyle w:val="TAH"/>
              <w:keepNext w:val="0"/>
              <w:keepLines w:val="0"/>
            </w:pPr>
            <w:r w:rsidRPr="00135CB4">
              <w:t>86-92</w:t>
            </w:r>
          </w:p>
        </w:tc>
        <w:tc>
          <w:tcPr>
            <w:tcW w:w="857"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10248FB4" w14:textId="77777777" w:rsidR="00F219C5" w:rsidRPr="00135CB4" w:rsidRDefault="00F219C5" w:rsidP="00D51811">
            <w:pPr>
              <w:pStyle w:val="TAH"/>
              <w:keepNext w:val="0"/>
              <w:keepLines w:val="0"/>
            </w:pPr>
            <w:r w:rsidRPr="00135CB4">
              <w:t>92-94</w:t>
            </w:r>
          </w:p>
        </w:tc>
        <w:tc>
          <w:tcPr>
            <w:tcW w:w="668"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65A99F0A" w14:textId="77777777" w:rsidR="00F219C5" w:rsidRPr="00432BFF" w:rsidRDefault="00F219C5" w:rsidP="00D51811">
            <w:pPr>
              <w:pStyle w:val="TAH"/>
              <w:keepNext w:val="0"/>
              <w:keepLines w:val="0"/>
            </w:pPr>
            <w:r w:rsidRPr="00432BFF">
              <w:t>94-94.1</w:t>
            </w:r>
          </w:p>
        </w:tc>
        <w:tc>
          <w:tcPr>
            <w:tcW w:w="857"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37473ABE" w14:textId="77777777" w:rsidR="00F219C5" w:rsidRPr="00D8580D" w:rsidRDefault="00F219C5" w:rsidP="00D51811">
            <w:pPr>
              <w:pStyle w:val="TAH"/>
              <w:keepNext w:val="0"/>
              <w:keepLines w:val="0"/>
            </w:pPr>
            <w:r w:rsidRPr="00D8580D">
              <w:t>94.1-95</w:t>
            </w:r>
          </w:p>
        </w:tc>
        <w:tc>
          <w:tcPr>
            <w:tcW w:w="640"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42A56B62" w14:textId="77777777" w:rsidR="00F219C5" w:rsidRPr="006B7F83" w:rsidRDefault="00F219C5" w:rsidP="00D51811">
            <w:pPr>
              <w:pStyle w:val="TAH"/>
              <w:keepNext w:val="0"/>
              <w:keepLines w:val="0"/>
            </w:pPr>
            <w:r w:rsidRPr="006B7F83">
              <w:t>95-100</w:t>
            </w:r>
          </w:p>
        </w:tc>
      </w:tr>
      <w:tr w:rsidR="00F219C5" w14:paraId="46B0E134" w14:textId="77777777" w:rsidTr="00D51811">
        <w:trPr>
          <w:gridAfter w:val="1"/>
          <w:wAfter w:w="18" w:type="dxa"/>
          <w:trHeight w:val="279"/>
        </w:trPr>
        <w:tc>
          <w:tcPr>
            <w:tcW w:w="827" w:type="dxa"/>
            <w:vMerge w:val="restart"/>
            <w:tcBorders>
              <w:top w:val="double" w:sz="4" w:space="0" w:color="auto"/>
              <w:left w:val="single" w:sz="4" w:space="0" w:color="auto"/>
              <w:bottom w:val="double" w:sz="4" w:space="0" w:color="auto"/>
              <w:right w:val="single" w:sz="4" w:space="0" w:color="auto"/>
            </w:tcBorders>
            <w:textDirection w:val="btLr"/>
            <w:vAlign w:val="center"/>
            <w:hideMark/>
          </w:tcPr>
          <w:p w14:paraId="50F8E3E1" w14:textId="77777777" w:rsidR="00F219C5" w:rsidRPr="00A3436C" w:rsidRDefault="00F219C5" w:rsidP="00D51811">
            <w:pPr>
              <w:spacing w:after="0"/>
              <w:ind w:left="113" w:right="113"/>
              <w:jc w:val="center"/>
              <w:rPr>
                <w:rFonts w:ascii="Arial" w:hAnsi="Arial" w:cs="Arial"/>
                <w:b/>
                <w:sz w:val="18"/>
                <w:szCs w:val="18"/>
              </w:rPr>
            </w:pPr>
            <w:r w:rsidRPr="00A3436C">
              <w:rPr>
                <w:rFonts w:ascii="Arial" w:hAnsi="Arial" w:cs="Arial"/>
                <w:b/>
                <w:sz w:val="18"/>
                <w:szCs w:val="18"/>
              </w:rPr>
              <w:t>ITU Region 1</w:t>
            </w:r>
          </w:p>
        </w:tc>
        <w:tc>
          <w:tcPr>
            <w:tcW w:w="1321" w:type="dxa"/>
            <w:tcBorders>
              <w:top w:val="double" w:sz="4" w:space="0" w:color="auto"/>
              <w:left w:val="single" w:sz="4" w:space="0" w:color="auto"/>
              <w:bottom w:val="single" w:sz="4" w:space="0" w:color="auto"/>
              <w:right w:val="single" w:sz="4" w:space="0" w:color="auto"/>
            </w:tcBorders>
            <w:vAlign w:val="center"/>
            <w:hideMark/>
          </w:tcPr>
          <w:p w14:paraId="774B1D8E"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Europe/CEPT</w:t>
            </w:r>
          </w:p>
        </w:tc>
        <w:tc>
          <w:tcPr>
            <w:tcW w:w="1370"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14:paraId="17B9C33B"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double" w:sz="4" w:space="0" w:color="auto"/>
              <w:left w:val="single" w:sz="4" w:space="0" w:color="auto"/>
              <w:bottom w:val="single" w:sz="4" w:space="0" w:color="auto"/>
              <w:right w:val="single" w:sz="4" w:space="0" w:color="auto"/>
            </w:tcBorders>
            <w:vAlign w:val="center"/>
          </w:tcPr>
          <w:p w14:paraId="4C835E9D" w14:textId="77777777" w:rsidR="00F219C5" w:rsidRPr="00A3436C" w:rsidRDefault="00F219C5" w:rsidP="00D51811">
            <w:pPr>
              <w:spacing w:after="0"/>
              <w:jc w:val="center"/>
              <w:rPr>
                <w:rFonts w:ascii="Arial" w:hAnsi="Arial" w:cs="Arial"/>
                <w:sz w:val="18"/>
                <w:szCs w:val="18"/>
              </w:rPr>
            </w:pPr>
          </w:p>
        </w:tc>
        <w:tc>
          <w:tcPr>
            <w:tcW w:w="662" w:type="dxa"/>
            <w:tcBorders>
              <w:top w:val="double" w:sz="4" w:space="0" w:color="auto"/>
              <w:left w:val="single" w:sz="4" w:space="0" w:color="auto"/>
              <w:bottom w:val="single" w:sz="4" w:space="0" w:color="auto"/>
              <w:right w:val="single" w:sz="4" w:space="0" w:color="auto"/>
            </w:tcBorders>
            <w:vAlign w:val="center"/>
          </w:tcPr>
          <w:p w14:paraId="66D17F01" w14:textId="77777777" w:rsidR="00F219C5" w:rsidRPr="00A3436C" w:rsidRDefault="00F219C5" w:rsidP="00D51811">
            <w:pPr>
              <w:spacing w:after="0"/>
              <w:jc w:val="center"/>
              <w:rPr>
                <w:rFonts w:ascii="Arial" w:hAnsi="Arial" w:cs="Arial"/>
                <w:sz w:val="18"/>
                <w:szCs w:val="18"/>
              </w:rPr>
            </w:pPr>
          </w:p>
        </w:tc>
        <w:tc>
          <w:tcPr>
            <w:tcW w:w="1358"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14:paraId="0E023EA1"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double" w:sz="4" w:space="0" w:color="auto"/>
              <w:left w:val="single" w:sz="4" w:space="0" w:color="auto"/>
              <w:bottom w:val="single" w:sz="4" w:space="0" w:color="auto"/>
              <w:right w:val="single" w:sz="4" w:space="0" w:color="auto"/>
            </w:tcBorders>
            <w:vAlign w:val="center"/>
          </w:tcPr>
          <w:p w14:paraId="0729643C" w14:textId="77777777" w:rsidR="00F219C5" w:rsidRPr="00A3436C" w:rsidRDefault="00F219C5" w:rsidP="00D51811">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shd w:val="clear" w:color="auto" w:fill="F2F2F2"/>
            <w:vAlign w:val="center"/>
            <w:hideMark/>
          </w:tcPr>
          <w:p w14:paraId="59F6F8AF"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2210" w:type="dxa"/>
            <w:gridSpan w:val="3"/>
            <w:tcBorders>
              <w:top w:val="double" w:sz="4" w:space="0" w:color="auto"/>
              <w:left w:val="single" w:sz="4" w:space="0" w:color="auto"/>
              <w:bottom w:val="single" w:sz="4" w:space="0" w:color="auto"/>
              <w:right w:val="single" w:sz="4" w:space="0" w:color="auto"/>
            </w:tcBorders>
            <w:shd w:val="clear" w:color="auto" w:fill="F2F2F2"/>
            <w:vAlign w:val="center"/>
            <w:hideMark/>
          </w:tcPr>
          <w:p w14:paraId="72AF35D3"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r>
      <w:tr w:rsidR="00F219C5" w14:paraId="7D763508" w14:textId="77777777" w:rsidTr="00D51811">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14:paraId="0ABC63FB" w14:textId="77777777" w:rsidR="00F219C5" w:rsidRPr="00A3436C" w:rsidRDefault="00F219C5" w:rsidP="00D51811">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14:paraId="785450B9"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Israel</w:t>
            </w:r>
          </w:p>
        </w:tc>
        <w:tc>
          <w:tcPr>
            <w:tcW w:w="698" w:type="dxa"/>
            <w:tcBorders>
              <w:top w:val="single" w:sz="4" w:space="0" w:color="auto"/>
              <w:left w:val="single" w:sz="4" w:space="0" w:color="auto"/>
              <w:bottom w:val="single" w:sz="4" w:space="0" w:color="auto"/>
              <w:right w:val="single" w:sz="4" w:space="0" w:color="auto"/>
            </w:tcBorders>
            <w:vAlign w:val="center"/>
          </w:tcPr>
          <w:p w14:paraId="55A9C06B" w14:textId="77777777" w:rsidR="00F219C5" w:rsidRPr="00A3436C" w:rsidRDefault="00F219C5" w:rsidP="00D51811">
            <w:pPr>
              <w:spacing w:after="0"/>
              <w:jc w:val="center"/>
              <w:rPr>
                <w:rFonts w:ascii="Arial" w:hAnsi="Arial" w:cs="Arial"/>
                <w:sz w:val="18"/>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C47A268"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132E724F" w14:textId="77777777" w:rsidR="00F219C5" w:rsidRPr="00A3436C" w:rsidRDefault="00F219C5" w:rsidP="00D51811">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14:paraId="77E4045B"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01881817" w14:textId="77777777" w:rsidR="00F219C5" w:rsidRPr="00A3436C" w:rsidRDefault="00F219C5" w:rsidP="00D51811">
            <w:pPr>
              <w:spacing w:after="0"/>
              <w:jc w:val="center"/>
              <w:rPr>
                <w:rFonts w:ascii="Arial" w:hAnsi="Arial" w:cs="Arial"/>
                <w:sz w:val="18"/>
                <w:szCs w:val="18"/>
              </w:rPr>
            </w:pPr>
          </w:p>
        </w:tc>
        <w:tc>
          <w:tcPr>
            <w:tcW w:w="661" w:type="dxa"/>
            <w:tcBorders>
              <w:top w:val="single" w:sz="4" w:space="0" w:color="auto"/>
              <w:left w:val="single" w:sz="4" w:space="0" w:color="auto"/>
              <w:bottom w:val="single" w:sz="4" w:space="0" w:color="auto"/>
              <w:right w:val="single" w:sz="4" w:space="0" w:color="auto"/>
            </w:tcBorders>
            <w:vAlign w:val="center"/>
          </w:tcPr>
          <w:p w14:paraId="5D10D5BD"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69E49404"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010F5964" w14:textId="77777777" w:rsidR="00F219C5" w:rsidRPr="00A3436C" w:rsidRDefault="00F219C5" w:rsidP="00D51811">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14:paraId="44E4EF13" w14:textId="77777777" w:rsidR="00F219C5" w:rsidRPr="00A3436C" w:rsidRDefault="00F219C5" w:rsidP="00D51811">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14:paraId="1DB48A04" w14:textId="77777777" w:rsidR="00F219C5" w:rsidRPr="00A3436C" w:rsidRDefault="00F219C5" w:rsidP="00D51811">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14:paraId="321F7FCA" w14:textId="77777777" w:rsidR="00F219C5" w:rsidRPr="00A3436C" w:rsidRDefault="00F219C5" w:rsidP="00D51811">
            <w:pPr>
              <w:spacing w:after="0"/>
              <w:jc w:val="center"/>
              <w:rPr>
                <w:rFonts w:ascii="Arial" w:hAnsi="Arial" w:cs="Arial"/>
                <w:sz w:val="18"/>
                <w:szCs w:val="18"/>
              </w:rPr>
            </w:pPr>
          </w:p>
        </w:tc>
      </w:tr>
      <w:tr w:rsidR="00F219C5" w14:paraId="0F39D6E8" w14:textId="77777777" w:rsidTr="00D51811">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14:paraId="3ADD6D24" w14:textId="77777777" w:rsidR="00F219C5" w:rsidRPr="00A3436C" w:rsidRDefault="00F219C5" w:rsidP="00D51811">
            <w:pPr>
              <w:spacing w:after="0"/>
              <w:rPr>
                <w:rFonts w:ascii="Arial" w:hAnsi="Arial" w:cs="Arial"/>
                <w:b/>
                <w:sz w:val="18"/>
                <w:szCs w:val="18"/>
              </w:rPr>
            </w:pPr>
          </w:p>
        </w:tc>
        <w:tc>
          <w:tcPr>
            <w:tcW w:w="1321" w:type="dxa"/>
            <w:tcBorders>
              <w:top w:val="single" w:sz="4" w:space="0" w:color="auto"/>
              <w:left w:val="single" w:sz="4" w:space="0" w:color="auto"/>
              <w:bottom w:val="double" w:sz="4" w:space="0" w:color="auto"/>
              <w:right w:val="single" w:sz="4" w:space="0" w:color="auto"/>
            </w:tcBorders>
            <w:vAlign w:val="center"/>
            <w:hideMark/>
          </w:tcPr>
          <w:p w14:paraId="5BB0D405"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South Africa</w:t>
            </w:r>
          </w:p>
        </w:tc>
        <w:tc>
          <w:tcPr>
            <w:tcW w:w="1370"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14:paraId="29C2AAC5"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14:paraId="2C1E1113" w14:textId="77777777" w:rsidR="00F219C5" w:rsidRPr="00A3436C" w:rsidRDefault="00F219C5" w:rsidP="00D51811">
            <w:pPr>
              <w:spacing w:after="0"/>
              <w:jc w:val="center"/>
              <w:rPr>
                <w:rFonts w:ascii="Arial" w:hAnsi="Arial" w:cs="Arial"/>
                <w:sz w:val="18"/>
                <w:szCs w:val="18"/>
              </w:rPr>
            </w:pPr>
          </w:p>
        </w:tc>
        <w:tc>
          <w:tcPr>
            <w:tcW w:w="662" w:type="dxa"/>
            <w:tcBorders>
              <w:top w:val="single" w:sz="4" w:space="0" w:color="auto"/>
              <w:left w:val="single" w:sz="4" w:space="0" w:color="auto"/>
              <w:bottom w:val="double" w:sz="4" w:space="0" w:color="auto"/>
              <w:right w:val="single" w:sz="4" w:space="0" w:color="auto"/>
            </w:tcBorders>
            <w:vAlign w:val="center"/>
          </w:tcPr>
          <w:p w14:paraId="1881C0A6" w14:textId="77777777" w:rsidR="00F219C5" w:rsidRPr="00A3436C" w:rsidRDefault="00F219C5" w:rsidP="00D51811">
            <w:pPr>
              <w:spacing w:after="0"/>
              <w:jc w:val="center"/>
              <w:rPr>
                <w:rFonts w:ascii="Arial" w:hAnsi="Arial" w:cs="Arial"/>
                <w:sz w:val="18"/>
                <w:szCs w:val="18"/>
              </w:rPr>
            </w:pPr>
          </w:p>
        </w:tc>
        <w:tc>
          <w:tcPr>
            <w:tcW w:w="1358"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14:paraId="44C8635E"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14:paraId="5698D66D"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double" w:sz="4" w:space="0" w:color="auto"/>
              <w:right w:val="single" w:sz="4" w:space="0" w:color="auto"/>
            </w:tcBorders>
            <w:vAlign w:val="center"/>
          </w:tcPr>
          <w:p w14:paraId="4067062A" w14:textId="77777777" w:rsidR="00F219C5" w:rsidRPr="00A3436C" w:rsidRDefault="00F219C5" w:rsidP="00D51811">
            <w:pPr>
              <w:spacing w:after="0"/>
              <w:jc w:val="center"/>
              <w:rPr>
                <w:rFonts w:ascii="Arial" w:hAnsi="Arial" w:cs="Arial"/>
                <w:sz w:val="18"/>
                <w:szCs w:val="18"/>
              </w:rPr>
            </w:pPr>
          </w:p>
        </w:tc>
        <w:tc>
          <w:tcPr>
            <w:tcW w:w="731" w:type="dxa"/>
            <w:tcBorders>
              <w:top w:val="single" w:sz="4" w:space="0" w:color="auto"/>
              <w:left w:val="single" w:sz="4" w:space="0" w:color="auto"/>
              <w:bottom w:val="double" w:sz="4" w:space="0" w:color="auto"/>
              <w:right w:val="single" w:sz="4" w:space="0" w:color="auto"/>
            </w:tcBorders>
            <w:vAlign w:val="center"/>
          </w:tcPr>
          <w:p w14:paraId="4B6448AE" w14:textId="77777777" w:rsidR="00F219C5" w:rsidRPr="00A3436C" w:rsidRDefault="00F219C5" w:rsidP="00D51811">
            <w:pPr>
              <w:spacing w:after="0"/>
              <w:jc w:val="center"/>
              <w:rPr>
                <w:rFonts w:ascii="Arial" w:hAnsi="Arial" w:cs="Arial"/>
                <w:sz w:val="18"/>
                <w:szCs w:val="18"/>
              </w:rPr>
            </w:pPr>
          </w:p>
        </w:tc>
        <w:tc>
          <w:tcPr>
            <w:tcW w:w="761" w:type="dxa"/>
            <w:tcBorders>
              <w:top w:val="single" w:sz="4" w:space="0" w:color="auto"/>
              <w:left w:val="single" w:sz="4" w:space="0" w:color="auto"/>
              <w:bottom w:val="double" w:sz="4" w:space="0" w:color="auto"/>
              <w:right w:val="single" w:sz="4" w:space="0" w:color="auto"/>
            </w:tcBorders>
            <w:vAlign w:val="center"/>
          </w:tcPr>
          <w:p w14:paraId="614529BA" w14:textId="77777777" w:rsidR="00F219C5" w:rsidRPr="00A3436C" w:rsidRDefault="00F219C5" w:rsidP="00D51811">
            <w:pPr>
              <w:spacing w:after="0"/>
              <w:jc w:val="center"/>
              <w:rPr>
                <w:rFonts w:ascii="Arial" w:hAnsi="Arial" w:cs="Arial"/>
                <w:sz w:val="18"/>
                <w:szCs w:val="18"/>
              </w:rPr>
            </w:pPr>
          </w:p>
        </w:tc>
        <w:tc>
          <w:tcPr>
            <w:tcW w:w="718" w:type="dxa"/>
            <w:tcBorders>
              <w:top w:val="single" w:sz="4" w:space="0" w:color="auto"/>
              <w:left w:val="single" w:sz="4" w:space="0" w:color="auto"/>
              <w:bottom w:val="double" w:sz="4" w:space="0" w:color="auto"/>
              <w:right w:val="single" w:sz="4" w:space="0" w:color="auto"/>
            </w:tcBorders>
            <w:vAlign w:val="center"/>
          </w:tcPr>
          <w:p w14:paraId="355EC1B4" w14:textId="77777777" w:rsidR="00F219C5" w:rsidRPr="00A3436C" w:rsidRDefault="00F219C5" w:rsidP="00D51811">
            <w:pPr>
              <w:spacing w:after="0"/>
              <w:jc w:val="center"/>
              <w:rPr>
                <w:rFonts w:ascii="Arial" w:hAnsi="Arial" w:cs="Arial"/>
                <w:sz w:val="18"/>
                <w:szCs w:val="18"/>
              </w:rPr>
            </w:pPr>
          </w:p>
        </w:tc>
      </w:tr>
      <w:tr w:rsidR="00F219C5" w14:paraId="269B0730" w14:textId="77777777" w:rsidTr="00D51811">
        <w:trPr>
          <w:gridAfter w:val="1"/>
          <w:wAfter w:w="18" w:type="dxa"/>
          <w:trHeight w:val="285"/>
        </w:trPr>
        <w:tc>
          <w:tcPr>
            <w:tcW w:w="827" w:type="dxa"/>
            <w:vMerge w:val="restart"/>
            <w:tcBorders>
              <w:top w:val="double" w:sz="4" w:space="0" w:color="auto"/>
              <w:left w:val="single" w:sz="4" w:space="0" w:color="auto"/>
              <w:bottom w:val="double" w:sz="4" w:space="0" w:color="auto"/>
              <w:right w:val="single" w:sz="4" w:space="0" w:color="auto"/>
            </w:tcBorders>
            <w:textDirection w:val="btLr"/>
            <w:vAlign w:val="center"/>
            <w:hideMark/>
          </w:tcPr>
          <w:p w14:paraId="38F644D1" w14:textId="77777777" w:rsidR="00F219C5" w:rsidRPr="00A3436C" w:rsidRDefault="00F219C5" w:rsidP="00D51811">
            <w:pPr>
              <w:spacing w:after="0"/>
              <w:ind w:left="113" w:right="113"/>
              <w:jc w:val="center"/>
              <w:rPr>
                <w:rFonts w:ascii="Arial" w:hAnsi="Arial" w:cs="Arial"/>
                <w:b/>
                <w:sz w:val="18"/>
                <w:szCs w:val="18"/>
              </w:rPr>
            </w:pPr>
            <w:r w:rsidRPr="00A3436C">
              <w:rPr>
                <w:rFonts w:ascii="Arial" w:hAnsi="Arial" w:cs="Arial"/>
                <w:b/>
                <w:sz w:val="18"/>
                <w:szCs w:val="18"/>
              </w:rPr>
              <w:t>ITU Region 2</w:t>
            </w:r>
          </w:p>
        </w:tc>
        <w:tc>
          <w:tcPr>
            <w:tcW w:w="1321" w:type="dxa"/>
            <w:tcBorders>
              <w:top w:val="double" w:sz="4" w:space="0" w:color="auto"/>
              <w:left w:val="single" w:sz="4" w:space="0" w:color="auto"/>
              <w:bottom w:val="single" w:sz="4" w:space="0" w:color="auto"/>
              <w:right w:val="single" w:sz="4" w:space="0" w:color="auto"/>
            </w:tcBorders>
            <w:vAlign w:val="center"/>
            <w:hideMark/>
          </w:tcPr>
          <w:p w14:paraId="5ABAEB27"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USA</w:t>
            </w:r>
          </w:p>
        </w:tc>
        <w:tc>
          <w:tcPr>
            <w:tcW w:w="1370"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14:paraId="4FDC2037"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p w14:paraId="4ACCD125"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/Mobile)</w:t>
            </w:r>
          </w:p>
        </w:tc>
        <w:tc>
          <w:tcPr>
            <w:tcW w:w="697" w:type="dxa"/>
            <w:tcBorders>
              <w:top w:val="double" w:sz="4" w:space="0" w:color="auto"/>
              <w:left w:val="single" w:sz="4" w:space="0" w:color="auto"/>
              <w:bottom w:val="single" w:sz="4" w:space="0" w:color="auto"/>
              <w:right w:val="single" w:sz="4" w:space="0" w:color="auto"/>
            </w:tcBorders>
            <w:vAlign w:val="center"/>
          </w:tcPr>
          <w:p w14:paraId="2E805940" w14:textId="77777777" w:rsidR="00F219C5" w:rsidRPr="00A3436C" w:rsidRDefault="00F219C5" w:rsidP="00D51811">
            <w:pPr>
              <w:spacing w:after="0"/>
              <w:jc w:val="center"/>
              <w:rPr>
                <w:rFonts w:ascii="Arial" w:hAnsi="Arial" w:cs="Arial"/>
                <w:sz w:val="18"/>
                <w:szCs w:val="18"/>
              </w:rPr>
            </w:pPr>
          </w:p>
        </w:tc>
        <w:tc>
          <w:tcPr>
            <w:tcW w:w="662" w:type="dxa"/>
            <w:tcBorders>
              <w:top w:val="double" w:sz="4" w:space="0" w:color="auto"/>
              <w:left w:val="single" w:sz="4" w:space="0" w:color="auto"/>
              <w:bottom w:val="single" w:sz="4" w:space="0" w:color="auto"/>
              <w:right w:val="single" w:sz="4" w:space="0" w:color="auto"/>
            </w:tcBorders>
            <w:vAlign w:val="center"/>
          </w:tcPr>
          <w:p w14:paraId="0CECB9CE" w14:textId="77777777" w:rsidR="00F219C5" w:rsidRPr="00A3436C" w:rsidRDefault="00F219C5" w:rsidP="00D51811">
            <w:pPr>
              <w:spacing w:after="0"/>
              <w:jc w:val="center"/>
              <w:rPr>
                <w:rFonts w:ascii="Arial" w:hAnsi="Arial" w:cs="Arial"/>
                <w:sz w:val="18"/>
                <w:szCs w:val="18"/>
              </w:rPr>
            </w:pPr>
          </w:p>
        </w:tc>
        <w:tc>
          <w:tcPr>
            <w:tcW w:w="1358"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14:paraId="70A0C73C"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p w14:paraId="630839DD"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/Mobile)</w:t>
            </w:r>
          </w:p>
        </w:tc>
        <w:tc>
          <w:tcPr>
            <w:tcW w:w="697" w:type="dxa"/>
            <w:tcBorders>
              <w:top w:val="double" w:sz="4" w:space="0" w:color="auto"/>
              <w:left w:val="single" w:sz="4" w:space="0" w:color="auto"/>
              <w:bottom w:val="single" w:sz="4" w:space="0" w:color="auto"/>
              <w:right w:val="single" w:sz="4" w:space="0" w:color="auto"/>
            </w:tcBorders>
            <w:vAlign w:val="center"/>
          </w:tcPr>
          <w:p w14:paraId="4DA0B0DF" w14:textId="77777777" w:rsidR="00F219C5" w:rsidRPr="00A3436C" w:rsidRDefault="00F219C5" w:rsidP="00D51811">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shd w:val="clear" w:color="auto" w:fill="F2F2F2"/>
            <w:vAlign w:val="center"/>
            <w:hideMark/>
          </w:tcPr>
          <w:p w14:paraId="28AE2FD5"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p w14:paraId="3D6DC988"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/Mobile)</w:t>
            </w:r>
          </w:p>
        </w:tc>
        <w:tc>
          <w:tcPr>
            <w:tcW w:w="731" w:type="dxa"/>
            <w:tcBorders>
              <w:top w:val="double" w:sz="4" w:space="0" w:color="auto"/>
              <w:left w:val="single" w:sz="4" w:space="0" w:color="auto"/>
              <w:bottom w:val="single" w:sz="4" w:space="0" w:color="auto"/>
              <w:right w:val="single" w:sz="4" w:space="0" w:color="auto"/>
            </w:tcBorders>
            <w:shd w:val="clear" w:color="auto" w:fill="auto"/>
            <w:vAlign w:val="center"/>
          </w:tcPr>
          <w:p w14:paraId="37D9475D" w14:textId="77777777" w:rsidR="00F219C5" w:rsidRPr="00A3436C" w:rsidRDefault="00F219C5" w:rsidP="00D51811">
            <w:pPr>
              <w:spacing w:after="0"/>
              <w:jc w:val="center"/>
              <w:rPr>
                <w:rFonts w:ascii="Arial" w:hAnsi="Arial" w:cs="Arial"/>
                <w:sz w:val="18"/>
                <w:szCs w:val="18"/>
              </w:rPr>
            </w:pPr>
          </w:p>
        </w:tc>
        <w:tc>
          <w:tcPr>
            <w:tcW w:w="761" w:type="dxa"/>
            <w:tcBorders>
              <w:top w:val="double" w:sz="4" w:space="0" w:color="auto"/>
              <w:left w:val="single" w:sz="4" w:space="0" w:color="auto"/>
              <w:bottom w:val="single" w:sz="4" w:space="0" w:color="auto"/>
              <w:right w:val="single" w:sz="4" w:space="0" w:color="auto"/>
            </w:tcBorders>
            <w:shd w:val="clear" w:color="auto" w:fill="F2F2F2"/>
            <w:vAlign w:val="center"/>
            <w:hideMark/>
          </w:tcPr>
          <w:p w14:paraId="25939646"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shd w:val="clear" w:color="auto" w:fill="F2F2F2"/>
              </w:rPr>
              <w:t>L</w:t>
            </w:r>
            <w:r w:rsidRPr="00A3436C">
              <w:rPr>
                <w:rFonts w:ascii="Arial" w:hAnsi="Arial" w:cs="Arial"/>
                <w:sz w:val="18"/>
                <w:szCs w:val="18"/>
              </w:rPr>
              <w:t xml:space="preserve"> (Fixed</w:t>
            </w:r>
          </w:p>
          <w:p w14:paraId="29F8CCF4"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/Mobile)</w:t>
            </w:r>
          </w:p>
        </w:tc>
        <w:tc>
          <w:tcPr>
            <w:tcW w:w="718" w:type="dxa"/>
            <w:tcBorders>
              <w:top w:val="double" w:sz="4" w:space="0" w:color="auto"/>
              <w:left w:val="single" w:sz="4" w:space="0" w:color="auto"/>
              <w:bottom w:val="single" w:sz="4" w:space="0" w:color="auto"/>
              <w:right w:val="single" w:sz="4" w:space="0" w:color="auto"/>
            </w:tcBorders>
            <w:vAlign w:val="center"/>
          </w:tcPr>
          <w:p w14:paraId="48DB7818" w14:textId="77777777" w:rsidR="00F219C5" w:rsidRPr="00A3436C" w:rsidRDefault="00F219C5" w:rsidP="00D51811">
            <w:pPr>
              <w:spacing w:after="0"/>
              <w:jc w:val="center"/>
              <w:rPr>
                <w:rFonts w:ascii="Arial" w:hAnsi="Arial" w:cs="Arial"/>
                <w:sz w:val="18"/>
                <w:szCs w:val="18"/>
              </w:rPr>
            </w:pPr>
          </w:p>
        </w:tc>
      </w:tr>
      <w:tr w:rsidR="00F219C5" w14:paraId="065DFBDF" w14:textId="77777777" w:rsidTr="00D51811">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14:paraId="246F8771" w14:textId="77777777" w:rsidR="00F219C5" w:rsidRPr="00A3436C" w:rsidRDefault="00F219C5" w:rsidP="00D51811">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14:paraId="65ABCD12"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Canada</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0AE70F46"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14:paraId="5D419AD6" w14:textId="77777777" w:rsidR="00F219C5" w:rsidRPr="00A3436C" w:rsidRDefault="00F219C5" w:rsidP="00D51811">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14:paraId="38DDFC9A" w14:textId="77777777" w:rsidR="00F219C5" w:rsidRPr="00A3436C" w:rsidRDefault="00F219C5" w:rsidP="00D51811">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37307943"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14:paraId="59A8C698"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3AD7AB75" w14:textId="77777777" w:rsidR="00F219C5" w:rsidRPr="00A3436C" w:rsidRDefault="00F219C5" w:rsidP="00D51811">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14:paraId="7ED9731A" w14:textId="77777777" w:rsidR="00F219C5" w:rsidRPr="00A3436C" w:rsidRDefault="00F219C5" w:rsidP="00D51811">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14:paraId="7721B736" w14:textId="77777777" w:rsidR="00F219C5" w:rsidRPr="00A3436C" w:rsidRDefault="00F219C5" w:rsidP="00D51811">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14:paraId="637E7BBD" w14:textId="77777777" w:rsidR="00F219C5" w:rsidRPr="00A3436C" w:rsidRDefault="00F219C5" w:rsidP="00D51811">
            <w:pPr>
              <w:spacing w:after="0"/>
              <w:jc w:val="center"/>
              <w:rPr>
                <w:rFonts w:ascii="Arial" w:hAnsi="Arial" w:cs="Arial"/>
                <w:sz w:val="18"/>
                <w:szCs w:val="18"/>
              </w:rPr>
            </w:pPr>
          </w:p>
        </w:tc>
      </w:tr>
      <w:tr w:rsidR="00F219C5" w14:paraId="12475A4B" w14:textId="77777777" w:rsidTr="00D51811">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14:paraId="5E94574D" w14:textId="77777777" w:rsidR="00F219C5" w:rsidRPr="00A3436C" w:rsidRDefault="00F219C5" w:rsidP="00D51811">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14:paraId="7BE61523"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Brazil</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44C5DCB2"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14:paraId="75B0719A" w14:textId="77777777" w:rsidR="00F219C5" w:rsidRPr="00A3436C" w:rsidRDefault="00F219C5" w:rsidP="00D51811">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14:paraId="0D031217" w14:textId="77777777" w:rsidR="00F219C5" w:rsidRPr="00A3436C" w:rsidRDefault="00F219C5" w:rsidP="00D51811">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49D9BA9F"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14:paraId="40D93D6E"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69166C5E" w14:textId="77777777" w:rsidR="00F219C5" w:rsidRPr="00A3436C" w:rsidRDefault="00F219C5" w:rsidP="00D51811">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14:paraId="1C482FF6" w14:textId="77777777" w:rsidR="00F219C5" w:rsidRPr="00A3436C" w:rsidRDefault="00F219C5" w:rsidP="00D51811">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14:paraId="1864B3BB" w14:textId="77777777" w:rsidR="00F219C5" w:rsidRPr="00A3436C" w:rsidRDefault="00F219C5" w:rsidP="00D51811">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14:paraId="6A4FCBB9" w14:textId="77777777" w:rsidR="00F219C5" w:rsidRPr="00A3436C" w:rsidRDefault="00F219C5" w:rsidP="00D51811">
            <w:pPr>
              <w:spacing w:after="0"/>
              <w:jc w:val="center"/>
              <w:rPr>
                <w:rFonts w:ascii="Arial" w:hAnsi="Arial" w:cs="Arial"/>
                <w:sz w:val="18"/>
                <w:szCs w:val="18"/>
              </w:rPr>
            </w:pPr>
          </w:p>
        </w:tc>
      </w:tr>
      <w:tr w:rsidR="00F219C5" w14:paraId="571AA512" w14:textId="77777777" w:rsidTr="00D51811">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14:paraId="565F99CE" w14:textId="77777777" w:rsidR="00F219C5" w:rsidRPr="00A3436C" w:rsidRDefault="00F219C5" w:rsidP="00D51811">
            <w:pPr>
              <w:spacing w:after="0"/>
              <w:rPr>
                <w:rFonts w:ascii="Arial" w:hAnsi="Arial" w:cs="Arial"/>
                <w:b/>
                <w:sz w:val="18"/>
                <w:szCs w:val="18"/>
              </w:rPr>
            </w:pPr>
          </w:p>
        </w:tc>
        <w:tc>
          <w:tcPr>
            <w:tcW w:w="1321" w:type="dxa"/>
            <w:tcBorders>
              <w:top w:val="single" w:sz="4" w:space="0" w:color="auto"/>
              <w:left w:val="single" w:sz="4" w:space="0" w:color="auto"/>
              <w:bottom w:val="double" w:sz="4" w:space="0" w:color="auto"/>
              <w:right w:val="single" w:sz="4" w:space="0" w:color="auto"/>
            </w:tcBorders>
            <w:vAlign w:val="center"/>
            <w:hideMark/>
          </w:tcPr>
          <w:p w14:paraId="2C9C5445"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Mexico</w:t>
            </w:r>
          </w:p>
        </w:tc>
        <w:tc>
          <w:tcPr>
            <w:tcW w:w="1370"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14:paraId="0459AC25"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14:paraId="7F2DA915" w14:textId="77777777" w:rsidR="00F219C5" w:rsidRPr="00A3436C" w:rsidRDefault="00F219C5" w:rsidP="00D51811">
            <w:pPr>
              <w:spacing w:after="0"/>
              <w:jc w:val="center"/>
              <w:rPr>
                <w:rFonts w:ascii="Arial" w:hAnsi="Arial" w:cs="Arial"/>
                <w:sz w:val="18"/>
                <w:szCs w:val="18"/>
              </w:rPr>
            </w:pPr>
          </w:p>
        </w:tc>
        <w:tc>
          <w:tcPr>
            <w:tcW w:w="662" w:type="dxa"/>
            <w:tcBorders>
              <w:top w:val="single" w:sz="4" w:space="0" w:color="auto"/>
              <w:left w:val="single" w:sz="4" w:space="0" w:color="auto"/>
              <w:bottom w:val="double" w:sz="4" w:space="0" w:color="auto"/>
              <w:right w:val="single" w:sz="4" w:space="0" w:color="auto"/>
            </w:tcBorders>
            <w:vAlign w:val="center"/>
          </w:tcPr>
          <w:p w14:paraId="15BC79D3" w14:textId="77777777" w:rsidR="00F219C5" w:rsidRPr="00A3436C" w:rsidRDefault="00F219C5" w:rsidP="00D51811">
            <w:pPr>
              <w:spacing w:after="0"/>
              <w:jc w:val="center"/>
              <w:rPr>
                <w:rFonts w:ascii="Arial" w:hAnsi="Arial" w:cs="Arial"/>
                <w:sz w:val="18"/>
                <w:szCs w:val="18"/>
              </w:rPr>
            </w:pPr>
          </w:p>
        </w:tc>
        <w:tc>
          <w:tcPr>
            <w:tcW w:w="1358"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14:paraId="7A9A5C68"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14:paraId="0ED7E9EF"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double" w:sz="4" w:space="0" w:color="auto"/>
              <w:right w:val="single" w:sz="4" w:space="0" w:color="auto"/>
            </w:tcBorders>
            <w:vAlign w:val="center"/>
          </w:tcPr>
          <w:p w14:paraId="0C363BE3" w14:textId="77777777" w:rsidR="00F219C5" w:rsidRPr="00A3436C" w:rsidRDefault="00F219C5" w:rsidP="00D51811">
            <w:pPr>
              <w:spacing w:after="0"/>
              <w:jc w:val="center"/>
              <w:rPr>
                <w:rFonts w:ascii="Arial" w:hAnsi="Arial" w:cs="Arial"/>
                <w:sz w:val="18"/>
                <w:szCs w:val="18"/>
              </w:rPr>
            </w:pPr>
          </w:p>
        </w:tc>
        <w:tc>
          <w:tcPr>
            <w:tcW w:w="731" w:type="dxa"/>
            <w:tcBorders>
              <w:top w:val="single" w:sz="4" w:space="0" w:color="auto"/>
              <w:left w:val="single" w:sz="4" w:space="0" w:color="auto"/>
              <w:bottom w:val="double" w:sz="4" w:space="0" w:color="auto"/>
              <w:right w:val="single" w:sz="4" w:space="0" w:color="auto"/>
            </w:tcBorders>
            <w:vAlign w:val="center"/>
          </w:tcPr>
          <w:p w14:paraId="17A42093" w14:textId="77777777" w:rsidR="00F219C5" w:rsidRPr="00A3436C" w:rsidRDefault="00F219C5" w:rsidP="00D51811">
            <w:pPr>
              <w:spacing w:after="0"/>
              <w:jc w:val="center"/>
              <w:rPr>
                <w:rFonts w:ascii="Arial" w:hAnsi="Arial" w:cs="Arial"/>
                <w:sz w:val="18"/>
                <w:szCs w:val="18"/>
              </w:rPr>
            </w:pPr>
          </w:p>
        </w:tc>
        <w:tc>
          <w:tcPr>
            <w:tcW w:w="761" w:type="dxa"/>
            <w:tcBorders>
              <w:top w:val="single" w:sz="4" w:space="0" w:color="auto"/>
              <w:left w:val="single" w:sz="4" w:space="0" w:color="auto"/>
              <w:bottom w:val="double" w:sz="4" w:space="0" w:color="auto"/>
              <w:right w:val="single" w:sz="4" w:space="0" w:color="auto"/>
            </w:tcBorders>
            <w:vAlign w:val="center"/>
          </w:tcPr>
          <w:p w14:paraId="0E826838" w14:textId="77777777" w:rsidR="00F219C5" w:rsidRPr="00A3436C" w:rsidRDefault="00F219C5" w:rsidP="00D51811">
            <w:pPr>
              <w:spacing w:after="0"/>
              <w:jc w:val="center"/>
              <w:rPr>
                <w:rFonts w:ascii="Arial" w:hAnsi="Arial" w:cs="Arial"/>
                <w:sz w:val="18"/>
                <w:szCs w:val="18"/>
              </w:rPr>
            </w:pPr>
          </w:p>
        </w:tc>
        <w:tc>
          <w:tcPr>
            <w:tcW w:w="718" w:type="dxa"/>
            <w:tcBorders>
              <w:top w:val="single" w:sz="4" w:space="0" w:color="auto"/>
              <w:left w:val="single" w:sz="4" w:space="0" w:color="auto"/>
              <w:bottom w:val="double" w:sz="4" w:space="0" w:color="auto"/>
              <w:right w:val="single" w:sz="4" w:space="0" w:color="auto"/>
            </w:tcBorders>
            <w:vAlign w:val="center"/>
          </w:tcPr>
          <w:p w14:paraId="3BE4E464" w14:textId="77777777" w:rsidR="00F219C5" w:rsidRPr="00A3436C" w:rsidRDefault="00F219C5" w:rsidP="00D51811">
            <w:pPr>
              <w:spacing w:after="0"/>
              <w:jc w:val="center"/>
              <w:rPr>
                <w:rFonts w:ascii="Arial" w:hAnsi="Arial" w:cs="Arial"/>
                <w:sz w:val="18"/>
                <w:szCs w:val="18"/>
              </w:rPr>
            </w:pPr>
          </w:p>
        </w:tc>
      </w:tr>
      <w:tr w:rsidR="00F219C5" w14:paraId="1FDC0B18" w14:textId="77777777" w:rsidTr="00D51811">
        <w:trPr>
          <w:gridAfter w:val="1"/>
          <w:wAfter w:w="18" w:type="dxa"/>
          <w:trHeight w:val="279"/>
        </w:trPr>
        <w:tc>
          <w:tcPr>
            <w:tcW w:w="827"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343B8E17" w14:textId="77777777" w:rsidR="00F219C5" w:rsidRPr="00A3436C" w:rsidRDefault="00F219C5" w:rsidP="00D51811">
            <w:pPr>
              <w:spacing w:after="0"/>
              <w:ind w:left="113" w:right="113"/>
              <w:jc w:val="center"/>
              <w:rPr>
                <w:rFonts w:ascii="Arial" w:hAnsi="Arial" w:cs="Arial"/>
                <w:b/>
                <w:sz w:val="18"/>
                <w:szCs w:val="18"/>
              </w:rPr>
            </w:pPr>
            <w:r w:rsidRPr="00A3436C">
              <w:rPr>
                <w:rFonts w:ascii="Arial" w:hAnsi="Arial" w:cs="Arial"/>
                <w:b/>
                <w:sz w:val="18"/>
                <w:szCs w:val="18"/>
              </w:rPr>
              <w:t>ITU Region 3</w:t>
            </w:r>
          </w:p>
        </w:tc>
        <w:tc>
          <w:tcPr>
            <w:tcW w:w="1321" w:type="dxa"/>
            <w:tcBorders>
              <w:top w:val="double" w:sz="4" w:space="0" w:color="auto"/>
              <w:left w:val="single" w:sz="4" w:space="0" w:color="auto"/>
              <w:bottom w:val="single" w:sz="4" w:space="0" w:color="auto"/>
              <w:right w:val="single" w:sz="4" w:space="0" w:color="auto"/>
            </w:tcBorders>
            <w:vAlign w:val="center"/>
            <w:hideMark/>
          </w:tcPr>
          <w:p w14:paraId="6BC6C711"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China</w:t>
            </w:r>
          </w:p>
        </w:tc>
        <w:tc>
          <w:tcPr>
            <w:tcW w:w="698" w:type="dxa"/>
            <w:tcBorders>
              <w:top w:val="double" w:sz="4" w:space="0" w:color="auto"/>
              <w:left w:val="single" w:sz="4" w:space="0" w:color="auto"/>
              <w:bottom w:val="single" w:sz="4" w:space="0" w:color="auto"/>
              <w:right w:val="single" w:sz="4" w:space="0" w:color="auto"/>
            </w:tcBorders>
            <w:vAlign w:val="center"/>
          </w:tcPr>
          <w:p w14:paraId="43CFD8A7" w14:textId="77777777" w:rsidR="00F219C5" w:rsidRPr="00A3436C" w:rsidRDefault="00F219C5" w:rsidP="00D51811">
            <w:pPr>
              <w:spacing w:after="0"/>
              <w:jc w:val="center"/>
              <w:rPr>
                <w:rFonts w:ascii="Arial" w:hAnsi="Arial" w:cs="Arial"/>
                <w:sz w:val="18"/>
                <w:szCs w:val="18"/>
              </w:rPr>
            </w:pPr>
          </w:p>
        </w:tc>
        <w:tc>
          <w:tcPr>
            <w:tcW w:w="672" w:type="dxa"/>
            <w:tcBorders>
              <w:top w:val="double" w:sz="4" w:space="0" w:color="auto"/>
              <w:left w:val="single" w:sz="4" w:space="0" w:color="auto"/>
              <w:bottom w:val="single" w:sz="4" w:space="0" w:color="auto"/>
              <w:right w:val="single" w:sz="4" w:space="0" w:color="auto"/>
            </w:tcBorders>
            <w:vAlign w:val="center"/>
          </w:tcPr>
          <w:p w14:paraId="17B753B7" w14:textId="77777777" w:rsidR="00F219C5" w:rsidRPr="00A3436C" w:rsidRDefault="00F219C5" w:rsidP="00D51811">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14:paraId="6F134D2C" w14:textId="77777777" w:rsidR="00F219C5" w:rsidRPr="00A3436C" w:rsidRDefault="00F219C5" w:rsidP="00D51811">
            <w:pPr>
              <w:spacing w:after="0"/>
              <w:jc w:val="center"/>
              <w:rPr>
                <w:rFonts w:ascii="Arial" w:hAnsi="Arial" w:cs="Arial"/>
                <w:sz w:val="18"/>
                <w:szCs w:val="18"/>
              </w:rPr>
            </w:pPr>
          </w:p>
        </w:tc>
        <w:tc>
          <w:tcPr>
            <w:tcW w:w="662" w:type="dxa"/>
            <w:tcBorders>
              <w:top w:val="double" w:sz="4" w:space="0" w:color="auto"/>
              <w:left w:val="single" w:sz="4" w:space="0" w:color="auto"/>
              <w:bottom w:val="single" w:sz="4" w:space="0" w:color="auto"/>
              <w:right w:val="single" w:sz="4" w:space="0" w:color="auto"/>
            </w:tcBorders>
            <w:vAlign w:val="center"/>
          </w:tcPr>
          <w:p w14:paraId="52848BF1" w14:textId="77777777" w:rsidR="00F219C5" w:rsidRPr="00A3436C" w:rsidRDefault="00F219C5" w:rsidP="00D51811">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14:paraId="41F9793D" w14:textId="77777777" w:rsidR="00F219C5" w:rsidRPr="00A3436C" w:rsidRDefault="00F219C5" w:rsidP="00D51811">
            <w:pPr>
              <w:spacing w:after="0"/>
              <w:jc w:val="center"/>
              <w:rPr>
                <w:rFonts w:ascii="Arial" w:hAnsi="Arial" w:cs="Arial"/>
                <w:sz w:val="18"/>
                <w:szCs w:val="18"/>
              </w:rPr>
            </w:pPr>
          </w:p>
        </w:tc>
        <w:tc>
          <w:tcPr>
            <w:tcW w:w="661" w:type="dxa"/>
            <w:tcBorders>
              <w:top w:val="double" w:sz="4" w:space="0" w:color="auto"/>
              <w:left w:val="single" w:sz="4" w:space="0" w:color="auto"/>
              <w:bottom w:val="single" w:sz="4" w:space="0" w:color="auto"/>
              <w:right w:val="single" w:sz="4" w:space="0" w:color="auto"/>
            </w:tcBorders>
            <w:vAlign w:val="center"/>
          </w:tcPr>
          <w:p w14:paraId="1AACE717" w14:textId="77777777" w:rsidR="00F219C5" w:rsidRPr="00A3436C" w:rsidRDefault="00F219C5" w:rsidP="00D51811">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14:paraId="762A0D3B" w14:textId="77777777" w:rsidR="00F219C5" w:rsidRPr="00A3436C" w:rsidRDefault="00F219C5" w:rsidP="00D51811">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14:paraId="464A9342" w14:textId="77777777" w:rsidR="00F219C5" w:rsidRPr="00A3436C" w:rsidRDefault="00F219C5" w:rsidP="00D51811">
            <w:pPr>
              <w:spacing w:after="0"/>
              <w:jc w:val="center"/>
              <w:rPr>
                <w:rFonts w:ascii="Arial" w:hAnsi="Arial" w:cs="Arial"/>
                <w:sz w:val="18"/>
                <w:szCs w:val="18"/>
              </w:rPr>
            </w:pPr>
          </w:p>
        </w:tc>
        <w:tc>
          <w:tcPr>
            <w:tcW w:w="731" w:type="dxa"/>
            <w:tcBorders>
              <w:top w:val="double" w:sz="4" w:space="0" w:color="auto"/>
              <w:left w:val="single" w:sz="4" w:space="0" w:color="auto"/>
              <w:bottom w:val="single" w:sz="4" w:space="0" w:color="auto"/>
              <w:right w:val="single" w:sz="4" w:space="0" w:color="auto"/>
            </w:tcBorders>
            <w:vAlign w:val="center"/>
          </w:tcPr>
          <w:p w14:paraId="36002A83" w14:textId="77777777" w:rsidR="00F219C5" w:rsidRPr="00A3436C" w:rsidRDefault="00F219C5" w:rsidP="00D51811">
            <w:pPr>
              <w:spacing w:after="0"/>
              <w:jc w:val="center"/>
              <w:rPr>
                <w:rFonts w:ascii="Arial" w:hAnsi="Arial" w:cs="Arial"/>
                <w:sz w:val="18"/>
                <w:szCs w:val="18"/>
              </w:rPr>
            </w:pPr>
          </w:p>
        </w:tc>
        <w:tc>
          <w:tcPr>
            <w:tcW w:w="761" w:type="dxa"/>
            <w:tcBorders>
              <w:top w:val="double" w:sz="4" w:space="0" w:color="auto"/>
              <w:left w:val="single" w:sz="4" w:space="0" w:color="auto"/>
              <w:bottom w:val="single" w:sz="4" w:space="0" w:color="auto"/>
              <w:right w:val="single" w:sz="4" w:space="0" w:color="auto"/>
            </w:tcBorders>
            <w:vAlign w:val="center"/>
          </w:tcPr>
          <w:p w14:paraId="3F6BADC5" w14:textId="77777777" w:rsidR="00F219C5" w:rsidRPr="00A3436C" w:rsidRDefault="00F219C5" w:rsidP="00D51811">
            <w:pPr>
              <w:spacing w:after="0"/>
              <w:jc w:val="center"/>
              <w:rPr>
                <w:rFonts w:ascii="Arial" w:hAnsi="Arial" w:cs="Arial"/>
                <w:sz w:val="18"/>
                <w:szCs w:val="18"/>
              </w:rPr>
            </w:pPr>
          </w:p>
        </w:tc>
        <w:tc>
          <w:tcPr>
            <w:tcW w:w="718" w:type="dxa"/>
            <w:tcBorders>
              <w:top w:val="double" w:sz="4" w:space="0" w:color="auto"/>
              <w:left w:val="single" w:sz="4" w:space="0" w:color="auto"/>
              <w:bottom w:val="single" w:sz="4" w:space="0" w:color="auto"/>
              <w:right w:val="single" w:sz="4" w:space="0" w:color="auto"/>
            </w:tcBorders>
            <w:vAlign w:val="center"/>
          </w:tcPr>
          <w:p w14:paraId="20F631AA" w14:textId="77777777" w:rsidR="00F219C5" w:rsidRPr="00A3436C" w:rsidRDefault="00F219C5" w:rsidP="00D51811">
            <w:pPr>
              <w:spacing w:after="0"/>
              <w:jc w:val="center"/>
              <w:rPr>
                <w:rFonts w:ascii="Arial" w:hAnsi="Arial" w:cs="Arial"/>
                <w:sz w:val="18"/>
                <w:szCs w:val="18"/>
              </w:rPr>
            </w:pPr>
          </w:p>
        </w:tc>
      </w:tr>
      <w:tr w:rsidR="00F219C5" w14:paraId="555C33CB" w14:textId="77777777" w:rsidTr="00D51811">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14:paraId="57A2645F" w14:textId="77777777" w:rsidR="00F219C5" w:rsidRPr="00A3436C" w:rsidRDefault="00F219C5" w:rsidP="00D51811">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14:paraId="0BF16363"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Japan</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467E7C65"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14:paraId="7D7707B4" w14:textId="77777777" w:rsidR="00F219C5" w:rsidRPr="00A3436C" w:rsidRDefault="00F219C5" w:rsidP="00D51811">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14:paraId="5A6F7C80" w14:textId="77777777" w:rsidR="00F219C5" w:rsidRPr="00A3436C" w:rsidRDefault="00F219C5" w:rsidP="00D51811">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02081AF0"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14:paraId="0BFE13E6"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2D4E2691" w14:textId="77777777" w:rsidR="00F219C5" w:rsidRPr="00A3436C" w:rsidRDefault="00F219C5" w:rsidP="00D51811">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14:paraId="2A2A4223" w14:textId="77777777" w:rsidR="00F219C5" w:rsidRPr="00A3436C" w:rsidRDefault="00F219C5" w:rsidP="00D51811">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14:paraId="32380F85" w14:textId="77777777" w:rsidR="00F219C5" w:rsidRPr="00A3436C" w:rsidRDefault="00F219C5" w:rsidP="00D51811">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14:paraId="2BB8387F" w14:textId="77777777" w:rsidR="00F219C5" w:rsidRPr="00A3436C" w:rsidRDefault="00F219C5" w:rsidP="00D51811">
            <w:pPr>
              <w:spacing w:after="0"/>
              <w:jc w:val="center"/>
              <w:rPr>
                <w:rFonts w:ascii="Arial" w:hAnsi="Arial" w:cs="Arial"/>
                <w:sz w:val="18"/>
                <w:szCs w:val="18"/>
              </w:rPr>
            </w:pPr>
          </w:p>
        </w:tc>
      </w:tr>
      <w:tr w:rsidR="00F219C5" w14:paraId="18EFAE0C" w14:textId="77777777" w:rsidTr="00D51811">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14:paraId="4D3BD829" w14:textId="77777777" w:rsidR="00F219C5" w:rsidRPr="00A3436C" w:rsidRDefault="00F219C5" w:rsidP="00D51811">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14:paraId="0BE08426"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Korea</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3F3A64D2"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14:paraId="3E3A9CEA" w14:textId="77777777" w:rsidR="00F219C5" w:rsidRPr="00A3436C" w:rsidRDefault="00F219C5" w:rsidP="00D51811">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14:paraId="69A28191" w14:textId="77777777" w:rsidR="00F219C5" w:rsidRPr="00A3436C" w:rsidRDefault="00F219C5" w:rsidP="00D51811">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1A51793C"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14:paraId="42A4B94E"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4465BC41" w14:textId="77777777" w:rsidR="00F219C5" w:rsidRPr="00A3436C" w:rsidRDefault="00F219C5" w:rsidP="00D51811">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14:paraId="0DF3D811" w14:textId="77777777" w:rsidR="00F219C5" w:rsidRPr="00A3436C" w:rsidRDefault="00F219C5" w:rsidP="00D51811">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14:paraId="5EB4BE78" w14:textId="77777777" w:rsidR="00F219C5" w:rsidRPr="00A3436C" w:rsidRDefault="00F219C5" w:rsidP="00D51811">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14:paraId="56FBE792" w14:textId="77777777" w:rsidR="00F219C5" w:rsidRPr="00A3436C" w:rsidRDefault="00F219C5" w:rsidP="00D51811">
            <w:pPr>
              <w:spacing w:after="0"/>
              <w:jc w:val="center"/>
              <w:rPr>
                <w:rFonts w:ascii="Arial" w:hAnsi="Arial" w:cs="Arial"/>
                <w:sz w:val="18"/>
                <w:szCs w:val="18"/>
              </w:rPr>
            </w:pPr>
          </w:p>
        </w:tc>
      </w:tr>
      <w:tr w:rsidR="00F219C5" w14:paraId="1155DB78" w14:textId="77777777" w:rsidTr="00D51811">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14:paraId="3DF4CC50" w14:textId="77777777" w:rsidR="00F219C5" w:rsidRPr="00A3436C" w:rsidRDefault="00F219C5" w:rsidP="00D51811">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14:paraId="734EFD9D"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India</w:t>
            </w:r>
          </w:p>
        </w:tc>
        <w:tc>
          <w:tcPr>
            <w:tcW w:w="698" w:type="dxa"/>
            <w:tcBorders>
              <w:top w:val="single" w:sz="4" w:space="0" w:color="auto"/>
              <w:left w:val="single" w:sz="4" w:space="0" w:color="auto"/>
              <w:bottom w:val="single" w:sz="4" w:space="0" w:color="auto"/>
              <w:right w:val="single" w:sz="4" w:space="0" w:color="auto"/>
            </w:tcBorders>
            <w:vAlign w:val="center"/>
          </w:tcPr>
          <w:p w14:paraId="38646719" w14:textId="77777777" w:rsidR="00F219C5" w:rsidRPr="00A3436C" w:rsidRDefault="00F219C5" w:rsidP="00D51811">
            <w:pPr>
              <w:spacing w:after="0"/>
              <w:jc w:val="center"/>
              <w:rPr>
                <w:rFonts w:ascii="Arial" w:hAnsi="Arial" w:cs="Arial"/>
                <w:sz w:val="18"/>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7ED3F5AE"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24851EFB" w14:textId="77777777" w:rsidR="00F219C5" w:rsidRPr="00A3436C" w:rsidRDefault="00F219C5" w:rsidP="00D51811">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14:paraId="220245F2"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4C4228AF" w14:textId="77777777" w:rsidR="00F219C5" w:rsidRPr="00A3436C" w:rsidRDefault="00F219C5" w:rsidP="00D51811">
            <w:pPr>
              <w:spacing w:after="0"/>
              <w:jc w:val="center"/>
              <w:rPr>
                <w:rFonts w:ascii="Arial" w:hAnsi="Arial" w:cs="Arial"/>
                <w:sz w:val="18"/>
                <w:szCs w:val="18"/>
              </w:rPr>
            </w:pPr>
          </w:p>
        </w:tc>
        <w:tc>
          <w:tcPr>
            <w:tcW w:w="661" w:type="dxa"/>
            <w:tcBorders>
              <w:top w:val="single" w:sz="4" w:space="0" w:color="auto"/>
              <w:left w:val="single" w:sz="4" w:space="0" w:color="auto"/>
              <w:bottom w:val="single" w:sz="4" w:space="0" w:color="auto"/>
              <w:right w:val="single" w:sz="4" w:space="0" w:color="auto"/>
            </w:tcBorders>
            <w:vAlign w:val="center"/>
          </w:tcPr>
          <w:p w14:paraId="211F9E43"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55073E44"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11EC8CF3" w14:textId="77777777" w:rsidR="00F219C5" w:rsidRPr="00A3436C" w:rsidRDefault="00F219C5" w:rsidP="00D51811">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14:paraId="3AE7FC60" w14:textId="77777777" w:rsidR="00F219C5" w:rsidRPr="00A3436C" w:rsidRDefault="00F219C5" w:rsidP="00D51811">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14:paraId="70C9CE42" w14:textId="77777777" w:rsidR="00F219C5" w:rsidRPr="00A3436C" w:rsidRDefault="00F219C5" w:rsidP="00D51811">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14:paraId="08FA9C96" w14:textId="77777777" w:rsidR="00F219C5" w:rsidRPr="00A3436C" w:rsidRDefault="00F219C5" w:rsidP="00D51811">
            <w:pPr>
              <w:spacing w:after="0"/>
              <w:jc w:val="center"/>
              <w:rPr>
                <w:rFonts w:ascii="Arial" w:hAnsi="Arial" w:cs="Arial"/>
                <w:sz w:val="18"/>
                <w:szCs w:val="18"/>
              </w:rPr>
            </w:pPr>
          </w:p>
        </w:tc>
      </w:tr>
      <w:tr w:rsidR="00F219C5" w14:paraId="199BC0D2" w14:textId="77777777" w:rsidTr="00D51811">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14:paraId="25D14E2E" w14:textId="77777777" w:rsidR="00F219C5" w:rsidRPr="00A3436C" w:rsidRDefault="00F219C5" w:rsidP="00D51811">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14:paraId="69B10E67"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Taiwan</w:t>
            </w:r>
          </w:p>
        </w:tc>
        <w:tc>
          <w:tcPr>
            <w:tcW w:w="1298"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14:paraId="48828180" w14:textId="77777777" w:rsidR="00F219C5" w:rsidRPr="00A3436C" w:rsidRDefault="00F219C5" w:rsidP="00D51811">
            <w:pPr>
              <w:spacing w:after="0"/>
              <w:jc w:val="center"/>
              <w:rPr>
                <w:rFonts w:ascii="Arial" w:hAnsi="Arial" w:cs="Arial"/>
                <w:sz w:val="18"/>
                <w:szCs w:val="18"/>
              </w:rPr>
            </w:pPr>
            <w:r>
              <w:rPr>
                <w:rFonts w:ascii="Arial" w:hAnsi="Arial" w:cs="Arial"/>
                <w:sz w:val="18"/>
                <w:szCs w:val="18"/>
              </w:rPr>
              <w:t>L(Fixed)</w:t>
            </w:r>
          </w:p>
        </w:tc>
        <w:tc>
          <w:tcPr>
            <w:tcW w:w="697" w:type="dxa"/>
            <w:tcBorders>
              <w:top w:val="single" w:sz="4" w:space="0" w:color="auto"/>
              <w:left w:val="single" w:sz="4" w:space="0" w:color="auto"/>
              <w:bottom w:val="single" w:sz="4" w:space="0" w:color="auto"/>
              <w:right w:val="single" w:sz="4" w:space="0" w:color="auto"/>
            </w:tcBorders>
            <w:vAlign w:val="center"/>
          </w:tcPr>
          <w:p w14:paraId="51AEDD8C" w14:textId="77777777" w:rsidR="00F219C5" w:rsidRPr="00A3436C" w:rsidRDefault="00F219C5" w:rsidP="00D51811">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14:paraId="3C7619BA" w14:textId="77777777" w:rsidR="00F219C5" w:rsidRPr="00A3436C" w:rsidRDefault="00F219C5" w:rsidP="00D51811">
            <w:pPr>
              <w:spacing w:after="0"/>
              <w:jc w:val="center"/>
              <w:rPr>
                <w:rFonts w:ascii="Arial" w:hAnsi="Arial" w:cs="Arial"/>
                <w:sz w:val="18"/>
                <w:szCs w:val="18"/>
              </w:rPr>
            </w:pPr>
          </w:p>
        </w:tc>
        <w:tc>
          <w:tcPr>
            <w:tcW w:w="1292"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14:paraId="19C5D48E" w14:textId="77777777" w:rsidR="00F219C5" w:rsidRPr="00A3436C" w:rsidRDefault="00F219C5" w:rsidP="00D51811">
            <w:pPr>
              <w:spacing w:after="0"/>
              <w:jc w:val="center"/>
              <w:rPr>
                <w:rFonts w:ascii="Arial" w:hAnsi="Arial" w:cs="Arial"/>
                <w:sz w:val="18"/>
                <w:szCs w:val="18"/>
              </w:rPr>
            </w:pPr>
            <w:r>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14:paraId="55781936" w14:textId="77777777" w:rsidR="00F219C5" w:rsidRPr="00A3436C" w:rsidRDefault="00F219C5" w:rsidP="00D51811">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14:paraId="7B6C0D59" w14:textId="77777777" w:rsidR="00F219C5" w:rsidRPr="00A3436C" w:rsidRDefault="00F219C5" w:rsidP="00D51811">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14:paraId="7B48FC46" w14:textId="77777777" w:rsidR="00F219C5" w:rsidRPr="00A3436C" w:rsidRDefault="00F219C5" w:rsidP="00D51811">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14:paraId="3A030DD4" w14:textId="77777777" w:rsidR="00F219C5" w:rsidRPr="00A3436C" w:rsidRDefault="00F219C5" w:rsidP="00D51811">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14:paraId="2236565C" w14:textId="77777777" w:rsidR="00F219C5" w:rsidRPr="00A3436C" w:rsidRDefault="00F219C5" w:rsidP="00D51811">
            <w:pPr>
              <w:spacing w:after="0"/>
              <w:jc w:val="center"/>
              <w:rPr>
                <w:rFonts w:ascii="Arial" w:hAnsi="Arial" w:cs="Arial"/>
                <w:sz w:val="18"/>
                <w:szCs w:val="18"/>
              </w:rPr>
            </w:pPr>
          </w:p>
        </w:tc>
      </w:tr>
      <w:tr w:rsidR="00F219C5" w14:paraId="40168F4B" w14:textId="77777777" w:rsidTr="00D51811">
        <w:trPr>
          <w:gridAfter w:val="1"/>
          <w:wAfter w:w="10"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14:paraId="0740F103" w14:textId="77777777" w:rsidR="00F219C5" w:rsidRPr="00A3436C" w:rsidRDefault="00F219C5" w:rsidP="00D51811">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14:paraId="616AC6D2"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Singapore</w:t>
            </w:r>
          </w:p>
        </w:tc>
        <w:tc>
          <w:tcPr>
            <w:tcW w:w="1299"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585A521C"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12" w:type="dxa"/>
            <w:tcBorders>
              <w:top w:val="single" w:sz="4" w:space="0" w:color="auto"/>
              <w:left w:val="single" w:sz="4" w:space="0" w:color="auto"/>
              <w:bottom w:val="single" w:sz="4" w:space="0" w:color="auto"/>
              <w:right w:val="single" w:sz="4" w:space="0" w:color="auto"/>
            </w:tcBorders>
            <w:vAlign w:val="center"/>
          </w:tcPr>
          <w:p w14:paraId="1C0CE4A0" w14:textId="77777777" w:rsidR="00F219C5" w:rsidRPr="00A3436C" w:rsidRDefault="00F219C5" w:rsidP="00D51811">
            <w:pPr>
              <w:spacing w:after="0"/>
              <w:jc w:val="center"/>
              <w:rPr>
                <w:rFonts w:ascii="Arial" w:hAnsi="Arial" w:cs="Arial"/>
                <w:sz w:val="18"/>
                <w:szCs w:val="18"/>
              </w:rPr>
            </w:pPr>
          </w:p>
        </w:tc>
        <w:tc>
          <w:tcPr>
            <w:tcW w:w="591" w:type="dxa"/>
            <w:tcBorders>
              <w:top w:val="single" w:sz="4" w:space="0" w:color="auto"/>
              <w:left w:val="single" w:sz="4" w:space="0" w:color="auto"/>
              <w:bottom w:val="single" w:sz="4" w:space="0" w:color="auto"/>
              <w:right w:val="single" w:sz="4" w:space="0" w:color="auto"/>
            </w:tcBorders>
            <w:vAlign w:val="center"/>
          </w:tcPr>
          <w:p w14:paraId="35AB898B" w14:textId="77777777" w:rsidR="00F219C5" w:rsidRPr="00A3436C" w:rsidRDefault="00F219C5" w:rsidP="00D51811">
            <w:pPr>
              <w:spacing w:after="0"/>
              <w:jc w:val="center"/>
              <w:rPr>
                <w:rFonts w:ascii="Arial" w:hAnsi="Arial" w:cs="Arial"/>
                <w:sz w:val="18"/>
                <w:szCs w:val="18"/>
              </w:rPr>
            </w:pPr>
          </w:p>
        </w:tc>
        <w:tc>
          <w:tcPr>
            <w:tcW w:w="1292"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14:paraId="10C874E9" w14:textId="77777777" w:rsidR="00F219C5" w:rsidRPr="00A3436C" w:rsidRDefault="00F219C5" w:rsidP="00D51811">
            <w:pPr>
              <w:spacing w:after="0"/>
              <w:jc w:val="center"/>
              <w:rPr>
                <w:rFonts w:ascii="Arial" w:hAnsi="Arial" w:cs="Arial"/>
                <w:sz w:val="18"/>
                <w:szCs w:val="18"/>
              </w:rPr>
            </w:pPr>
            <w:r w:rsidRPr="00A3436C">
              <w:rPr>
                <w:rFonts w:ascii="Arial" w:hAnsi="Arial" w:cs="Arial"/>
                <w:sz w:val="18"/>
                <w:szCs w:val="18"/>
              </w:rPr>
              <w:t>L (Fixed)</w:t>
            </w:r>
          </w:p>
        </w:tc>
        <w:tc>
          <w:tcPr>
            <w:tcW w:w="612" w:type="dxa"/>
            <w:tcBorders>
              <w:top w:val="single" w:sz="4" w:space="0" w:color="auto"/>
              <w:left w:val="single" w:sz="4" w:space="0" w:color="auto"/>
              <w:bottom w:val="single" w:sz="4" w:space="0" w:color="auto"/>
              <w:right w:val="single" w:sz="4" w:space="0" w:color="auto"/>
            </w:tcBorders>
            <w:vAlign w:val="center"/>
          </w:tcPr>
          <w:p w14:paraId="7539D932" w14:textId="77777777" w:rsidR="00F219C5" w:rsidRPr="00A3436C" w:rsidRDefault="00F219C5" w:rsidP="00D51811">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14:paraId="474E491A" w14:textId="77777777" w:rsidR="00F219C5" w:rsidRPr="00A3436C" w:rsidRDefault="00F219C5" w:rsidP="00D51811">
            <w:pPr>
              <w:spacing w:after="0"/>
              <w:jc w:val="center"/>
              <w:rPr>
                <w:rFonts w:ascii="Arial" w:hAnsi="Arial" w:cs="Arial"/>
                <w:sz w:val="18"/>
                <w:szCs w:val="18"/>
              </w:rPr>
            </w:pPr>
          </w:p>
        </w:tc>
        <w:tc>
          <w:tcPr>
            <w:tcW w:w="668" w:type="dxa"/>
            <w:tcBorders>
              <w:top w:val="single" w:sz="4" w:space="0" w:color="auto"/>
              <w:left w:val="single" w:sz="4" w:space="0" w:color="auto"/>
              <w:bottom w:val="single" w:sz="4" w:space="0" w:color="auto"/>
              <w:right w:val="single" w:sz="4" w:space="0" w:color="auto"/>
            </w:tcBorders>
            <w:vAlign w:val="center"/>
          </w:tcPr>
          <w:p w14:paraId="215740B1" w14:textId="77777777" w:rsidR="00F219C5" w:rsidRPr="00A3436C" w:rsidRDefault="00F219C5" w:rsidP="00D51811">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14:paraId="2B597C67" w14:textId="77777777" w:rsidR="00F219C5" w:rsidRPr="00A3436C" w:rsidRDefault="00F219C5" w:rsidP="00D51811">
            <w:pPr>
              <w:spacing w:after="0"/>
              <w:jc w:val="center"/>
              <w:rPr>
                <w:rFonts w:ascii="Arial" w:hAnsi="Arial" w:cs="Arial"/>
                <w:sz w:val="18"/>
                <w:szCs w:val="18"/>
              </w:rPr>
            </w:pPr>
          </w:p>
        </w:tc>
        <w:tc>
          <w:tcPr>
            <w:tcW w:w="640" w:type="dxa"/>
            <w:tcBorders>
              <w:top w:val="single" w:sz="4" w:space="0" w:color="auto"/>
              <w:left w:val="single" w:sz="4" w:space="0" w:color="auto"/>
              <w:bottom w:val="single" w:sz="4" w:space="0" w:color="auto"/>
              <w:right w:val="single" w:sz="4" w:space="0" w:color="auto"/>
            </w:tcBorders>
            <w:vAlign w:val="center"/>
          </w:tcPr>
          <w:p w14:paraId="23063471" w14:textId="77777777" w:rsidR="00F219C5" w:rsidRPr="00A3436C" w:rsidRDefault="00F219C5" w:rsidP="00D51811">
            <w:pPr>
              <w:spacing w:after="0"/>
              <w:jc w:val="center"/>
              <w:rPr>
                <w:rFonts w:ascii="Arial" w:hAnsi="Arial" w:cs="Arial"/>
                <w:sz w:val="18"/>
                <w:szCs w:val="18"/>
              </w:rPr>
            </w:pPr>
          </w:p>
        </w:tc>
      </w:tr>
      <w:tr w:rsidR="00F219C5" w14:paraId="6CA0F698" w14:textId="77777777" w:rsidTr="00D51811">
        <w:trPr>
          <w:gridAfter w:val="1"/>
          <w:wAfter w:w="10"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14:paraId="3C840B96" w14:textId="77777777" w:rsidR="00F219C5" w:rsidRPr="00A3436C" w:rsidRDefault="00F219C5" w:rsidP="00D51811">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14:paraId="30BD3D14" w14:textId="77777777" w:rsidR="00F219C5" w:rsidRPr="00A3436C" w:rsidRDefault="00F219C5" w:rsidP="00D51811">
            <w:pPr>
              <w:spacing w:after="0"/>
              <w:jc w:val="center"/>
              <w:rPr>
                <w:rFonts w:ascii="Arial" w:hAnsi="Arial" w:cs="Arial"/>
                <w:b/>
                <w:sz w:val="18"/>
                <w:szCs w:val="18"/>
              </w:rPr>
            </w:pPr>
            <w:r w:rsidRPr="00A3436C">
              <w:rPr>
                <w:rFonts w:ascii="Arial" w:hAnsi="Arial" w:cs="Arial"/>
                <w:b/>
                <w:sz w:val="18"/>
                <w:szCs w:val="18"/>
              </w:rPr>
              <w:t>Australia</w:t>
            </w:r>
          </w:p>
        </w:tc>
        <w:tc>
          <w:tcPr>
            <w:tcW w:w="657" w:type="dxa"/>
            <w:tcBorders>
              <w:top w:val="single" w:sz="4" w:space="0" w:color="auto"/>
              <w:left w:val="single" w:sz="4" w:space="0" w:color="auto"/>
              <w:bottom w:val="single" w:sz="4" w:space="0" w:color="auto"/>
              <w:right w:val="single" w:sz="4" w:space="0" w:color="auto"/>
            </w:tcBorders>
            <w:vAlign w:val="center"/>
          </w:tcPr>
          <w:p w14:paraId="66DCFBF5" w14:textId="77777777" w:rsidR="00F219C5" w:rsidRPr="00A3436C" w:rsidRDefault="00F219C5" w:rsidP="00D51811">
            <w:pPr>
              <w:spacing w:after="0"/>
              <w:jc w:val="center"/>
              <w:rPr>
                <w:rFonts w:ascii="Arial" w:hAnsi="Arial" w:cs="Arial"/>
                <w:sz w:val="18"/>
                <w:szCs w:val="18"/>
              </w:rPr>
            </w:pPr>
          </w:p>
        </w:tc>
        <w:tc>
          <w:tcPr>
            <w:tcW w:w="642" w:type="dxa"/>
            <w:tcBorders>
              <w:top w:val="single" w:sz="4" w:space="0" w:color="auto"/>
              <w:left w:val="single" w:sz="4" w:space="0" w:color="auto"/>
              <w:bottom w:val="single" w:sz="4" w:space="0" w:color="auto"/>
              <w:right w:val="single" w:sz="4" w:space="0" w:color="auto"/>
            </w:tcBorders>
            <w:vAlign w:val="center"/>
          </w:tcPr>
          <w:p w14:paraId="46BAE216" w14:textId="77777777" w:rsidR="00F219C5" w:rsidRPr="00A3436C" w:rsidRDefault="00F219C5" w:rsidP="00D51811">
            <w:pPr>
              <w:spacing w:after="0"/>
              <w:jc w:val="center"/>
              <w:rPr>
                <w:rFonts w:ascii="Arial" w:hAnsi="Arial" w:cs="Arial"/>
                <w:sz w:val="18"/>
                <w:szCs w:val="18"/>
              </w:rPr>
            </w:pPr>
          </w:p>
        </w:tc>
        <w:tc>
          <w:tcPr>
            <w:tcW w:w="612" w:type="dxa"/>
            <w:tcBorders>
              <w:top w:val="single" w:sz="4" w:space="0" w:color="auto"/>
              <w:left w:val="single" w:sz="4" w:space="0" w:color="auto"/>
              <w:bottom w:val="single" w:sz="4" w:space="0" w:color="auto"/>
              <w:right w:val="single" w:sz="4" w:space="0" w:color="auto"/>
            </w:tcBorders>
            <w:vAlign w:val="center"/>
          </w:tcPr>
          <w:p w14:paraId="0A80380B" w14:textId="77777777" w:rsidR="00F219C5" w:rsidRPr="00A3436C" w:rsidRDefault="00F219C5" w:rsidP="00D51811">
            <w:pPr>
              <w:spacing w:after="0"/>
              <w:jc w:val="center"/>
              <w:rPr>
                <w:rFonts w:ascii="Arial" w:hAnsi="Arial" w:cs="Arial"/>
                <w:sz w:val="18"/>
                <w:szCs w:val="18"/>
              </w:rPr>
            </w:pPr>
          </w:p>
        </w:tc>
        <w:tc>
          <w:tcPr>
            <w:tcW w:w="591" w:type="dxa"/>
            <w:tcBorders>
              <w:top w:val="single" w:sz="4" w:space="0" w:color="auto"/>
              <w:left w:val="single" w:sz="4" w:space="0" w:color="auto"/>
              <w:bottom w:val="single" w:sz="4" w:space="0" w:color="auto"/>
              <w:right w:val="single" w:sz="4" w:space="0" w:color="auto"/>
            </w:tcBorders>
            <w:vAlign w:val="center"/>
          </w:tcPr>
          <w:p w14:paraId="73F2AD7F" w14:textId="77777777" w:rsidR="00F219C5" w:rsidRPr="00A3436C" w:rsidRDefault="00F219C5" w:rsidP="00D51811">
            <w:pPr>
              <w:spacing w:after="0"/>
              <w:jc w:val="center"/>
              <w:rPr>
                <w:rFonts w:ascii="Arial" w:hAnsi="Arial" w:cs="Arial"/>
                <w:sz w:val="18"/>
                <w:szCs w:val="18"/>
              </w:rPr>
            </w:pPr>
          </w:p>
        </w:tc>
        <w:tc>
          <w:tcPr>
            <w:tcW w:w="657" w:type="dxa"/>
            <w:tcBorders>
              <w:top w:val="single" w:sz="4" w:space="0" w:color="auto"/>
              <w:left w:val="single" w:sz="4" w:space="0" w:color="auto"/>
              <w:bottom w:val="single" w:sz="4" w:space="0" w:color="auto"/>
              <w:right w:val="single" w:sz="4" w:space="0" w:color="auto"/>
            </w:tcBorders>
            <w:vAlign w:val="center"/>
          </w:tcPr>
          <w:p w14:paraId="3FF6E77C" w14:textId="77777777" w:rsidR="00F219C5" w:rsidRPr="00A3436C" w:rsidRDefault="00F219C5" w:rsidP="00D51811">
            <w:pPr>
              <w:spacing w:after="0"/>
              <w:jc w:val="center"/>
              <w:rPr>
                <w:rFonts w:ascii="Arial" w:hAnsi="Arial" w:cs="Arial"/>
                <w:sz w:val="18"/>
                <w:szCs w:val="18"/>
              </w:rPr>
            </w:pPr>
          </w:p>
        </w:tc>
        <w:tc>
          <w:tcPr>
            <w:tcW w:w="635" w:type="dxa"/>
            <w:tcBorders>
              <w:top w:val="single" w:sz="4" w:space="0" w:color="auto"/>
              <w:left w:val="single" w:sz="4" w:space="0" w:color="auto"/>
              <w:bottom w:val="single" w:sz="4" w:space="0" w:color="auto"/>
              <w:right w:val="single" w:sz="4" w:space="0" w:color="auto"/>
            </w:tcBorders>
            <w:vAlign w:val="center"/>
          </w:tcPr>
          <w:p w14:paraId="7E1B4DBE" w14:textId="77777777" w:rsidR="00F219C5" w:rsidRPr="00A3436C" w:rsidRDefault="00F219C5" w:rsidP="00D51811">
            <w:pPr>
              <w:spacing w:after="0"/>
              <w:jc w:val="center"/>
              <w:rPr>
                <w:rFonts w:ascii="Arial" w:hAnsi="Arial" w:cs="Arial"/>
                <w:sz w:val="18"/>
                <w:szCs w:val="18"/>
              </w:rPr>
            </w:pPr>
          </w:p>
        </w:tc>
        <w:tc>
          <w:tcPr>
            <w:tcW w:w="612" w:type="dxa"/>
            <w:tcBorders>
              <w:top w:val="single" w:sz="4" w:space="0" w:color="auto"/>
              <w:left w:val="single" w:sz="4" w:space="0" w:color="auto"/>
              <w:bottom w:val="single" w:sz="4" w:space="0" w:color="auto"/>
              <w:right w:val="single" w:sz="4" w:space="0" w:color="auto"/>
            </w:tcBorders>
            <w:vAlign w:val="center"/>
          </w:tcPr>
          <w:p w14:paraId="78828016" w14:textId="77777777" w:rsidR="00F219C5" w:rsidRPr="00A3436C" w:rsidRDefault="00F219C5" w:rsidP="00D51811">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14:paraId="4178B4D1" w14:textId="77777777" w:rsidR="00F219C5" w:rsidRPr="00A3436C" w:rsidRDefault="00F219C5" w:rsidP="00D51811">
            <w:pPr>
              <w:spacing w:after="0"/>
              <w:jc w:val="center"/>
              <w:rPr>
                <w:rFonts w:ascii="Arial" w:hAnsi="Arial" w:cs="Arial"/>
                <w:sz w:val="18"/>
                <w:szCs w:val="18"/>
              </w:rPr>
            </w:pPr>
          </w:p>
        </w:tc>
        <w:tc>
          <w:tcPr>
            <w:tcW w:w="668" w:type="dxa"/>
            <w:tcBorders>
              <w:top w:val="single" w:sz="4" w:space="0" w:color="auto"/>
              <w:left w:val="single" w:sz="4" w:space="0" w:color="auto"/>
              <w:bottom w:val="single" w:sz="4" w:space="0" w:color="auto"/>
              <w:right w:val="single" w:sz="4" w:space="0" w:color="auto"/>
            </w:tcBorders>
            <w:vAlign w:val="center"/>
          </w:tcPr>
          <w:p w14:paraId="4EBD9443" w14:textId="77777777" w:rsidR="00F219C5" w:rsidRPr="00A3436C" w:rsidRDefault="00F219C5" w:rsidP="00D51811">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14:paraId="59ED9C1D" w14:textId="77777777" w:rsidR="00F219C5" w:rsidRPr="00A3436C" w:rsidRDefault="00F219C5" w:rsidP="00D51811">
            <w:pPr>
              <w:spacing w:after="0"/>
              <w:jc w:val="center"/>
              <w:rPr>
                <w:rFonts w:ascii="Arial" w:hAnsi="Arial" w:cs="Arial"/>
                <w:sz w:val="18"/>
                <w:szCs w:val="18"/>
              </w:rPr>
            </w:pPr>
          </w:p>
        </w:tc>
        <w:tc>
          <w:tcPr>
            <w:tcW w:w="640" w:type="dxa"/>
            <w:tcBorders>
              <w:top w:val="single" w:sz="4" w:space="0" w:color="auto"/>
              <w:left w:val="single" w:sz="4" w:space="0" w:color="auto"/>
              <w:bottom w:val="single" w:sz="4" w:space="0" w:color="auto"/>
              <w:right w:val="single" w:sz="4" w:space="0" w:color="auto"/>
            </w:tcBorders>
            <w:vAlign w:val="center"/>
          </w:tcPr>
          <w:p w14:paraId="0B8AF335" w14:textId="77777777" w:rsidR="00F219C5" w:rsidRPr="00A3436C" w:rsidRDefault="00F219C5" w:rsidP="00D51811">
            <w:pPr>
              <w:spacing w:after="0"/>
              <w:jc w:val="center"/>
              <w:rPr>
                <w:rFonts w:ascii="Arial" w:hAnsi="Arial" w:cs="Arial"/>
                <w:sz w:val="18"/>
                <w:szCs w:val="18"/>
              </w:rPr>
            </w:pPr>
          </w:p>
        </w:tc>
      </w:tr>
      <w:tr w:rsidR="00F219C5" w14:paraId="6B9DABEB" w14:textId="77777777" w:rsidTr="00D51811">
        <w:trPr>
          <w:gridAfter w:val="1"/>
          <w:wAfter w:w="10" w:type="dxa"/>
          <w:trHeight w:val="279"/>
        </w:trPr>
        <w:tc>
          <w:tcPr>
            <w:tcW w:w="9621" w:type="dxa"/>
            <w:gridSpan w:val="13"/>
            <w:tcBorders>
              <w:top w:val="double" w:sz="4" w:space="0" w:color="auto"/>
              <w:left w:val="single" w:sz="4" w:space="0" w:color="auto"/>
              <w:bottom w:val="single" w:sz="4" w:space="0" w:color="auto"/>
              <w:right w:val="single" w:sz="4" w:space="0" w:color="auto"/>
            </w:tcBorders>
            <w:vAlign w:val="center"/>
          </w:tcPr>
          <w:p w14:paraId="762103DA" w14:textId="77777777" w:rsidR="00F219C5" w:rsidRPr="00A3436C" w:rsidRDefault="00F219C5" w:rsidP="00D51811">
            <w:pPr>
              <w:pStyle w:val="TAN"/>
              <w:keepNext w:val="0"/>
              <w:keepLines w:val="0"/>
            </w:pPr>
            <w:r w:rsidRPr="00A3436C">
              <w:t>Note 1</w:t>
            </w:r>
            <w:r>
              <w:t>:</w:t>
            </w:r>
            <w:r w:rsidRPr="00A3436C">
              <w:t xml:space="preserve"> candidate frequency band for IMT identification under WRC-19 AI 1.13</w:t>
            </w:r>
          </w:p>
        </w:tc>
      </w:tr>
    </w:tbl>
    <w:p w14:paraId="1AD93B9A" w14:textId="77777777" w:rsidR="00F219C5" w:rsidRDefault="00F219C5" w:rsidP="00F219C5">
      <w:pPr>
        <w:rPr>
          <w:color w:val="FF0000"/>
        </w:rPr>
      </w:pPr>
    </w:p>
    <w:p w14:paraId="1AD045B6" w14:textId="77777777" w:rsidR="00F219C5" w:rsidRDefault="00F219C5" w:rsidP="00F219C5">
      <w:pPr>
        <w:pStyle w:val="Heading3"/>
      </w:pPr>
      <w:bookmarkStart w:id="29" w:name="_Toc10591691"/>
      <w:r>
        <w:t>4.2.2</w:t>
      </w:r>
      <w:r>
        <w:tab/>
        <w:t>ITU Region 1</w:t>
      </w:r>
      <w:bookmarkEnd w:id="29"/>
    </w:p>
    <w:p w14:paraId="430F0486" w14:textId="77777777" w:rsidR="00F219C5" w:rsidRDefault="00F219C5" w:rsidP="00F219C5">
      <w:pPr>
        <w:pStyle w:val="Heading4"/>
      </w:pPr>
      <w:bookmarkStart w:id="30" w:name="_Toc10591692"/>
      <w:r>
        <w:t>4.2.2.1</w:t>
      </w:r>
      <w:r>
        <w:tab/>
        <w:t>Europe and CEPT</w:t>
      </w:r>
      <w:bookmarkEnd w:id="30"/>
    </w:p>
    <w:p w14:paraId="322D655E" w14:textId="77777777" w:rsidR="00F219C5" w:rsidRDefault="00F219C5" w:rsidP="00F219C5">
      <w:r>
        <w:t xml:space="preserve">General information for usages in CEPT can be </w:t>
      </w:r>
      <w:r>
        <w:rPr>
          <w:color w:val="000000"/>
        </w:rPr>
        <w:t xml:space="preserve">found in </w:t>
      </w:r>
      <w:hyperlink r:id="rId25" w:history="1">
        <w:r w:rsidRPr="00A3436C">
          <w:rPr>
            <w:rStyle w:val="Hyperlink"/>
            <w:color w:val="000000"/>
          </w:rPr>
          <w:t>THE EUROPEAN TABLE OF FREQUENCY</w:t>
        </w:r>
        <w:r w:rsidRPr="00A3436C">
          <w:rPr>
            <w:rStyle w:val="Hyperlink"/>
            <w:bCs/>
            <w:color w:val="000000"/>
            <w:lang w:eastAsia="en-GB"/>
          </w:rPr>
          <w:t xml:space="preserve"> </w:t>
        </w:r>
        <w:r w:rsidRPr="00A3436C">
          <w:rPr>
            <w:rStyle w:val="Hyperlink"/>
            <w:color w:val="000000"/>
          </w:rPr>
          <w:t>ALLOCATIONS AND APPLICATIONS IN THE</w:t>
        </w:r>
        <w:r w:rsidRPr="00A3436C">
          <w:rPr>
            <w:rStyle w:val="Hyperlink"/>
            <w:bCs/>
            <w:color w:val="000000"/>
            <w:lang w:eastAsia="en-GB"/>
          </w:rPr>
          <w:t xml:space="preserve"> </w:t>
        </w:r>
        <w:r w:rsidRPr="00A3436C">
          <w:rPr>
            <w:rStyle w:val="Hyperlink"/>
            <w:color w:val="000000"/>
          </w:rPr>
          <w:t>FREQUENCY RANGE 8.3 kHz to 3000 GHz (ECA TABLE)</w:t>
        </w:r>
      </w:hyperlink>
      <w:r w:rsidRPr="00A3436C">
        <w:rPr>
          <w:rStyle w:val="Hyperlink"/>
          <w:color w:val="000000"/>
        </w:rPr>
        <w:t>.</w:t>
      </w:r>
      <w:r>
        <w:rPr>
          <w:rStyle w:val="Hyperlink"/>
          <w:color w:val="000000"/>
        </w:rPr>
        <w:t xml:space="preserve"> </w:t>
      </w:r>
      <w:r w:rsidRPr="00A3436C">
        <w:rPr>
          <w:rStyle w:val="Hyperlink"/>
          <w:color w:val="000000"/>
        </w:rPr>
        <w:t xml:space="preserve">When it comes to Regulation about Short Range Devices additional information can be found in Recommendation ERC/REC 70-03 </w:t>
      </w:r>
      <w:r>
        <w:rPr>
          <w:rStyle w:val="Hyperlink"/>
          <w:color w:val="000000"/>
        </w:rPr>
        <w:t>"</w:t>
      </w:r>
      <w:r>
        <w:rPr>
          <w:color w:val="000000"/>
          <w:lang w:eastAsia="en-GB"/>
        </w:rPr>
        <w:t xml:space="preserve">Relating to the use of </w:t>
      </w:r>
      <w:proofErr w:type="gramStart"/>
      <w:r>
        <w:rPr>
          <w:color w:val="000000"/>
          <w:lang w:eastAsia="en-GB"/>
        </w:rPr>
        <w:t xml:space="preserve">Short </w:t>
      </w:r>
      <w:r>
        <w:rPr>
          <w:lang w:eastAsia="en-GB"/>
        </w:rPr>
        <w:t>Range</w:t>
      </w:r>
      <w:proofErr w:type="gramEnd"/>
      <w:r>
        <w:rPr>
          <w:lang w:eastAsia="en-GB"/>
        </w:rPr>
        <w:t xml:space="preserve"> Devices (SRD)".  Unwanted emission limits can be found in ECC Recommendation (02)/05 "Unwanted Emissions" and </w:t>
      </w:r>
      <w:r>
        <w:t>ERC/RECOMMENDATION 74-01 "Unwanted emissions in the spurious domain". It should however be pointed out that the Rec 74-01 is under review with estimated finalization date 2019-05-24.</w:t>
      </w:r>
    </w:p>
    <w:p w14:paraId="12969514" w14:textId="77777777" w:rsidR="00F219C5" w:rsidRDefault="00F219C5" w:rsidP="00F219C5">
      <w:r>
        <w:t xml:space="preserve">The bands above 52.6 GHz that are discussed due to WRC-19 AI 1.13 (IMT), within CEPT are three, </w:t>
      </w:r>
      <w:r>
        <w:rPr>
          <w:color w:val="000000"/>
        </w:rPr>
        <w:t xml:space="preserve">66-71 GHz as IMT candidate band and the bands </w:t>
      </w:r>
      <w:r>
        <w:t xml:space="preserve">71-76/81-86 GHz as no IMT bands. </w:t>
      </w:r>
      <w:r>
        <w:rPr>
          <w:rFonts w:eastAsia="Malgun Gothic"/>
          <w:lang w:bidi="en-US"/>
        </w:rPr>
        <w:t>The band 71-76 GHz, paired with 81-86 GHz, is a fixed link band important for backhauling of 5G. Therefor fixed link usage is expected to increase in the future.</w:t>
      </w:r>
    </w:p>
    <w:p w14:paraId="35E1D025" w14:textId="77777777" w:rsidR="00F219C5" w:rsidRDefault="00F219C5" w:rsidP="00F219C5">
      <w:r>
        <w:t>From a European perspective, the focus should be on bands that are proposed for IMT as well as on the unlicensed band 57-66 GHz.</w:t>
      </w:r>
      <w:r>
        <w:rPr>
          <w:rStyle w:val="CommentReference"/>
        </w:rPr>
        <w:t xml:space="preserve"> </w:t>
      </w:r>
      <w:r>
        <w:t>The current status, seen by CEPT, for IMT bands can be found in the draft ECP, European Common Proposal and Brief for WRC-19 Agenda Item 1.13. There are no limitations concerning output powers or channel bandwidth in the 66-71 GHz band, only that the band 66-71 GHz is planned for “Future Civil systems”.</w:t>
      </w:r>
    </w:p>
    <w:p w14:paraId="32FAF7E7" w14:textId="77777777" w:rsidR="00F219C5" w:rsidRDefault="00F219C5" w:rsidP="00F219C5">
      <w:pPr>
        <w:pStyle w:val="BodyText"/>
      </w:pPr>
      <w:r>
        <w:t>Table 4.2.2.1-1 and Table 4.2.2.1-2 provide summary of frequency allocations in the range of 52.6 and 114.25 GHz and regulatory requirements for existing Mobile and Fixed services in the frequency bands between 52.6 GHz and 114.25 GHz, respectively.</w:t>
      </w:r>
    </w:p>
    <w:p w14:paraId="6105384D" w14:textId="77777777" w:rsidR="00F219C5" w:rsidRPr="00A3436C" w:rsidRDefault="00F219C5" w:rsidP="00F219C5">
      <w:pPr>
        <w:pStyle w:val="TH"/>
      </w:pPr>
      <w:r w:rsidRPr="00A3436C">
        <w:t>Table 4.2.2.1-1</w:t>
      </w:r>
      <w:r>
        <w:t>:</w:t>
      </w:r>
      <w:r w:rsidRPr="00A3436C">
        <w:t xml:space="preserve"> Frequency bands in the range 52.6 to 100 GHz </w:t>
      </w:r>
    </w:p>
    <w:tbl>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3"/>
        <w:gridCol w:w="5006"/>
        <w:gridCol w:w="2246"/>
      </w:tblGrid>
      <w:tr w:rsidR="00F219C5" w14:paraId="40BD0E63" w14:textId="77777777" w:rsidTr="00D51811">
        <w:trPr>
          <w:trHeight w:val="176"/>
          <w:tblHeader/>
        </w:trPr>
        <w:tc>
          <w:tcPr>
            <w:tcW w:w="2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4DC495" w14:textId="77777777" w:rsidR="00F219C5" w:rsidRDefault="00F219C5" w:rsidP="00D51811">
            <w:pPr>
              <w:pStyle w:val="TAH"/>
              <w:keepNext w:val="0"/>
              <w:keepLines w:val="0"/>
            </w:pPr>
            <w:r>
              <w:t>Frequency range in GHz</w:t>
            </w:r>
          </w:p>
        </w:tc>
        <w:tc>
          <w:tcPr>
            <w:tcW w:w="50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B3D1A" w14:textId="77777777" w:rsidR="00F219C5" w:rsidRDefault="00F219C5" w:rsidP="00D51811">
            <w:pPr>
              <w:pStyle w:val="TAH"/>
              <w:keepNext w:val="0"/>
              <w:keepLines w:val="0"/>
            </w:pPr>
            <w:r>
              <w:t>Comments</w:t>
            </w:r>
          </w:p>
        </w:tc>
        <w:tc>
          <w:tcPr>
            <w:tcW w:w="2246" w:type="dxa"/>
            <w:tcBorders>
              <w:top w:val="single" w:sz="4" w:space="0" w:color="auto"/>
              <w:left w:val="single" w:sz="4" w:space="0" w:color="auto"/>
              <w:bottom w:val="single" w:sz="4" w:space="0" w:color="auto"/>
              <w:right w:val="single" w:sz="4" w:space="0" w:color="auto"/>
            </w:tcBorders>
            <w:shd w:val="clear" w:color="auto" w:fill="auto"/>
            <w:hideMark/>
          </w:tcPr>
          <w:p w14:paraId="2CE3F865" w14:textId="77777777" w:rsidR="00F219C5" w:rsidRDefault="00F219C5" w:rsidP="00D51811">
            <w:pPr>
              <w:pStyle w:val="TAH"/>
              <w:keepNext w:val="0"/>
              <w:keepLines w:val="0"/>
            </w:pPr>
            <w:r>
              <w:t>Region</w:t>
            </w:r>
          </w:p>
        </w:tc>
      </w:tr>
      <w:tr w:rsidR="00F219C5" w14:paraId="036FCD7A" w14:textId="77777777" w:rsidTr="00D51811">
        <w:trPr>
          <w:trHeight w:val="370"/>
        </w:trPr>
        <w:tc>
          <w:tcPr>
            <w:tcW w:w="2523" w:type="dxa"/>
            <w:tcBorders>
              <w:top w:val="single" w:sz="4" w:space="0" w:color="auto"/>
              <w:left w:val="single" w:sz="4" w:space="0" w:color="auto"/>
              <w:bottom w:val="single" w:sz="4" w:space="0" w:color="auto"/>
              <w:right w:val="single" w:sz="4" w:space="0" w:color="auto"/>
            </w:tcBorders>
            <w:vAlign w:val="center"/>
            <w:hideMark/>
          </w:tcPr>
          <w:p w14:paraId="2FDDC1AF" w14:textId="77777777" w:rsidR="00F219C5" w:rsidRDefault="00F219C5" w:rsidP="00D51811">
            <w:pPr>
              <w:pStyle w:val="TAC"/>
              <w:keepNext w:val="0"/>
              <w:keepLines w:val="0"/>
            </w:pPr>
            <w:r>
              <w:t>52.6 to 54.25</w:t>
            </w:r>
          </w:p>
        </w:tc>
        <w:tc>
          <w:tcPr>
            <w:tcW w:w="5006" w:type="dxa"/>
            <w:tcBorders>
              <w:top w:val="single" w:sz="4" w:space="0" w:color="auto"/>
              <w:left w:val="single" w:sz="4" w:space="0" w:color="auto"/>
              <w:bottom w:val="single" w:sz="4" w:space="0" w:color="auto"/>
              <w:right w:val="single" w:sz="4" w:space="0" w:color="auto"/>
            </w:tcBorders>
            <w:vAlign w:val="center"/>
            <w:hideMark/>
          </w:tcPr>
          <w:p w14:paraId="695C289E" w14:textId="77777777" w:rsidR="00F219C5" w:rsidRDefault="00F219C5" w:rsidP="00D51811">
            <w:pPr>
              <w:pStyle w:val="TAL"/>
              <w:keepNext w:val="0"/>
              <w:keepLines w:val="0"/>
              <w:rPr>
                <w:rFonts w:ascii="Times New Roman" w:hAnsi="Times New Roman"/>
              </w:rPr>
            </w:pPr>
            <w:r w:rsidRPr="00A3436C">
              <w:t>EESS service, all emissions are prohibited, (</w:t>
            </w:r>
            <w:hyperlink r:id="rId26" w:history="1">
              <w:r w:rsidRPr="002A4CFD">
                <w:rPr>
                  <w:rStyle w:val="Hyperlink"/>
                  <w:szCs w:val="18"/>
                </w:rPr>
                <w:t>ref ITU-R Radio Regulation</w:t>
              </w:r>
            </w:hyperlink>
            <w:r w:rsidRPr="00A3436C">
              <w:t xml:space="preserve"> footnote 5.340</w:t>
            </w:r>
          </w:p>
        </w:tc>
        <w:tc>
          <w:tcPr>
            <w:tcW w:w="2246" w:type="dxa"/>
            <w:tcBorders>
              <w:top w:val="single" w:sz="4" w:space="0" w:color="auto"/>
              <w:left w:val="single" w:sz="4" w:space="0" w:color="auto"/>
              <w:bottom w:val="single" w:sz="4" w:space="0" w:color="auto"/>
              <w:right w:val="single" w:sz="4" w:space="0" w:color="auto"/>
            </w:tcBorders>
            <w:vAlign w:val="center"/>
            <w:hideMark/>
          </w:tcPr>
          <w:p w14:paraId="0F8F31A2" w14:textId="77777777" w:rsidR="00F219C5" w:rsidRDefault="00F219C5" w:rsidP="00D51811">
            <w:pPr>
              <w:pStyle w:val="TAC"/>
              <w:keepNext w:val="0"/>
              <w:keepLines w:val="0"/>
            </w:pPr>
            <w:r>
              <w:t>ITU/CEPT</w:t>
            </w:r>
          </w:p>
        </w:tc>
      </w:tr>
      <w:tr w:rsidR="00F219C5" w14:paraId="7BD0B267" w14:textId="77777777" w:rsidTr="00D51811">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14:paraId="732A6894" w14:textId="77777777" w:rsidR="00F219C5" w:rsidRDefault="00F219C5" w:rsidP="00D51811">
            <w:pPr>
              <w:pStyle w:val="TAC"/>
              <w:keepNext w:val="0"/>
              <w:keepLines w:val="0"/>
            </w:pPr>
            <w:r>
              <w:t>55.78 to 57</w:t>
            </w:r>
          </w:p>
        </w:tc>
        <w:tc>
          <w:tcPr>
            <w:tcW w:w="5006" w:type="dxa"/>
            <w:tcBorders>
              <w:top w:val="single" w:sz="4" w:space="0" w:color="auto"/>
              <w:left w:val="single" w:sz="4" w:space="0" w:color="auto"/>
              <w:bottom w:val="single" w:sz="4" w:space="0" w:color="auto"/>
              <w:right w:val="single" w:sz="4" w:space="0" w:color="auto"/>
            </w:tcBorders>
            <w:vAlign w:val="center"/>
            <w:hideMark/>
          </w:tcPr>
          <w:p w14:paraId="3CFAFCDD" w14:textId="77777777" w:rsidR="00F219C5" w:rsidRDefault="00F219C5" w:rsidP="00D51811">
            <w:pPr>
              <w:pStyle w:val="TAL"/>
              <w:keepNext w:val="0"/>
              <w:keepLines w:val="0"/>
              <w:rPr>
                <w:rFonts w:ascii="Times New Roman" w:hAnsi="Times New Roman"/>
              </w:rPr>
            </w:pPr>
            <w:r w:rsidRPr="00A3436C">
              <w:t>Recommended to be used by fixed services (ref</w:t>
            </w:r>
            <w:r>
              <w:t>:</w:t>
            </w:r>
            <w:r w:rsidRPr="00A3436C">
              <w:t xml:space="preserve"> </w:t>
            </w:r>
            <w:hyperlink r:id="rId27" w:history="1">
              <w:r w:rsidRPr="002A4CFD">
                <w:rPr>
                  <w:rStyle w:val="Hyperlink"/>
                  <w:szCs w:val="18"/>
                </w:rPr>
                <w:t>ERC Recommendation 12-12</w:t>
              </w:r>
            </w:hyperlink>
            <w:r w:rsidRPr="00A3436C">
              <w:t xml:space="preserve"> and </w:t>
            </w:r>
            <w:hyperlink r:id="rId28" w:history="1">
              <w:r w:rsidRPr="002A4CFD">
                <w:rPr>
                  <w:rStyle w:val="Hyperlink"/>
                  <w:szCs w:val="18"/>
                </w:rPr>
                <w:t>ITU-R Radio Regulation</w:t>
              </w:r>
            </w:hyperlink>
            <w:r w:rsidRPr="00A3436C">
              <w:t xml:space="preserve"> footnote 5.547)</w:t>
            </w:r>
          </w:p>
        </w:tc>
        <w:tc>
          <w:tcPr>
            <w:tcW w:w="2246" w:type="dxa"/>
            <w:tcBorders>
              <w:top w:val="single" w:sz="4" w:space="0" w:color="auto"/>
              <w:left w:val="single" w:sz="4" w:space="0" w:color="auto"/>
              <w:bottom w:val="single" w:sz="4" w:space="0" w:color="auto"/>
              <w:right w:val="single" w:sz="4" w:space="0" w:color="auto"/>
            </w:tcBorders>
            <w:vAlign w:val="center"/>
            <w:hideMark/>
          </w:tcPr>
          <w:p w14:paraId="03C370F2" w14:textId="77777777" w:rsidR="00F219C5" w:rsidRDefault="00F219C5" w:rsidP="00D51811">
            <w:pPr>
              <w:pStyle w:val="TAC"/>
              <w:keepNext w:val="0"/>
              <w:keepLines w:val="0"/>
            </w:pPr>
            <w:r>
              <w:t>ITU/CEPT</w:t>
            </w:r>
          </w:p>
        </w:tc>
      </w:tr>
      <w:tr w:rsidR="00F219C5" w14:paraId="7E1C5348" w14:textId="77777777" w:rsidTr="00D51811">
        <w:trPr>
          <w:trHeight w:val="1859"/>
        </w:trPr>
        <w:tc>
          <w:tcPr>
            <w:tcW w:w="2523" w:type="dxa"/>
            <w:tcBorders>
              <w:top w:val="single" w:sz="4" w:space="0" w:color="auto"/>
              <w:left w:val="single" w:sz="4" w:space="0" w:color="auto"/>
              <w:bottom w:val="single" w:sz="4" w:space="0" w:color="auto"/>
              <w:right w:val="single" w:sz="4" w:space="0" w:color="auto"/>
            </w:tcBorders>
            <w:vAlign w:val="center"/>
            <w:hideMark/>
          </w:tcPr>
          <w:p w14:paraId="105905FE" w14:textId="77777777" w:rsidR="00F219C5" w:rsidRDefault="00F219C5" w:rsidP="00D51811">
            <w:pPr>
              <w:pStyle w:val="TAC"/>
              <w:keepNext w:val="0"/>
              <w:keepLines w:val="0"/>
            </w:pPr>
            <w:r>
              <w:t>57 to 66</w:t>
            </w:r>
          </w:p>
        </w:tc>
        <w:tc>
          <w:tcPr>
            <w:tcW w:w="5006" w:type="dxa"/>
            <w:tcBorders>
              <w:top w:val="single" w:sz="4" w:space="0" w:color="auto"/>
              <w:left w:val="single" w:sz="4" w:space="0" w:color="auto"/>
              <w:bottom w:val="single" w:sz="4" w:space="0" w:color="auto"/>
              <w:right w:val="single" w:sz="4" w:space="0" w:color="auto"/>
            </w:tcBorders>
            <w:vAlign w:val="center"/>
            <w:hideMark/>
          </w:tcPr>
          <w:p w14:paraId="42479C64" w14:textId="77777777" w:rsidR="00F219C5" w:rsidRPr="00A3436C" w:rsidRDefault="00F219C5" w:rsidP="00D51811">
            <w:pPr>
              <w:pStyle w:val="TAL"/>
              <w:keepNext w:val="0"/>
              <w:keepLines w:val="0"/>
              <w:rPr>
                <w:b/>
              </w:rPr>
            </w:pPr>
            <w:r w:rsidRPr="00135CB4">
              <w:t xml:space="preserve">Several usage of Short range devices </w:t>
            </w:r>
            <w:hyperlink r:id="rId29" w:history="1">
              <w:r w:rsidRPr="002A4CFD">
                <w:rPr>
                  <w:rStyle w:val="Hyperlink"/>
                  <w:szCs w:val="18"/>
                </w:rPr>
                <w:t>(ref ERC/REC 70-03)</w:t>
              </w:r>
            </w:hyperlink>
            <w:r w:rsidRPr="000D6B6E">
              <w:t xml:space="preserve"> and EC Decision about </w:t>
            </w:r>
            <w:hyperlink r:id="rId30" w:history="1">
              <w:r w:rsidRPr="002A4CFD">
                <w:rPr>
                  <w:rStyle w:val="Hyperlink"/>
                  <w:szCs w:val="18"/>
                </w:rPr>
                <w:t>SRD (ref  COMMISSION IMPLEMENTING DECISION (EU) 2017/1483 of 8 August 2017)</w:t>
              </w:r>
            </w:hyperlink>
          </w:p>
          <w:p w14:paraId="50478E3B" w14:textId="77777777" w:rsidR="00F219C5" w:rsidRPr="00A3436C" w:rsidRDefault="00F219C5" w:rsidP="00D51811">
            <w:pPr>
              <w:pStyle w:val="TAL"/>
              <w:keepNext w:val="0"/>
              <w:keepLines w:val="0"/>
              <w:rPr>
                <w:b/>
                <w:highlight w:val="yellow"/>
              </w:rPr>
            </w:pPr>
            <w:r w:rsidRPr="00135CB4">
              <w:t>57-64 GHz recommended by CEPT for fixed service limited to point to point (</w:t>
            </w:r>
            <w:hyperlink r:id="rId31" w:history="1">
              <w:r w:rsidRPr="002A4CFD">
                <w:rPr>
                  <w:rStyle w:val="Hyperlink"/>
                  <w:szCs w:val="18"/>
                </w:rPr>
                <w:t>ref</w:t>
              </w:r>
              <w:r>
                <w:rPr>
                  <w:rStyle w:val="Hyperlink"/>
                  <w:szCs w:val="18"/>
                </w:rPr>
                <w:t>:</w:t>
              </w:r>
              <w:r w:rsidRPr="00374DE6">
                <w:rPr>
                  <w:rStyle w:val="Hyperlink"/>
                  <w:szCs w:val="18"/>
                </w:rPr>
                <w:t xml:space="preserve"> ECC recommendation (09)01</w:t>
              </w:r>
            </w:hyperlink>
            <w:r w:rsidRPr="00A3436C">
              <w:t>)</w:t>
            </w:r>
          </w:p>
          <w:p w14:paraId="64284878" w14:textId="77777777" w:rsidR="00F219C5" w:rsidRPr="00A3436C" w:rsidRDefault="00F219C5" w:rsidP="00D51811">
            <w:pPr>
              <w:pStyle w:val="TAL"/>
              <w:keepNext w:val="0"/>
              <w:keepLines w:val="0"/>
              <w:rPr>
                <w:b/>
              </w:rPr>
            </w:pPr>
            <w:r w:rsidRPr="00135CB4">
              <w:t>64-66 GHz recommended by CEPT for fixed service limited to point to point (</w:t>
            </w:r>
            <w:hyperlink r:id="rId32" w:history="1">
              <w:r w:rsidRPr="002A4CFD">
                <w:rPr>
                  <w:rStyle w:val="Hyperlink"/>
                  <w:szCs w:val="18"/>
                </w:rPr>
                <w:t>ref</w:t>
              </w:r>
              <w:r>
                <w:rPr>
                  <w:rStyle w:val="Hyperlink"/>
                  <w:szCs w:val="18"/>
                </w:rPr>
                <w:t>:</w:t>
              </w:r>
              <w:r w:rsidRPr="00374DE6">
                <w:rPr>
                  <w:rStyle w:val="Hyperlink"/>
                  <w:szCs w:val="18"/>
                </w:rPr>
                <w:t xml:space="preserve"> ECC recommendation (05)02</w:t>
              </w:r>
            </w:hyperlink>
            <w:r w:rsidRPr="00A3436C">
              <w:t>)</w:t>
            </w:r>
          </w:p>
          <w:p w14:paraId="78711807" w14:textId="77777777" w:rsidR="00F219C5" w:rsidRDefault="00F219C5" w:rsidP="00D51811">
            <w:pPr>
              <w:pStyle w:val="TAL"/>
              <w:keepNext w:val="0"/>
              <w:keepLines w:val="0"/>
            </w:pPr>
            <w:r w:rsidRPr="00A3436C">
              <w:t>63-64 GHz ITS band in Europe (</w:t>
            </w:r>
            <w:hyperlink r:id="rId33" w:history="1">
              <w:r w:rsidRPr="002A4CFD">
                <w:rPr>
                  <w:rStyle w:val="Hyperlink"/>
                  <w:szCs w:val="18"/>
                </w:rPr>
                <w:t>ref</w:t>
              </w:r>
              <w:r>
                <w:rPr>
                  <w:rStyle w:val="Hyperlink"/>
                  <w:szCs w:val="18"/>
                </w:rPr>
                <w:t>:</w:t>
              </w:r>
              <w:r w:rsidRPr="00374DE6">
                <w:rPr>
                  <w:rStyle w:val="Hyperlink"/>
                  <w:szCs w:val="18"/>
                </w:rPr>
                <w:t xml:space="preserve"> ECC decision (09)01</w:t>
              </w:r>
            </w:hyperlink>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14:paraId="25B3CF16" w14:textId="77777777" w:rsidR="00F219C5" w:rsidRDefault="00F219C5" w:rsidP="00D51811">
            <w:pPr>
              <w:pStyle w:val="TAC"/>
              <w:keepNext w:val="0"/>
              <w:keepLines w:val="0"/>
            </w:pPr>
            <w:r>
              <w:t>EC/CEPT</w:t>
            </w:r>
          </w:p>
        </w:tc>
      </w:tr>
      <w:tr w:rsidR="00F219C5" w14:paraId="770D471E" w14:textId="77777777" w:rsidTr="00D51811">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14:paraId="1FB3FEA0" w14:textId="77777777" w:rsidR="00F219C5" w:rsidRDefault="00F219C5" w:rsidP="00D51811">
            <w:pPr>
              <w:pStyle w:val="TAC"/>
              <w:keepNext w:val="0"/>
              <w:keepLines w:val="0"/>
            </w:pPr>
            <w:r>
              <w:t>66 to 71</w:t>
            </w:r>
          </w:p>
        </w:tc>
        <w:tc>
          <w:tcPr>
            <w:tcW w:w="5006" w:type="dxa"/>
            <w:tcBorders>
              <w:top w:val="single" w:sz="4" w:space="0" w:color="auto"/>
              <w:left w:val="single" w:sz="4" w:space="0" w:color="auto"/>
              <w:bottom w:val="single" w:sz="4" w:space="0" w:color="auto"/>
              <w:right w:val="single" w:sz="4" w:space="0" w:color="auto"/>
            </w:tcBorders>
            <w:vAlign w:val="center"/>
            <w:hideMark/>
          </w:tcPr>
          <w:p w14:paraId="573BF134" w14:textId="77777777" w:rsidR="00F219C5" w:rsidRDefault="00F219C5" w:rsidP="00D51811">
            <w:pPr>
              <w:pStyle w:val="TAL"/>
              <w:keepNext w:val="0"/>
              <w:keepLines w:val="0"/>
            </w:pPr>
            <w:r>
              <w:t xml:space="preserve">There </w:t>
            </w:r>
            <w:proofErr w:type="gramStart"/>
            <w:r>
              <w:t>is</w:t>
            </w:r>
            <w:proofErr w:type="gramEnd"/>
            <w:r>
              <w:t xml:space="preserve"> currently no limitations on channel bandwidths, output powers etc.</w:t>
            </w:r>
          </w:p>
          <w:p w14:paraId="31A130C2" w14:textId="77777777" w:rsidR="00F219C5" w:rsidRDefault="00F219C5" w:rsidP="00D51811">
            <w:pPr>
              <w:pStyle w:val="TAL"/>
              <w:keepNext w:val="0"/>
              <w:keepLines w:val="0"/>
            </w:pPr>
            <w:r>
              <w:t xml:space="preserve">Access regime currently under discussion in CEPT </w:t>
            </w:r>
          </w:p>
        </w:tc>
        <w:tc>
          <w:tcPr>
            <w:tcW w:w="2246" w:type="dxa"/>
            <w:tcBorders>
              <w:top w:val="single" w:sz="4" w:space="0" w:color="auto"/>
              <w:left w:val="single" w:sz="4" w:space="0" w:color="auto"/>
              <w:bottom w:val="single" w:sz="4" w:space="0" w:color="auto"/>
              <w:right w:val="single" w:sz="4" w:space="0" w:color="auto"/>
            </w:tcBorders>
            <w:vAlign w:val="center"/>
            <w:hideMark/>
          </w:tcPr>
          <w:p w14:paraId="0FD8464A" w14:textId="77777777" w:rsidR="00F219C5" w:rsidRDefault="00F219C5" w:rsidP="00D51811">
            <w:pPr>
              <w:pStyle w:val="TAC"/>
              <w:keepNext w:val="0"/>
              <w:keepLines w:val="0"/>
            </w:pPr>
            <w:r>
              <w:t>CEPT</w:t>
            </w:r>
          </w:p>
        </w:tc>
      </w:tr>
      <w:tr w:rsidR="00F219C5" w14:paraId="05587B65" w14:textId="77777777" w:rsidTr="00D51811">
        <w:trPr>
          <w:trHeight w:val="365"/>
        </w:trPr>
        <w:tc>
          <w:tcPr>
            <w:tcW w:w="2523" w:type="dxa"/>
            <w:tcBorders>
              <w:top w:val="single" w:sz="4" w:space="0" w:color="auto"/>
              <w:left w:val="single" w:sz="4" w:space="0" w:color="auto"/>
              <w:bottom w:val="single" w:sz="4" w:space="0" w:color="auto"/>
              <w:right w:val="single" w:sz="4" w:space="0" w:color="auto"/>
            </w:tcBorders>
            <w:vAlign w:val="center"/>
            <w:hideMark/>
          </w:tcPr>
          <w:p w14:paraId="536E399E" w14:textId="77777777" w:rsidR="00F219C5" w:rsidRDefault="00F219C5" w:rsidP="00D51811">
            <w:pPr>
              <w:pStyle w:val="TAC"/>
              <w:keepNext w:val="0"/>
              <w:keepLines w:val="0"/>
            </w:pPr>
            <w:r>
              <w:t>71 to 76 and 81 to 86</w:t>
            </w:r>
          </w:p>
        </w:tc>
        <w:tc>
          <w:tcPr>
            <w:tcW w:w="5006" w:type="dxa"/>
            <w:tcBorders>
              <w:top w:val="single" w:sz="4" w:space="0" w:color="auto"/>
              <w:left w:val="single" w:sz="4" w:space="0" w:color="auto"/>
              <w:bottom w:val="single" w:sz="4" w:space="0" w:color="auto"/>
              <w:right w:val="single" w:sz="4" w:space="0" w:color="auto"/>
            </w:tcBorders>
            <w:vAlign w:val="center"/>
            <w:hideMark/>
          </w:tcPr>
          <w:p w14:paraId="46A535A5" w14:textId="77777777" w:rsidR="00F219C5" w:rsidRDefault="00F219C5" w:rsidP="00D51811">
            <w:pPr>
              <w:pStyle w:val="TAL"/>
              <w:keepNext w:val="0"/>
              <w:keepLines w:val="0"/>
              <w:rPr>
                <w:rFonts w:ascii="Times New Roman" w:hAnsi="Times New Roman"/>
              </w:rPr>
            </w:pPr>
            <w:r w:rsidRPr="00A3436C">
              <w:t>Recommended by CEPT for fixed services (</w:t>
            </w:r>
            <w:hyperlink r:id="rId34" w:history="1">
              <w:r w:rsidRPr="002A4CFD">
                <w:rPr>
                  <w:rStyle w:val="Hyperlink"/>
                  <w:szCs w:val="18"/>
                </w:rPr>
                <w:t>ref</w:t>
              </w:r>
              <w:r>
                <w:rPr>
                  <w:rStyle w:val="Hyperlink"/>
                  <w:szCs w:val="18"/>
                </w:rPr>
                <w:t>:</w:t>
              </w:r>
              <w:r w:rsidRPr="00374DE6">
                <w:rPr>
                  <w:rStyle w:val="Hyperlink"/>
                  <w:szCs w:val="18"/>
                </w:rPr>
                <w:t xml:space="preserve"> ECC recommendation (05)07</w:t>
              </w:r>
            </w:hyperlink>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14:paraId="4B07CD36" w14:textId="77777777" w:rsidR="00F219C5" w:rsidRDefault="00F219C5" w:rsidP="00D51811">
            <w:pPr>
              <w:pStyle w:val="TAC"/>
              <w:keepNext w:val="0"/>
              <w:keepLines w:val="0"/>
            </w:pPr>
            <w:r>
              <w:t>CEPT</w:t>
            </w:r>
          </w:p>
        </w:tc>
      </w:tr>
      <w:tr w:rsidR="00F219C5" w14:paraId="6B766C9C" w14:textId="77777777" w:rsidTr="00D51811">
        <w:trPr>
          <w:trHeight w:val="751"/>
        </w:trPr>
        <w:tc>
          <w:tcPr>
            <w:tcW w:w="2523" w:type="dxa"/>
            <w:tcBorders>
              <w:top w:val="single" w:sz="4" w:space="0" w:color="auto"/>
              <w:left w:val="single" w:sz="4" w:space="0" w:color="auto"/>
              <w:bottom w:val="single" w:sz="4" w:space="0" w:color="auto"/>
              <w:right w:val="single" w:sz="4" w:space="0" w:color="auto"/>
            </w:tcBorders>
            <w:vAlign w:val="center"/>
            <w:hideMark/>
          </w:tcPr>
          <w:p w14:paraId="2E827EF3" w14:textId="77777777" w:rsidR="00F219C5" w:rsidRDefault="00F219C5" w:rsidP="00D51811">
            <w:pPr>
              <w:pStyle w:val="TAC"/>
              <w:keepNext w:val="0"/>
              <w:keepLines w:val="0"/>
            </w:pPr>
            <w:r>
              <w:t>77 to 81</w:t>
            </w:r>
          </w:p>
        </w:tc>
        <w:tc>
          <w:tcPr>
            <w:tcW w:w="5006" w:type="dxa"/>
            <w:tcBorders>
              <w:top w:val="single" w:sz="4" w:space="0" w:color="auto"/>
              <w:left w:val="single" w:sz="4" w:space="0" w:color="auto"/>
              <w:bottom w:val="single" w:sz="4" w:space="0" w:color="auto"/>
              <w:right w:val="single" w:sz="4" w:space="0" w:color="auto"/>
            </w:tcBorders>
            <w:vAlign w:val="center"/>
            <w:hideMark/>
          </w:tcPr>
          <w:p w14:paraId="5F4CFF07" w14:textId="77777777" w:rsidR="00F219C5" w:rsidRDefault="00F219C5" w:rsidP="00D51811">
            <w:pPr>
              <w:pStyle w:val="TAL"/>
              <w:keepNext w:val="0"/>
              <w:keepLines w:val="0"/>
              <w:rPr>
                <w:rFonts w:ascii="Times New Roman" w:hAnsi="Times New Roman"/>
              </w:rPr>
            </w:pPr>
            <w:r w:rsidRPr="00A3436C">
              <w:t>Automotive RADAR in Europe (</w:t>
            </w:r>
            <w:hyperlink r:id="rId35" w:history="1">
              <w:r w:rsidRPr="002A4CFD">
                <w:rPr>
                  <w:rStyle w:val="Hyperlink"/>
                  <w:szCs w:val="18"/>
                </w:rPr>
                <w:t>ref</w:t>
              </w:r>
              <w:r>
                <w:rPr>
                  <w:rStyle w:val="Hyperlink"/>
                  <w:szCs w:val="18"/>
                </w:rPr>
                <w:t>:</w:t>
              </w:r>
              <w:r w:rsidRPr="00374DE6">
                <w:rPr>
                  <w:rStyle w:val="Hyperlink"/>
                  <w:szCs w:val="18"/>
                </w:rPr>
                <w:t xml:space="preserve"> ECC decision (04)03</w:t>
              </w:r>
            </w:hyperlink>
            <w:r w:rsidRPr="00A3436C">
              <w:t xml:space="preserve"> and ref </w:t>
            </w:r>
            <w:hyperlink r:id="rId36" w:history="1">
              <w:r w:rsidRPr="002A4CFD">
                <w:rPr>
                  <w:rStyle w:val="Hyperlink"/>
                  <w:szCs w:val="18"/>
                </w:rPr>
                <w:t xml:space="preserve">Commission Decision of 8 July 2004 on the </w:t>
              </w:r>
            </w:hyperlink>
            <w:hyperlink r:id="rId37" w:history="1">
              <w:proofErr w:type="spellStart"/>
              <w:r w:rsidRPr="002A4CFD">
                <w:rPr>
                  <w:rStyle w:val="Hyperlink"/>
                  <w:szCs w:val="18"/>
                </w:rPr>
                <w:t>harmonisation</w:t>
              </w:r>
              <w:proofErr w:type="spellEnd"/>
            </w:hyperlink>
            <w:hyperlink r:id="rId38" w:history="1">
              <w:r w:rsidRPr="002A4CFD">
                <w:rPr>
                  <w:rStyle w:val="Hyperlink"/>
                  <w:szCs w:val="18"/>
                </w:rPr>
                <w:t xml:space="preserve"> of radio spectrum in the 79 GHz range for </w:t>
              </w:r>
              <w:r w:rsidRPr="002A4CFD">
                <w:rPr>
                  <w:rStyle w:val="Hyperlink"/>
                  <w:szCs w:val="18"/>
                </w:rPr>
                <w:lastRenderedPageBreak/>
                <w:t>the use of automotive short-range radar equipment in the Community</w:t>
              </w:r>
            </w:hyperlink>
            <w:r w:rsidRPr="00A3436C">
              <w:t xml:space="preserve">  </w:t>
            </w:r>
          </w:p>
        </w:tc>
        <w:tc>
          <w:tcPr>
            <w:tcW w:w="2246" w:type="dxa"/>
            <w:tcBorders>
              <w:top w:val="single" w:sz="4" w:space="0" w:color="auto"/>
              <w:left w:val="single" w:sz="4" w:space="0" w:color="auto"/>
              <w:bottom w:val="single" w:sz="4" w:space="0" w:color="auto"/>
              <w:right w:val="single" w:sz="4" w:space="0" w:color="auto"/>
            </w:tcBorders>
            <w:vAlign w:val="center"/>
            <w:hideMark/>
          </w:tcPr>
          <w:p w14:paraId="27E085B6" w14:textId="77777777" w:rsidR="00F219C5" w:rsidRDefault="00F219C5" w:rsidP="00D51811">
            <w:pPr>
              <w:pStyle w:val="TAC"/>
              <w:keepNext w:val="0"/>
              <w:keepLines w:val="0"/>
            </w:pPr>
            <w:r>
              <w:lastRenderedPageBreak/>
              <w:t>EC/CEPT</w:t>
            </w:r>
          </w:p>
        </w:tc>
      </w:tr>
      <w:tr w:rsidR="00F219C5" w14:paraId="14284E52" w14:textId="77777777" w:rsidTr="00D51811">
        <w:trPr>
          <w:trHeight w:val="370"/>
        </w:trPr>
        <w:tc>
          <w:tcPr>
            <w:tcW w:w="2523" w:type="dxa"/>
            <w:tcBorders>
              <w:top w:val="single" w:sz="4" w:space="0" w:color="auto"/>
              <w:left w:val="single" w:sz="4" w:space="0" w:color="auto"/>
              <w:bottom w:val="single" w:sz="4" w:space="0" w:color="auto"/>
              <w:right w:val="single" w:sz="4" w:space="0" w:color="auto"/>
            </w:tcBorders>
            <w:vAlign w:val="center"/>
            <w:hideMark/>
          </w:tcPr>
          <w:p w14:paraId="3931802D" w14:textId="77777777" w:rsidR="00F219C5" w:rsidRDefault="00F219C5" w:rsidP="00D51811">
            <w:pPr>
              <w:pStyle w:val="TAC"/>
              <w:keepNext w:val="0"/>
              <w:keepLines w:val="0"/>
            </w:pPr>
            <w:r>
              <w:t>86 to 92, 100 to 102, 109.5 to 111.8</w:t>
            </w:r>
          </w:p>
        </w:tc>
        <w:tc>
          <w:tcPr>
            <w:tcW w:w="5006" w:type="dxa"/>
            <w:tcBorders>
              <w:top w:val="single" w:sz="4" w:space="0" w:color="auto"/>
              <w:left w:val="single" w:sz="4" w:space="0" w:color="auto"/>
              <w:bottom w:val="single" w:sz="4" w:space="0" w:color="auto"/>
              <w:right w:val="single" w:sz="4" w:space="0" w:color="auto"/>
            </w:tcBorders>
            <w:vAlign w:val="center"/>
            <w:hideMark/>
          </w:tcPr>
          <w:p w14:paraId="3B0F2094" w14:textId="77777777" w:rsidR="00F219C5" w:rsidRDefault="00F219C5" w:rsidP="00D51811">
            <w:pPr>
              <w:pStyle w:val="TAL"/>
              <w:keepNext w:val="0"/>
              <w:keepLines w:val="0"/>
              <w:rPr>
                <w:rFonts w:ascii="Times New Roman" w:hAnsi="Times New Roman"/>
              </w:rPr>
            </w:pPr>
            <w:r w:rsidRPr="00A3436C">
              <w:t>EESS service, all emissions are prohibited (</w:t>
            </w:r>
            <w:hyperlink r:id="rId39" w:history="1">
              <w:r w:rsidRPr="002A4CFD">
                <w:rPr>
                  <w:rStyle w:val="Hyperlink"/>
                  <w:szCs w:val="18"/>
                </w:rPr>
                <w:t>ref ITU-R Radio Regulation</w:t>
              </w:r>
            </w:hyperlink>
            <w:r w:rsidRPr="00A3436C">
              <w:t xml:space="preserve"> footnote 5.340)</w:t>
            </w:r>
          </w:p>
        </w:tc>
        <w:tc>
          <w:tcPr>
            <w:tcW w:w="2246" w:type="dxa"/>
            <w:tcBorders>
              <w:top w:val="single" w:sz="4" w:space="0" w:color="auto"/>
              <w:left w:val="single" w:sz="4" w:space="0" w:color="auto"/>
              <w:bottom w:val="single" w:sz="4" w:space="0" w:color="auto"/>
              <w:right w:val="single" w:sz="4" w:space="0" w:color="auto"/>
            </w:tcBorders>
            <w:vAlign w:val="center"/>
            <w:hideMark/>
          </w:tcPr>
          <w:p w14:paraId="4E61ACA0" w14:textId="77777777" w:rsidR="00F219C5" w:rsidRDefault="00F219C5" w:rsidP="00D51811">
            <w:pPr>
              <w:pStyle w:val="TAC"/>
              <w:keepNext w:val="0"/>
              <w:keepLines w:val="0"/>
            </w:pPr>
            <w:r>
              <w:t>ITU/CEPT</w:t>
            </w:r>
          </w:p>
        </w:tc>
      </w:tr>
      <w:tr w:rsidR="00F219C5" w14:paraId="5DF77661" w14:textId="77777777" w:rsidTr="00D51811">
        <w:trPr>
          <w:trHeight w:val="365"/>
        </w:trPr>
        <w:tc>
          <w:tcPr>
            <w:tcW w:w="2523" w:type="dxa"/>
            <w:tcBorders>
              <w:top w:val="single" w:sz="4" w:space="0" w:color="auto"/>
              <w:left w:val="single" w:sz="4" w:space="0" w:color="auto"/>
              <w:bottom w:val="single" w:sz="4" w:space="0" w:color="auto"/>
              <w:right w:val="single" w:sz="4" w:space="0" w:color="auto"/>
            </w:tcBorders>
            <w:vAlign w:val="center"/>
            <w:hideMark/>
          </w:tcPr>
          <w:p w14:paraId="69514B3F" w14:textId="77777777" w:rsidR="00F219C5" w:rsidRDefault="00F219C5" w:rsidP="00D51811">
            <w:pPr>
              <w:pStyle w:val="TAC"/>
              <w:keepNext w:val="0"/>
              <w:keepLines w:val="0"/>
            </w:pPr>
            <w:r>
              <w:t xml:space="preserve">92 to 94, 94.1 to 100, 102 to 109.5 and 111.8 to 114.25 </w:t>
            </w:r>
          </w:p>
        </w:tc>
        <w:tc>
          <w:tcPr>
            <w:tcW w:w="5006" w:type="dxa"/>
            <w:tcBorders>
              <w:top w:val="single" w:sz="4" w:space="0" w:color="auto"/>
              <w:left w:val="single" w:sz="4" w:space="0" w:color="auto"/>
              <w:bottom w:val="single" w:sz="4" w:space="0" w:color="auto"/>
              <w:right w:val="single" w:sz="4" w:space="0" w:color="auto"/>
            </w:tcBorders>
            <w:vAlign w:val="center"/>
            <w:hideMark/>
          </w:tcPr>
          <w:p w14:paraId="6EC09736" w14:textId="77777777" w:rsidR="00F219C5" w:rsidRDefault="00F219C5" w:rsidP="00D51811">
            <w:pPr>
              <w:pStyle w:val="TAL"/>
              <w:keepNext w:val="0"/>
              <w:keepLines w:val="0"/>
              <w:rPr>
                <w:rFonts w:ascii="Times New Roman" w:hAnsi="Times New Roman"/>
              </w:rPr>
            </w:pPr>
            <w:r w:rsidRPr="00A3436C">
              <w:t>Recommended by CEPT for fixed services (</w:t>
            </w:r>
            <w:hyperlink r:id="rId40" w:history="1">
              <w:r w:rsidRPr="002A4CFD">
                <w:rPr>
                  <w:rStyle w:val="Hyperlink"/>
                  <w:szCs w:val="18"/>
                </w:rPr>
                <w:t>ref</w:t>
              </w:r>
              <w:r>
                <w:rPr>
                  <w:rStyle w:val="Hyperlink"/>
                  <w:szCs w:val="18"/>
                </w:rPr>
                <w:t>:</w:t>
              </w:r>
              <w:r w:rsidRPr="00374DE6">
                <w:rPr>
                  <w:rStyle w:val="Hyperlink"/>
                  <w:szCs w:val="18"/>
                </w:rPr>
                <w:t xml:space="preserve"> ECC recommendation (18)02</w:t>
              </w:r>
            </w:hyperlink>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14:paraId="6D75DEF6" w14:textId="77777777" w:rsidR="00F219C5" w:rsidRDefault="00F219C5" w:rsidP="00D51811">
            <w:pPr>
              <w:pStyle w:val="TAC"/>
              <w:keepNext w:val="0"/>
              <w:keepLines w:val="0"/>
            </w:pPr>
            <w:r>
              <w:t>CEPT</w:t>
            </w:r>
          </w:p>
        </w:tc>
      </w:tr>
    </w:tbl>
    <w:p w14:paraId="7985608B" w14:textId="77777777" w:rsidR="00F219C5" w:rsidRDefault="00F219C5" w:rsidP="00F219C5"/>
    <w:p w14:paraId="0CD5B7A0" w14:textId="77777777" w:rsidR="00F219C5" w:rsidRPr="00A3436C" w:rsidRDefault="00F219C5" w:rsidP="00F219C5">
      <w:pPr>
        <w:pStyle w:val="TH"/>
      </w:pPr>
      <w:r w:rsidRPr="00432BFF">
        <w:t>Table 4.2.2.1-2</w:t>
      </w:r>
      <w:r>
        <w:t>:</w:t>
      </w:r>
      <w:r w:rsidRPr="00432BFF">
        <w:t xml:space="preserve"> Europe/CEPT – Current Regulatory Requirements for </w:t>
      </w:r>
      <w:del w:id="31" w:author="Ericsson" w:date="2019-08-21T09:58:00Z">
        <w:r w:rsidRPr="00432BFF" w:rsidDel="00BE5564">
          <w:delText xml:space="preserve">l </w:delText>
        </w:r>
      </w:del>
      <w:r w:rsidRPr="00432BFF">
        <w:t>spectrum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1826"/>
        <w:gridCol w:w="1767"/>
        <w:gridCol w:w="1627"/>
        <w:gridCol w:w="1627"/>
        <w:gridCol w:w="1373"/>
      </w:tblGrid>
      <w:tr w:rsidR="00F219C5" w14:paraId="5189C423" w14:textId="77777777" w:rsidTr="00D51811">
        <w:trPr>
          <w:tblHeader/>
        </w:trPr>
        <w:tc>
          <w:tcPr>
            <w:tcW w:w="1409" w:type="dxa"/>
            <w:tcBorders>
              <w:top w:val="single" w:sz="4" w:space="0" w:color="auto"/>
              <w:left w:val="single" w:sz="4" w:space="0" w:color="auto"/>
              <w:bottom w:val="single" w:sz="4" w:space="0" w:color="auto"/>
              <w:right w:val="single" w:sz="4" w:space="0" w:color="auto"/>
            </w:tcBorders>
            <w:shd w:val="clear" w:color="auto" w:fill="auto"/>
            <w:hideMark/>
          </w:tcPr>
          <w:p w14:paraId="7DF223CD" w14:textId="77777777" w:rsidR="00F219C5" w:rsidRPr="00A3436C" w:rsidRDefault="00F219C5" w:rsidP="00D51811">
            <w:pPr>
              <w:pStyle w:val="TAH"/>
              <w:keepNext w:val="0"/>
              <w:keepLines w:val="0"/>
            </w:pPr>
            <w:r w:rsidRPr="00A3436C">
              <w:t>Frequency band (GHz)</w:t>
            </w:r>
          </w:p>
        </w:tc>
        <w:tc>
          <w:tcPr>
            <w:tcW w:w="1827" w:type="dxa"/>
            <w:tcBorders>
              <w:top w:val="single" w:sz="4" w:space="0" w:color="auto"/>
              <w:left w:val="single" w:sz="4" w:space="0" w:color="auto"/>
              <w:bottom w:val="single" w:sz="4" w:space="0" w:color="auto"/>
              <w:right w:val="single" w:sz="4" w:space="0" w:color="auto"/>
            </w:tcBorders>
            <w:shd w:val="clear" w:color="auto" w:fill="auto"/>
            <w:hideMark/>
          </w:tcPr>
          <w:p w14:paraId="4D5475E5" w14:textId="77777777" w:rsidR="00F219C5" w:rsidRPr="00A3436C" w:rsidRDefault="00F219C5" w:rsidP="00D51811">
            <w:pPr>
              <w:pStyle w:val="TAH"/>
              <w:keepNext w:val="0"/>
              <w:keepLines w:val="0"/>
            </w:pPr>
            <w:r w:rsidRPr="00A3436C">
              <w:t>Power/Magnetic Field Requirements</w:t>
            </w:r>
          </w:p>
        </w:tc>
        <w:tc>
          <w:tcPr>
            <w:tcW w:w="1767" w:type="dxa"/>
            <w:tcBorders>
              <w:top w:val="single" w:sz="4" w:space="0" w:color="auto"/>
              <w:left w:val="single" w:sz="4" w:space="0" w:color="auto"/>
              <w:bottom w:val="single" w:sz="4" w:space="0" w:color="auto"/>
              <w:right w:val="single" w:sz="4" w:space="0" w:color="auto"/>
            </w:tcBorders>
            <w:shd w:val="clear" w:color="auto" w:fill="auto"/>
            <w:hideMark/>
          </w:tcPr>
          <w:p w14:paraId="3C3BA6F0" w14:textId="77777777" w:rsidR="00F219C5" w:rsidRPr="00A3436C" w:rsidRDefault="00F219C5" w:rsidP="00D51811">
            <w:pPr>
              <w:pStyle w:val="TAH"/>
              <w:keepNext w:val="0"/>
              <w:keepLines w:val="0"/>
            </w:pPr>
            <w:r w:rsidRPr="00A3436C">
              <w:t>Spectrum access and mitigation requirements</w:t>
            </w:r>
          </w:p>
        </w:tc>
        <w:tc>
          <w:tcPr>
            <w:tcW w:w="1627" w:type="dxa"/>
            <w:tcBorders>
              <w:top w:val="single" w:sz="4" w:space="0" w:color="auto"/>
              <w:left w:val="single" w:sz="4" w:space="0" w:color="auto"/>
              <w:bottom w:val="single" w:sz="4" w:space="0" w:color="auto"/>
              <w:right w:val="single" w:sz="4" w:space="0" w:color="auto"/>
            </w:tcBorders>
            <w:shd w:val="clear" w:color="auto" w:fill="auto"/>
            <w:hideMark/>
          </w:tcPr>
          <w:p w14:paraId="5780095F" w14:textId="77777777" w:rsidR="00F219C5" w:rsidRPr="00A3436C" w:rsidRDefault="00F219C5" w:rsidP="00D51811">
            <w:pPr>
              <w:pStyle w:val="TAH"/>
              <w:keepNext w:val="0"/>
              <w:keepLines w:val="0"/>
            </w:pPr>
            <w:r w:rsidRPr="00A3436C">
              <w:t>Modulation / maximum occupied bandwidth</w:t>
            </w:r>
          </w:p>
        </w:tc>
        <w:tc>
          <w:tcPr>
            <w:tcW w:w="1627" w:type="dxa"/>
            <w:tcBorders>
              <w:top w:val="single" w:sz="4" w:space="0" w:color="auto"/>
              <w:left w:val="single" w:sz="4" w:space="0" w:color="auto"/>
              <w:bottom w:val="single" w:sz="4" w:space="0" w:color="auto"/>
              <w:right w:val="single" w:sz="4" w:space="0" w:color="auto"/>
            </w:tcBorders>
            <w:shd w:val="clear" w:color="auto" w:fill="auto"/>
            <w:hideMark/>
          </w:tcPr>
          <w:p w14:paraId="65F46697" w14:textId="77777777" w:rsidR="00F219C5" w:rsidRPr="00A3436C" w:rsidRDefault="00F219C5" w:rsidP="00D51811">
            <w:pPr>
              <w:pStyle w:val="TAH"/>
              <w:keepNext w:val="0"/>
              <w:keepLines w:val="0"/>
            </w:pPr>
            <w:r w:rsidRPr="00A3436C">
              <w:t>Purpose/Node Placement requirements</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6C1089F7" w14:textId="77777777" w:rsidR="00F219C5" w:rsidRPr="00A3436C" w:rsidRDefault="00F219C5" w:rsidP="00D51811">
            <w:pPr>
              <w:pStyle w:val="TAH"/>
              <w:keepNext w:val="0"/>
              <w:keepLines w:val="0"/>
            </w:pPr>
            <w:r w:rsidRPr="00A3436C">
              <w:t>Notes</w:t>
            </w:r>
          </w:p>
        </w:tc>
      </w:tr>
      <w:tr w:rsidR="00F219C5" w14:paraId="7B028B5C" w14:textId="77777777" w:rsidTr="00D51811">
        <w:tc>
          <w:tcPr>
            <w:tcW w:w="1409" w:type="dxa"/>
            <w:tcBorders>
              <w:top w:val="single" w:sz="4" w:space="0" w:color="auto"/>
              <w:left w:val="single" w:sz="4" w:space="0" w:color="auto"/>
              <w:bottom w:val="single" w:sz="4" w:space="0" w:color="auto"/>
              <w:right w:val="single" w:sz="4" w:space="0" w:color="auto"/>
            </w:tcBorders>
          </w:tcPr>
          <w:p w14:paraId="2D3652D9" w14:textId="77777777" w:rsidR="00F219C5" w:rsidRPr="00135CB4" w:rsidRDefault="00F219C5" w:rsidP="00D51811">
            <w:pPr>
              <w:pStyle w:val="TAL"/>
              <w:keepNext w:val="0"/>
              <w:keepLines w:val="0"/>
            </w:pPr>
            <w:r w:rsidRPr="00135CB4">
              <w:t>57 – 66</w:t>
            </w:r>
          </w:p>
        </w:tc>
        <w:tc>
          <w:tcPr>
            <w:tcW w:w="1827" w:type="dxa"/>
            <w:tcBorders>
              <w:top w:val="single" w:sz="4" w:space="0" w:color="auto"/>
              <w:left w:val="single" w:sz="4" w:space="0" w:color="auto"/>
              <w:bottom w:val="single" w:sz="4" w:space="0" w:color="auto"/>
              <w:right w:val="single" w:sz="4" w:space="0" w:color="auto"/>
            </w:tcBorders>
            <w:hideMark/>
          </w:tcPr>
          <w:p w14:paraId="18152A66" w14:textId="77777777" w:rsidR="00F219C5" w:rsidRDefault="00F219C5" w:rsidP="00D51811">
            <w:pPr>
              <w:pStyle w:val="TAL"/>
              <w:keepNext w:val="0"/>
              <w:keepLines w:val="0"/>
            </w:pPr>
            <w:r w:rsidRPr="00135CB4">
              <w:t xml:space="preserve">40 dBm mean </w:t>
            </w:r>
            <w:r>
              <w:t>EIRP</w:t>
            </w:r>
            <w:r w:rsidRPr="00135CB4">
              <w:t>.</w:t>
            </w:r>
          </w:p>
          <w:p w14:paraId="7F083D2E" w14:textId="77777777" w:rsidR="00F219C5" w:rsidRPr="00135CB4" w:rsidRDefault="00F219C5" w:rsidP="00D51811">
            <w:pPr>
              <w:pStyle w:val="TAL"/>
              <w:keepNext w:val="0"/>
              <w:keepLines w:val="0"/>
            </w:pPr>
            <w:r w:rsidRPr="00135CB4">
              <w:t>This refers to the highest power level of the transmitter power control range during</w:t>
            </w:r>
          </w:p>
          <w:p w14:paraId="7A1FFB67" w14:textId="77777777" w:rsidR="00F219C5" w:rsidRDefault="00F219C5" w:rsidP="00D51811">
            <w:pPr>
              <w:pStyle w:val="TAL"/>
              <w:keepNext w:val="0"/>
              <w:keepLines w:val="0"/>
            </w:pPr>
            <w:r w:rsidRPr="00432BFF">
              <w:t>the transmission burst if transmitter power control is implemented</w:t>
            </w:r>
          </w:p>
        </w:tc>
        <w:tc>
          <w:tcPr>
            <w:tcW w:w="1767" w:type="dxa"/>
            <w:tcBorders>
              <w:top w:val="single" w:sz="4" w:space="0" w:color="auto"/>
              <w:left w:val="single" w:sz="4" w:space="0" w:color="auto"/>
              <w:bottom w:val="single" w:sz="4" w:space="0" w:color="auto"/>
              <w:right w:val="single" w:sz="4" w:space="0" w:color="auto"/>
            </w:tcBorders>
            <w:hideMark/>
          </w:tcPr>
          <w:p w14:paraId="37FC9BA0" w14:textId="77777777" w:rsidR="00F219C5" w:rsidRPr="00135CB4" w:rsidRDefault="00F219C5" w:rsidP="00D51811">
            <w:pPr>
              <w:pStyle w:val="TAL"/>
              <w:keepNext w:val="0"/>
              <w:keepLines w:val="0"/>
            </w:pPr>
            <w:r w:rsidRPr="00135CB4">
              <w:t>Adequate spectrum sharing mechanism (e.g. Listen-before-Talk,</w:t>
            </w:r>
          </w:p>
          <w:p w14:paraId="70EB10AE" w14:textId="77777777" w:rsidR="00F219C5" w:rsidRDefault="00F219C5" w:rsidP="00D51811">
            <w:pPr>
              <w:pStyle w:val="TAL"/>
              <w:keepNext w:val="0"/>
              <w:keepLines w:val="0"/>
            </w:pPr>
            <w:r w:rsidRPr="00135CB4">
              <w:t>Detect-And-Avoid) shall be implemented by the equipment</w:t>
            </w:r>
          </w:p>
        </w:tc>
        <w:tc>
          <w:tcPr>
            <w:tcW w:w="1627" w:type="dxa"/>
            <w:tcBorders>
              <w:top w:val="single" w:sz="4" w:space="0" w:color="auto"/>
              <w:left w:val="single" w:sz="4" w:space="0" w:color="auto"/>
              <w:bottom w:val="single" w:sz="4" w:space="0" w:color="auto"/>
              <w:right w:val="single" w:sz="4" w:space="0" w:color="auto"/>
            </w:tcBorders>
            <w:hideMark/>
          </w:tcPr>
          <w:p w14:paraId="04EBCEF6" w14:textId="77777777" w:rsidR="00F219C5" w:rsidRPr="00135CB4" w:rsidRDefault="00F219C5" w:rsidP="00D51811">
            <w:pPr>
              <w:pStyle w:val="TAL"/>
              <w:keepNext w:val="0"/>
              <w:keepLines w:val="0"/>
            </w:pPr>
            <w:r w:rsidRPr="00135CB4">
              <w:t>Not specified</w:t>
            </w:r>
          </w:p>
        </w:tc>
        <w:tc>
          <w:tcPr>
            <w:tcW w:w="1627" w:type="dxa"/>
            <w:tcBorders>
              <w:top w:val="single" w:sz="4" w:space="0" w:color="auto"/>
              <w:left w:val="single" w:sz="4" w:space="0" w:color="auto"/>
              <w:bottom w:val="single" w:sz="4" w:space="0" w:color="auto"/>
              <w:right w:val="single" w:sz="4" w:space="0" w:color="auto"/>
            </w:tcBorders>
            <w:hideMark/>
          </w:tcPr>
          <w:p w14:paraId="656F6EA2" w14:textId="77777777" w:rsidR="00F219C5" w:rsidRPr="00135CB4" w:rsidRDefault="00F219C5" w:rsidP="00D51811">
            <w:pPr>
              <w:pStyle w:val="TAL"/>
              <w:keepNext w:val="0"/>
              <w:keepLines w:val="0"/>
            </w:pPr>
            <w:r w:rsidRPr="00135CB4">
              <w:t>Short Rage Devices - Wide Data Transmissions, defined in ERC Rec 70-03</w:t>
            </w:r>
          </w:p>
        </w:tc>
        <w:tc>
          <w:tcPr>
            <w:tcW w:w="1374" w:type="dxa"/>
            <w:tcBorders>
              <w:top w:val="single" w:sz="4" w:space="0" w:color="auto"/>
              <w:left w:val="single" w:sz="4" w:space="0" w:color="auto"/>
              <w:bottom w:val="single" w:sz="4" w:space="0" w:color="auto"/>
              <w:right w:val="single" w:sz="4" w:space="0" w:color="auto"/>
            </w:tcBorders>
            <w:hideMark/>
          </w:tcPr>
          <w:p w14:paraId="7EF430B0" w14:textId="77777777" w:rsidR="00F219C5" w:rsidRPr="00432BFF" w:rsidRDefault="00F219C5" w:rsidP="00D51811">
            <w:pPr>
              <w:pStyle w:val="TAL"/>
              <w:keepNext w:val="0"/>
              <w:keepLines w:val="0"/>
            </w:pPr>
            <w:r w:rsidRPr="00432BFF">
              <w:t xml:space="preserve">Fixed outdoor installations are not allowed. The maximum mean </w:t>
            </w:r>
            <w:r>
              <w:t>EIRP</w:t>
            </w:r>
            <w:r w:rsidRPr="00432BFF">
              <w:t xml:space="preserve"> density is limited to 13 dBm/</w:t>
            </w:r>
            <w:proofErr w:type="spellStart"/>
            <w:r w:rsidRPr="00432BFF">
              <w:t>MHz.</w:t>
            </w:r>
            <w:proofErr w:type="spellEnd"/>
            <w:r w:rsidRPr="00432BFF">
              <w:t xml:space="preserve"> Point-to-point links of the Fixed</w:t>
            </w:r>
          </w:p>
          <w:p w14:paraId="78FCC918" w14:textId="77777777" w:rsidR="00F219C5" w:rsidRPr="00D8580D" w:rsidRDefault="00F219C5" w:rsidP="00D51811">
            <w:pPr>
              <w:pStyle w:val="TAL"/>
              <w:keepNext w:val="0"/>
              <w:keepLines w:val="0"/>
            </w:pPr>
            <w:r w:rsidRPr="00D8580D">
              <w:t>Service are regulated by ECC/REC/ (05)02 and</w:t>
            </w:r>
          </w:p>
          <w:p w14:paraId="14BB92FC" w14:textId="77777777" w:rsidR="00F219C5" w:rsidRDefault="00F219C5" w:rsidP="00D51811">
            <w:pPr>
              <w:pStyle w:val="TAL"/>
              <w:keepNext w:val="0"/>
              <w:keepLines w:val="0"/>
            </w:pPr>
            <w:r w:rsidRPr="006B7F83">
              <w:t>ECC/REC/ (09)01</w:t>
            </w:r>
          </w:p>
        </w:tc>
      </w:tr>
      <w:tr w:rsidR="00F219C5" w14:paraId="2668D44A" w14:textId="77777777" w:rsidTr="00D51811">
        <w:tc>
          <w:tcPr>
            <w:tcW w:w="1409" w:type="dxa"/>
            <w:tcBorders>
              <w:top w:val="single" w:sz="4" w:space="0" w:color="auto"/>
              <w:left w:val="single" w:sz="4" w:space="0" w:color="auto"/>
              <w:bottom w:val="single" w:sz="4" w:space="0" w:color="auto"/>
              <w:right w:val="single" w:sz="4" w:space="0" w:color="auto"/>
            </w:tcBorders>
          </w:tcPr>
          <w:p w14:paraId="2BA94302" w14:textId="77777777" w:rsidR="00F219C5" w:rsidRPr="00135CB4" w:rsidRDefault="00F219C5" w:rsidP="00D51811">
            <w:pPr>
              <w:pStyle w:val="TAL"/>
              <w:keepNext w:val="0"/>
              <w:keepLines w:val="0"/>
            </w:pPr>
            <w:r w:rsidRPr="00135CB4">
              <w:t>66 – 71</w:t>
            </w:r>
          </w:p>
        </w:tc>
        <w:tc>
          <w:tcPr>
            <w:tcW w:w="1827" w:type="dxa"/>
            <w:tcBorders>
              <w:top w:val="single" w:sz="4" w:space="0" w:color="auto"/>
              <w:left w:val="single" w:sz="4" w:space="0" w:color="auto"/>
              <w:bottom w:val="single" w:sz="4" w:space="0" w:color="auto"/>
              <w:right w:val="single" w:sz="4" w:space="0" w:color="auto"/>
            </w:tcBorders>
            <w:hideMark/>
          </w:tcPr>
          <w:p w14:paraId="177C5D80" w14:textId="77777777" w:rsidR="00F219C5" w:rsidRPr="00135CB4" w:rsidRDefault="00F219C5" w:rsidP="00D51811">
            <w:pPr>
              <w:pStyle w:val="TAL"/>
              <w:keepNext w:val="0"/>
              <w:keepLines w:val="0"/>
            </w:pPr>
            <w:r w:rsidRPr="00135CB4">
              <w:t xml:space="preserve">To be defined </w:t>
            </w:r>
          </w:p>
        </w:tc>
        <w:tc>
          <w:tcPr>
            <w:tcW w:w="1767" w:type="dxa"/>
            <w:tcBorders>
              <w:top w:val="single" w:sz="4" w:space="0" w:color="auto"/>
              <w:left w:val="single" w:sz="4" w:space="0" w:color="auto"/>
              <w:bottom w:val="single" w:sz="4" w:space="0" w:color="auto"/>
              <w:right w:val="single" w:sz="4" w:space="0" w:color="auto"/>
            </w:tcBorders>
            <w:hideMark/>
          </w:tcPr>
          <w:p w14:paraId="191BACB4" w14:textId="77777777" w:rsidR="00F219C5" w:rsidRPr="00432BFF" w:rsidRDefault="00F219C5" w:rsidP="00D51811">
            <w:pPr>
              <w:pStyle w:val="TAL"/>
              <w:keepNext w:val="0"/>
              <w:keepLines w:val="0"/>
            </w:pPr>
            <w:r w:rsidRPr="00432BFF">
              <w:t>To be defined</w:t>
            </w:r>
          </w:p>
        </w:tc>
        <w:tc>
          <w:tcPr>
            <w:tcW w:w="1627" w:type="dxa"/>
            <w:tcBorders>
              <w:top w:val="single" w:sz="4" w:space="0" w:color="auto"/>
              <w:left w:val="single" w:sz="4" w:space="0" w:color="auto"/>
              <w:bottom w:val="single" w:sz="4" w:space="0" w:color="auto"/>
              <w:right w:val="single" w:sz="4" w:space="0" w:color="auto"/>
            </w:tcBorders>
            <w:hideMark/>
          </w:tcPr>
          <w:p w14:paraId="55BD2784" w14:textId="77777777" w:rsidR="00F219C5" w:rsidRPr="00D8580D" w:rsidRDefault="00F219C5" w:rsidP="00D51811">
            <w:pPr>
              <w:pStyle w:val="TAL"/>
              <w:keepNext w:val="0"/>
              <w:keepLines w:val="0"/>
            </w:pPr>
            <w:r w:rsidRPr="00D8580D">
              <w:t>To be defined</w:t>
            </w:r>
          </w:p>
        </w:tc>
        <w:tc>
          <w:tcPr>
            <w:tcW w:w="1627" w:type="dxa"/>
            <w:tcBorders>
              <w:top w:val="single" w:sz="4" w:space="0" w:color="auto"/>
              <w:left w:val="single" w:sz="4" w:space="0" w:color="auto"/>
              <w:bottom w:val="single" w:sz="4" w:space="0" w:color="auto"/>
              <w:right w:val="single" w:sz="4" w:space="0" w:color="auto"/>
            </w:tcBorders>
            <w:hideMark/>
          </w:tcPr>
          <w:p w14:paraId="54A1E0A6" w14:textId="77777777" w:rsidR="00F219C5" w:rsidRPr="006B7F83" w:rsidRDefault="00F219C5" w:rsidP="00D51811">
            <w:pPr>
              <w:pStyle w:val="TAL"/>
              <w:keepNext w:val="0"/>
              <w:keepLines w:val="0"/>
            </w:pPr>
            <w:r w:rsidRPr="006B7F83">
              <w:t>To be defined</w:t>
            </w:r>
          </w:p>
        </w:tc>
        <w:tc>
          <w:tcPr>
            <w:tcW w:w="1374" w:type="dxa"/>
            <w:tcBorders>
              <w:top w:val="single" w:sz="4" w:space="0" w:color="auto"/>
              <w:left w:val="single" w:sz="4" w:space="0" w:color="auto"/>
              <w:bottom w:val="single" w:sz="4" w:space="0" w:color="auto"/>
              <w:right w:val="single" w:sz="4" w:space="0" w:color="auto"/>
            </w:tcBorders>
          </w:tcPr>
          <w:p w14:paraId="61341725" w14:textId="77777777" w:rsidR="00F219C5" w:rsidRDefault="00F219C5" w:rsidP="00D51811">
            <w:pPr>
              <w:pStyle w:val="TAL"/>
              <w:keepNext w:val="0"/>
              <w:keepLines w:val="0"/>
              <w:rPr>
                <w:rFonts w:ascii="Times New Roman" w:hAnsi="Times New Roman"/>
                <w:szCs w:val="18"/>
              </w:rPr>
            </w:pPr>
          </w:p>
        </w:tc>
      </w:tr>
      <w:tr w:rsidR="00F219C5" w14:paraId="07A97725" w14:textId="77777777" w:rsidTr="00D51811">
        <w:tc>
          <w:tcPr>
            <w:tcW w:w="1409" w:type="dxa"/>
            <w:tcBorders>
              <w:top w:val="single" w:sz="4" w:space="0" w:color="auto"/>
              <w:left w:val="single" w:sz="4" w:space="0" w:color="auto"/>
              <w:bottom w:val="single" w:sz="4" w:space="0" w:color="auto"/>
              <w:right w:val="single" w:sz="4" w:space="0" w:color="auto"/>
            </w:tcBorders>
          </w:tcPr>
          <w:p w14:paraId="1EA4D94D" w14:textId="77777777" w:rsidR="00F219C5" w:rsidRPr="00135CB4" w:rsidRDefault="00F219C5" w:rsidP="00D51811">
            <w:pPr>
              <w:pStyle w:val="TAL"/>
              <w:keepNext w:val="0"/>
              <w:keepLines w:val="0"/>
            </w:pPr>
            <w:r w:rsidRPr="00135CB4">
              <w:t>71-76,</w:t>
            </w:r>
          </w:p>
          <w:p w14:paraId="35311E37" w14:textId="77777777" w:rsidR="00F219C5" w:rsidRPr="00135CB4" w:rsidRDefault="00F219C5" w:rsidP="00D51811">
            <w:pPr>
              <w:pStyle w:val="TAL"/>
              <w:keepNext w:val="0"/>
              <w:keepLines w:val="0"/>
            </w:pPr>
            <w:r w:rsidRPr="00135CB4">
              <w:t>81-86</w:t>
            </w:r>
          </w:p>
          <w:p w14:paraId="3860E325" w14:textId="77777777" w:rsidR="00F219C5" w:rsidRDefault="00F219C5" w:rsidP="00D51811">
            <w:pPr>
              <w:pStyle w:val="TAL"/>
              <w:keepNext w:val="0"/>
              <w:keepLines w:val="0"/>
              <w:rPr>
                <w:rFonts w:ascii="Times New Roman" w:hAnsi="Times New Roman"/>
                <w:szCs w:val="18"/>
              </w:rPr>
            </w:pPr>
          </w:p>
        </w:tc>
        <w:tc>
          <w:tcPr>
            <w:tcW w:w="1827" w:type="dxa"/>
            <w:tcBorders>
              <w:top w:val="single" w:sz="4" w:space="0" w:color="auto"/>
              <w:left w:val="single" w:sz="4" w:space="0" w:color="auto"/>
              <w:bottom w:val="single" w:sz="4" w:space="0" w:color="auto"/>
              <w:right w:val="single" w:sz="4" w:space="0" w:color="auto"/>
            </w:tcBorders>
          </w:tcPr>
          <w:p w14:paraId="77F6E0FF" w14:textId="77777777" w:rsidR="00F219C5" w:rsidRPr="00135CB4" w:rsidRDefault="00F219C5" w:rsidP="00D51811">
            <w:pPr>
              <w:pStyle w:val="TAL"/>
              <w:keepNext w:val="0"/>
              <w:keepLines w:val="0"/>
            </w:pPr>
            <w:r w:rsidRPr="00135CB4">
              <w:t>Maximum power limit= 30dBm</w:t>
            </w:r>
          </w:p>
          <w:p w14:paraId="55229FAE" w14:textId="77777777" w:rsidR="00F219C5" w:rsidRPr="00135CB4" w:rsidRDefault="00F219C5" w:rsidP="00D51811">
            <w:pPr>
              <w:pStyle w:val="TAL"/>
              <w:keepNext w:val="0"/>
              <w:keepLines w:val="0"/>
            </w:pPr>
          </w:p>
          <w:p w14:paraId="2C54B898" w14:textId="77777777" w:rsidR="00F219C5" w:rsidRPr="00432BFF" w:rsidRDefault="00F219C5" w:rsidP="00D51811">
            <w:pPr>
              <w:pStyle w:val="TAL"/>
              <w:keepNext w:val="0"/>
              <w:keepLines w:val="0"/>
            </w:pPr>
            <w:r w:rsidRPr="00432BFF">
              <w:t xml:space="preserve">Maximum EIRP= 85dBm (55 </w:t>
            </w:r>
            <w:proofErr w:type="spellStart"/>
            <w:r w:rsidRPr="00432BFF">
              <w:t>dBW</w:t>
            </w:r>
            <w:proofErr w:type="spellEnd"/>
            <w:r w:rsidRPr="00432BFF">
              <w:t>)</w:t>
            </w:r>
          </w:p>
          <w:p w14:paraId="493A65A7" w14:textId="77777777" w:rsidR="00F219C5" w:rsidRPr="00D8580D" w:rsidRDefault="00F219C5" w:rsidP="00D51811">
            <w:pPr>
              <w:pStyle w:val="TAL"/>
              <w:keepNext w:val="0"/>
              <w:keepLines w:val="0"/>
            </w:pPr>
          </w:p>
          <w:p w14:paraId="605A879D" w14:textId="77777777" w:rsidR="00F219C5" w:rsidRPr="00374DE6" w:rsidRDefault="00F219C5" w:rsidP="00D51811">
            <w:pPr>
              <w:pStyle w:val="TAL"/>
              <w:keepNext w:val="0"/>
              <w:keepLines w:val="0"/>
            </w:pPr>
            <w:r w:rsidRPr="006B7F83">
              <w:t>Minimum antenna gain= Pout (dBm)</w:t>
            </w:r>
            <w:r w:rsidRPr="00374DE6">
              <w:t xml:space="preserve"> + 15; or 38 (whichever is the greater)</w:t>
            </w:r>
          </w:p>
          <w:p w14:paraId="0C118AF9" w14:textId="77777777" w:rsidR="00F219C5" w:rsidRPr="00980C96" w:rsidRDefault="00F219C5" w:rsidP="00D51811">
            <w:pPr>
              <w:pStyle w:val="TAL"/>
              <w:keepNext w:val="0"/>
              <w:keepLines w:val="0"/>
            </w:pPr>
          </w:p>
          <w:p w14:paraId="180D2C61" w14:textId="77777777" w:rsidR="00F219C5" w:rsidRPr="00980C96" w:rsidRDefault="00F219C5" w:rsidP="00D51811">
            <w:pPr>
              <w:pStyle w:val="TAL"/>
              <w:keepNext w:val="0"/>
              <w:keepLines w:val="0"/>
            </w:pPr>
            <w:r w:rsidRPr="00980C96">
              <w:t>maximum antenna gain= 85-Pout(dBm)</w:t>
            </w:r>
          </w:p>
          <w:p w14:paraId="4C6C4860" w14:textId="77777777" w:rsidR="00F219C5" w:rsidRPr="00980C96" w:rsidRDefault="00F219C5" w:rsidP="00D51811">
            <w:pPr>
              <w:pStyle w:val="TAL"/>
              <w:keepNext w:val="0"/>
              <w:keepLines w:val="0"/>
            </w:pPr>
          </w:p>
          <w:p w14:paraId="71215B1F" w14:textId="77777777" w:rsidR="00F219C5" w:rsidRDefault="00F219C5" w:rsidP="00D51811">
            <w:pPr>
              <w:pStyle w:val="TAL"/>
              <w:keepNext w:val="0"/>
              <w:keepLines w:val="0"/>
            </w:pPr>
            <w:r w:rsidRPr="00980C96">
              <w:t xml:space="preserve">Complete set of specification, ETSI EN 302 217 part 2-2 and part 3  </w:t>
            </w:r>
          </w:p>
        </w:tc>
        <w:tc>
          <w:tcPr>
            <w:tcW w:w="1767" w:type="dxa"/>
            <w:tcBorders>
              <w:top w:val="single" w:sz="4" w:space="0" w:color="auto"/>
              <w:left w:val="single" w:sz="4" w:space="0" w:color="auto"/>
              <w:bottom w:val="single" w:sz="4" w:space="0" w:color="auto"/>
              <w:right w:val="single" w:sz="4" w:space="0" w:color="auto"/>
            </w:tcBorders>
          </w:tcPr>
          <w:p w14:paraId="27B1A2B5" w14:textId="77777777" w:rsidR="00F219C5" w:rsidRPr="00135CB4" w:rsidRDefault="00F219C5" w:rsidP="00D51811">
            <w:pPr>
              <w:pStyle w:val="TAL"/>
              <w:keepNext w:val="0"/>
              <w:keepLines w:val="0"/>
            </w:pPr>
            <w:r w:rsidRPr="00135CB4">
              <w:t>Access to the frequency bands by Authorization regimes or by Block assignment/auction regimes</w:t>
            </w:r>
          </w:p>
          <w:p w14:paraId="64BBC9B3" w14:textId="77777777" w:rsidR="00F219C5" w:rsidRPr="00432BFF" w:rsidRDefault="00F219C5" w:rsidP="00D51811">
            <w:pPr>
              <w:pStyle w:val="TAL"/>
              <w:keepNext w:val="0"/>
              <w:keepLines w:val="0"/>
            </w:pPr>
          </w:p>
          <w:p w14:paraId="1335D0F7" w14:textId="77777777" w:rsidR="00F219C5" w:rsidRDefault="00F219C5" w:rsidP="00D51811">
            <w:pPr>
              <w:pStyle w:val="TAL"/>
              <w:keepNext w:val="0"/>
              <w:keepLines w:val="0"/>
            </w:pPr>
            <w:r w:rsidRPr="00D8580D">
              <w:t>.</w:t>
            </w:r>
          </w:p>
        </w:tc>
        <w:tc>
          <w:tcPr>
            <w:tcW w:w="1627" w:type="dxa"/>
            <w:tcBorders>
              <w:top w:val="single" w:sz="4" w:space="0" w:color="auto"/>
              <w:left w:val="single" w:sz="4" w:space="0" w:color="auto"/>
              <w:bottom w:val="single" w:sz="4" w:space="0" w:color="auto"/>
              <w:right w:val="single" w:sz="4" w:space="0" w:color="auto"/>
            </w:tcBorders>
          </w:tcPr>
          <w:p w14:paraId="129E4DA7" w14:textId="77777777" w:rsidR="00F219C5" w:rsidRPr="00135CB4" w:rsidRDefault="00F219C5" w:rsidP="00D51811">
            <w:pPr>
              <w:pStyle w:val="TAL"/>
              <w:keepNext w:val="0"/>
              <w:keepLines w:val="0"/>
            </w:pPr>
            <w:r w:rsidRPr="00135CB4">
              <w:t>An aggregation of 250 MHz channels for wider channels as defined in ECC/REC</w:t>
            </w:r>
            <w:proofErr w:type="gramStart"/>
            <w:r w:rsidRPr="00135CB4">
              <w:t>/(</w:t>
            </w:r>
            <w:proofErr w:type="gramEnd"/>
            <w:r w:rsidRPr="00135CB4">
              <w:t>05)07 (channel arrangements for channel sizes ranging from 250 to 4750 MHz)</w:t>
            </w:r>
          </w:p>
          <w:p w14:paraId="5E15C2CD" w14:textId="77777777" w:rsidR="00F219C5" w:rsidRDefault="00F219C5" w:rsidP="00D51811">
            <w:pPr>
              <w:pStyle w:val="TAL"/>
              <w:keepNext w:val="0"/>
              <w:keepLines w:val="0"/>
              <w:rPr>
                <w:rFonts w:ascii="Times New Roman" w:hAnsi="Times New Roman"/>
                <w:szCs w:val="18"/>
              </w:rPr>
            </w:pPr>
          </w:p>
        </w:tc>
        <w:tc>
          <w:tcPr>
            <w:tcW w:w="1627" w:type="dxa"/>
            <w:tcBorders>
              <w:top w:val="single" w:sz="4" w:space="0" w:color="auto"/>
              <w:left w:val="single" w:sz="4" w:space="0" w:color="auto"/>
              <w:bottom w:val="single" w:sz="4" w:space="0" w:color="auto"/>
              <w:right w:val="single" w:sz="4" w:space="0" w:color="auto"/>
            </w:tcBorders>
          </w:tcPr>
          <w:p w14:paraId="03DF2917" w14:textId="77777777" w:rsidR="00F219C5" w:rsidRPr="00135CB4" w:rsidRDefault="00F219C5" w:rsidP="00D51811">
            <w:pPr>
              <w:pStyle w:val="TAL"/>
              <w:keepNext w:val="0"/>
              <w:keepLines w:val="0"/>
            </w:pPr>
            <w:r w:rsidRPr="00135CB4">
              <w:t>Fixed Services defined in ECC Recommendation (05)07</w:t>
            </w:r>
          </w:p>
          <w:p w14:paraId="2337F913" w14:textId="77777777" w:rsidR="00F219C5" w:rsidRPr="00432BFF" w:rsidRDefault="00F219C5" w:rsidP="00D51811">
            <w:pPr>
              <w:pStyle w:val="TAL"/>
              <w:keepNext w:val="0"/>
              <w:keepLines w:val="0"/>
            </w:pPr>
          </w:p>
          <w:p w14:paraId="355B1DB4" w14:textId="77777777" w:rsidR="00F219C5" w:rsidRDefault="00F219C5" w:rsidP="00D51811">
            <w:pPr>
              <w:pStyle w:val="TAL"/>
              <w:keepNext w:val="0"/>
              <w:keepLines w:val="0"/>
            </w:pPr>
            <w:r w:rsidRPr="00D8580D">
              <w:t>To assist the planning of fixed links, self-coordination appro</w:t>
            </w:r>
            <w:r w:rsidRPr="006B7F83">
              <w:t xml:space="preserve">ach, </w:t>
            </w:r>
            <w:proofErr w:type="gramStart"/>
            <w:r w:rsidRPr="006B7F83">
              <w:t>similar to</w:t>
            </w:r>
            <w:proofErr w:type="gramEnd"/>
            <w:r w:rsidRPr="006B7F83">
              <w:t xml:space="preserve"> the “light licensing”, described in ECC Report 80 can be considered.</w:t>
            </w:r>
          </w:p>
        </w:tc>
        <w:tc>
          <w:tcPr>
            <w:tcW w:w="1374" w:type="dxa"/>
            <w:tcBorders>
              <w:top w:val="single" w:sz="4" w:space="0" w:color="auto"/>
              <w:left w:val="single" w:sz="4" w:space="0" w:color="auto"/>
              <w:bottom w:val="single" w:sz="4" w:space="0" w:color="auto"/>
              <w:right w:val="single" w:sz="4" w:space="0" w:color="auto"/>
            </w:tcBorders>
          </w:tcPr>
          <w:p w14:paraId="038F4707" w14:textId="77777777" w:rsidR="00F219C5" w:rsidRPr="00135CB4" w:rsidRDefault="00F219C5" w:rsidP="00D51811">
            <w:pPr>
              <w:pStyle w:val="TAL"/>
              <w:keepNext w:val="0"/>
              <w:keepLines w:val="0"/>
            </w:pPr>
          </w:p>
          <w:p w14:paraId="2AA499B5" w14:textId="77777777" w:rsidR="00F219C5" w:rsidRDefault="00F219C5" w:rsidP="00D51811">
            <w:pPr>
              <w:pStyle w:val="TAL"/>
              <w:keepNext w:val="0"/>
              <w:keepLines w:val="0"/>
              <w:rPr>
                <w:rFonts w:ascii="Times New Roman" w:hAnsi="Times New Roman"/>
                <w:szCs w:val="18"/>
              </w:rPr>
            </w:pPr>
          </w:p>
        </w:tc>
      </w:tr>
      <w:tr w:rsidR="00F219C5" w14:paraId="42719684" w14:textId="77777777" w:rsidTr="00D51811">
        <w:tc>
          <w:tcPr>
            <w:tcW w:w="1409" w:type="dxa"/>
            <w:tcBorders>
              <w:top w:val="single" w:sz="4" w:space="0" w:color="auto"/>
              <w:left w:val="single" w:sz="4" w:space="0" w:color="auto"/>
              <w:bottom w:val="single" w:sz="4" w:space="0" w:color="auto"/>
              <w:right w:val="single" w:sz="4" w:space="0" w:color="auto"/>
            </w:tcBorders>
          </w:tcPr>
          <w:p w14:paraId="0B4C7760" w14:textId="77777777" w:rsidR="00F219C5" w:rsidRPr="00135CB4" w:rsidRDefault="00F219C5" w:rsidP="00D51811">
            <w:pPr>
              <w:pStyle w:val="TAL"/>
              <w:keepNext w:val="0"/>
              <w:keepLines w:val="0"/>
            </w:pPr>
            <w:r w:rsidRPr="00135CB4">
              <w:t>92-94,</w:t>
            </w:r>
          </w:p>
          <w:p w14:paraId="0F8C4271" w14:textId="77777777" w:rsidR="00F219C5" w:rsidRPr="00135CB4" w:rsidRDefault="00F219C5" w:rsidP="00D51811">
            <w:pPr>
              <w:pStyle w:val="TAL"/>
              <w:keepNext w:val="0"/>
              <w:keepLines w:val="0"/>
            </w:pPr>
            <w:r w:rsidRPr="00135CB4">
              <w:t>94.1-100,</w:t>
            </w:r>
          </w:p>
          <w:p w14:paraId="12DDB51B" w14:textId="77777777" w:rsidR="00F219C5" w:rsidRPr="00432BFF" w:rsidRDefault="00F219C5" w:rsidP="00D51811">
            <w:pPr>
              <w:pStyle w:val="TAL"/>
              <w:keepNext w:val="0"/>
              <w:keepLines w:val="0"/>
            </w:pPr>
            <w:r w:rsidRPr="00432BFF">
              <w:t xml:space="preserve">102-109.5, </w:t>
            </w:r>
          </w:p>
          <w:p w14:paraId="5E798E4B" w14:textId="77777777" w:rsidR="00F219C5" w:rsidRDefault="00F219C5" w:rsidP="00D51811">
            <w:pPr>
              <w:pStyle w:val="TAL"/>
              <w:keepNext w:val="0"/>
              <w:keepLines w:val="0"/>
            </w:pPr>
            <w:r w:rsidRPr="00D8580D">
              <w:t>111.8-114.25</w:t>
            </w:r>
          </w:p>
        </w:tc>
        <w:tc>
          <w:tcPr>
            <w:tcW w:w="1827" w:type="dxa"/>
            <w:tcBorders>
              <w:top w:val="single" w:sz="4" w:space="0" w:color="auto"/>
              <w:left w:val="single" w:sz="4" w:space="0" w:color="auto"/>
              <w:bottom w:val="single" w:sz="4" w:space="0" w:color="auto"/>
              <w:right w:val="single" w:sz="4" w:space="0" w:color="auto"/>
            </w:tcBorders>
            <w:hideMark/>
          </w:tcPr>
          <w:p w14:paraId="7854CA01" w14:textId="77777777" w:rsidR="00F219C5" w:rsidRDefault="00F219C5" w:rsidP="00D51811">
            <w:pPr>
              <w:pStyle w:val="TAL"/>
              <w:keepNext w:val="0"/>
              <w:keepLines w:val="0"/>
            </w:pPr>
            <w:r w:rsidRPr="00135CB4">
              <w:t xml:space="preserve">Not defined. </w:t>
            </w:r>
          </w:p>
          <w:p w14:paraId="67D684BE" w14:textId="77777777" w:rsidR="00F219C5" w:rsidRPr="00135CB4" w:rsidRDefault="00F219C5" w:rsidP="00D51811">
            <w:pPr>
              <w:pStyle w:val="TAL"/>
              <w:keepNext w:val="0"/>
              <w:keepLines w:val="0"/>
            </w:pPr>
            <w:r w:rsidRPr="00135CB4">
              <w:t>See ECC Recommendation (18)02</w:t>
            </w:r>
          </w:p>
        </w:tc>
        <w:tc>
          <w:tcPr>
            <w:tcW w:w="1767" w:type="dxa"/>
            <w:tcBorders>
              <w:top w:val="single" w:sz="4" w:space="0" w:color="auto"/>
              <w:left w:val="single" w:sz="4" w:space="0" w:color="auto"/>
              <w:bottom w:val="single" w:sz="4" w:space="0" w:color="auto"/>
              <w:right w:val="single" w:sz="4" w:space="0" w:color="auto"/>
            </w:tcBorders>
            <w:hideMark/>
          </w:tcPr>
          <w:p w14:paraId="2BAF5AF2" w14:textId="77777777" w:rsidR="00F219C5" w:rsidRPr="00432BFF" w:rsidRDefault="00F219C5" w:rsidP="00D51811">
            <w:pPr>
              <w:pStyle w:val="TAL"/>
              <w:keepNext w:val="0"/>
              <w:keepLines w:val="0"/>
            </w:pPr>
            <w:r w:rsidRPr="00432BFF">
              <w:t>Not defined. See ECC Recommendation (18)02</w:t>
            </w:r>
          </w:p>
        </w:tc>
        <w:tc>
          <w:tcPr>
            <w:tcW w:w="1627" w:type="dxa"/>
            <w:tcBorders>
              <w:top w:val="single" w:sz="4" w:space="0" w:color="auto"/>
              <w:left w:val="single" w:sz="4" w:space="0" w:color="auto"/>
              <w:bottom w:val="single" w:sz="4" w:space="0" w:color="auto"/>
              <w:right w:val="single" w:sz="4" w:space="0" w:color="auto"/>
            </w:tcBorders>
            <w:hideMark/>
          </w:tcPr>
          <w:p w14:paraId="0140BB4D" w14:textId="77777777" w:rsidR="00F219C5" w:rsidRDefault="00F219C5" w:rsidP="00D51811">
            <w:pPr>
              <w:pStyle w:val="TAL"/>
              <w:keepNext w:val="0"/>
              <w:keepLines w:val="0"/>
              <w:rPr>
                <w:szCs w:val="18"/>
              </w:rPr>
            </w:pPr>
            <w:r w:rsidRPr="00A3436C">
              <w:t>Radio frequency channel/block arrangements should be derived by aggregation of 250 MHz channels. Inside a specific sub-</w:t>
            </w:r>
            <w:proofErr w:type="gramStart"/>
            <w:r w:rsidRPr="00A3436C">
              <w:t>band</w:t>
            </w:r>
            <w:proofErr w:type="gramEnd"/>
            <w:r w:rsidRPr="00A3436C">
              <w:t xml:space="preserve"> no upper limit is given to </w:t>
            </w:r>
            <w:r w:rsidRPr="00A3436C">
              <w:lastRenderedPageBreak/>
              <w:t>block size, provided that the blocks´ duplex separation is maintained</w:t>
            </w:r>
            <w:r>
              <w:t>.</w:t>
            </w:r>
            <w:r w:rsidRPr="00A3436C">
              <w:t xml:space="preserve">  Details in ECC Recommendation (18)02 – Annex 3</w:t>
            </w:r>
          </w:p>
        </w:tc>
        <w:tc>
          <w:tcPr>
            <w:tcW w:w="1627" w:type="dxa"/>
            <w:tcBorders>
              <w:top w:val="single" w:sz="4" w:space="0" w:color="auto"/>
              <w:left w:val="single" w:sz="4" w:space="0" w:color="auto"/>
              <w:bottom w:val="single" w:sz="4" w:space="0" w:color="auto"/>
              <w:right w:val="single" w:sz="4" w:space="0" w:color="auto"/>
            </w:tcBorders>
            <w:hideMark/>
          </w:tcPr>
          <w:p w14:paraId="2B5E3418" w14:textId="77777777" w:rsidR="00F219C5" w:rsidRPr="00135CB4" w:rsidRDefault="00F219C5" w:rsidP="00D51811">
            <w:pPr>
              <w:pStyle w:val="TAL"/>
              <w:keepNext w:val="0"/>
              <w:keepLines w:val="0"/>
            </w:pPr>
            <w:r w:rsidRPr="00135CB4">
              <w:lastRenderedPageBreak/>
              <w:t xml:space="preserve">Fixed Services defined in ECC Recommendation (18)02. The choice of the appropriate assignment method and licensing regime for Fixed Service remains a </w:t>
            </w:r>
            <w:r w:rsidRPr="00135CB4">
              <w:lastRenderedPageBreak/>
              <w:t>decision for national administrations, based on several technical and not technical factors</w:t>
            </w:r>
          </w:p>
        </w:tc>
        <w:tc>
          <w:tcPr>
            <w:tcW w:w="1374" w:type="dxa"/>
            <w:tcBorders>
              <w:top w:val="single" w:sz="4" w:space="0" w:color="auto"/>
              <w:left w:val="single" w:sz="4" w:space="0" w:color="auto"/>
              <w:bottom w:val="single" w:sz="4" w:space="0" w:color="auto"/>
              <w:right w:val="single" w:sz="4" w:space="0" w:color="auto"/>
            </w:tcBorders>
            <w:hideMark/>
          </w:tcPr>
          <w:p w14:paraId="58013C42" w14:textId="77777777" w:rsidR="00F219C5" w:rsidRPr="00D8580D" w:rsidRDefault="00F219C5" w:rsidP="00D51811">
            <w:pPr>
              <w:pStyle w:val="TAL"/>
              <w:keepNext w:val="0"/>
              <w:keepLines w:val="0"/>
            </w:pPr>
            <w:r w:rsidRPr="00432BFF">
              <w:lastRenderedPageBreak/>
              <w:t xml:space="preserve">To assist the planning of fixed links, self-coordination approach, </w:t>
            </w:r>
            <w:proofErr w:type="gramStart"/>
            <w:r w:rsidRPr="00432BFF">
              <w:t>similar to</w:t>
            </w:r>
            <w:proofErr w:type="gramEnd"/>
            <w:r w:rsidRPr="00432BFF">
              <w:t xml:space="preserve"> the “light licensing”, described in E</w:t>
            </w:r>
            <w:r w:rsidRPr="00D8580D">
              <w:t xml:space="preserve">CC Report </w:t>
            </w:r>
            <w:r w:rsidRPr="00D8580D">
              <w:lastRenderedPageBreak/>
              <w:t>80 can be considered.</w:t>
            </w:r>
          </w:p>
        </w:tc>
      </w:tr>
    </w:tbl>
    <w:p w14:paraId="1AA822B8" w14:textId="77777777" w:rsidR="00F219C5" w:rsidRDefault="00F219C5" w:rsidP="00F219C5"/>
    <w:p w14:paraId="3F489B60" w14:textId="77777777" w:rsidR="00F219C5" w:rsidRDefault="00F219C5" w:rsidP="00F219C5">
      <w:pPr>
        <w:pStyle w:val="Heading4"/>
      </w:pPr>
      <w:bookmarkStart w:id="32" w:name="_Toc10591693"/>
      <w:r>
        <w:t>4.2.2.2</w:t>
      </w:r>
      <w:r>
        <w:tab/>
        <w:t>Israel</w:t>
      </w:r>
      <w:bookmarkEnd w:id="32"/>
    </w:p>
    <w:p w14:paraId="5F7D83FF" w14:textId="77777777" w:rsidR="00F219C5" w:rsidRDefault="00F219C5" w:rsidP="00F219C5"/>
    <w:p w14:paraId="6D3DAA78" w14:textId="77777777" w:rsidR="00F219C5" w:rsidRDefault="00F219C5" w:rsidP="00F219C5">
      <w:pPr>
        <w:pStyle w:val="Heading4"/>
      </w:pPr>
      <w:bookmarkStart w:id="33" w:name="_Toc10591694"/>
      <w:r>
        <w:t>4.2.2.3</w:t>
      </w:r>
      <w:r>
        <w:tab/>
        <w:t>South Africa</w:t>
      </w:r>
      <w:bookmarkEnd w:id="33"/>
    </w:p>
    <w:p w14:paraId="71C1BFD1" w14:textId="77777777" w:rsidR="00F219C5" w:rsidRDefault="00F219C5" w:rsidP="00F219C5">
      <w:pPr>
        <w:rPr>
          <w:szCs w:val="22"/>
          <w:lang w:eastAsia="zh-CN"/>
        </w:rPr>
      </w:pPr>
      <w:r>
        <w:rPr>
          <w:szCs w:val="22"/>
          <w:lang w:eastAsia="zh-CN"/>
        </w:rPr>
        <w:t xml:space="preserve">Table 4.2.2.3-1 shows summary of the spectrum allocations for South Africa for frequency between 52.6GHz and 100GHz, based on [9]. Primary services are listed in </w:t>
      </w:r>
      <w:ins w:id="34" w:author="Ericsson" w:date="2019-08-21T09:58:00Z">
        <w:r w:rsidRPr="00C660E9">
          <w:rPr>
            <w:szCs w:val="22"/>
            <w:lang w:eastAsia="zh-CN"/>
          </w:rPr>
          <w:t>upper case</w:t>
        </w:r>
      </w:ins>
      <w:del w:id="35" w:author="Ericsson" w:date="2019-08-21T09:58:00Z">
        <w:r w:rsidDel="00C660E9">
          <w:rPr>
            <w:szCs w:val="22"/>
            <w:lang w:eastAsia="zh-CN"/>
          </w:rPr>
          <w:delText>“capitals:”</w:delText>
        </w:r>
      </w:del>
      <w:r>
        <w:rPr>
          <w:szCs w:val="22"/>
          <w:lang w:eastAsia="zh-CN"/>
        </w:rPr>
        <w:t xml:space="preserve">, e.g., MOBILE, and secondary services are listed </w:t>
      </w:r>
      <w:del w:id="36" w:author="Ericsson" w:date="2019-08-21T10:00:00Z">
        <w:r w:rsidDel="00C660E9">
          <w:rPr>
            <w:szCs w:val="22"/>
            <w:lang w:eastAsia="zh-CN"/>
          </w:rPr>
          <w:delText xml:space="preserve">in </w:delText>
        </w:r>
      </w:del>
      <w:ins w:id="37" w:author="Ericsson" w:date="2019-08-21T10:00:00Z">
        <w:r>
          <w:rPr>
            <w:szCs w:val="22"/>
            <w:lang w:eastAsia="zh-CN"/>
          </w:rPr>
          <w:t xml:space="preserve">with </w:t>
        </w:r>
      </w:ins>
      <w:ins w:id="38" w:author="Ericsson" w:date="2019-08-21T10:01:00Z">
        <w:r>
          <w:rPr>
            <w:szCs w:val="22"/>
            <w:lang w:eastAsia="zh-CN"/>
          </w:rPr>
          <w:t>Capitalization</w:t>
        </w:r>
      </w:ins>
      <w:ins w:id="39" w:author="Ericsson" w:date="2019-08-21T09:59:00Z">
        <w:r>
          <w:rPr>
            <w:szCs w:val="22"/>
            <w:lang w:eastAsia="zh-CN"/>
          </w:rPr>
          <w:t>,</w:t>
        </w:r>
      </w:ins>
      <w:del w:id="40" w:author="Ericsson" w:date="2019-08-21T09:59:00Z">
        <w:r w:rsidDel="00C660E9">
          <w:rPr>
            <w:szCs w:val="22"/>
            <w:lang w:eastAsia="zh-CN"/>
          </w:rPr>
          <w:delText>“normal characters;”</w:delText>
        </w:r>
      </w:del>
      <w:r>
        <w:rPr>
          <w:szCs w:val="22"/>
          <w:lang w:eastAsia="zh-CN"/>
        </w:rPr>
        <w:t xml:space="preserve"> e.g. Amateur. </w:t>
      </w:r>
    </w:p>
    <w:p w14:paraId="30E8A971" w14:textId="77777777" w:rsidR="00F219C5" w:rsidRPr="00432BFF" w:rsidRDefault="00F219C5" w:rsidP="00F219C5">
      <w:pPr>
        <w:pStyle w:val="TH"/>
      </w:pPr>
      <w:bookmarkStart w:id="41" w:name="_Ref531386199"/>
      <w:r w:rsidRPr="00432BFF">
        <w:t>Table</w:t>
      </w:r>
      <w:bookmarkEnd w:id="41"/>
      <w:r w:rsidRPr="00432BFF">
        <w:t xml:space="preserve"> 4.2.2.3-1</w:t>
      </w:r>
      <w:r>
        <w:t>:</w:t>
      </w:r>
      <w:r w:rsidRPr="00432BFF">
        <w:t xml:space="preserve"> South Africa spectrum allocation between 52.6 GHz and 100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3926"/>
        <w:gridCol w:w="4032"/>
      </w:tblGrid>
      <w:tr w:rsidR="00F219C5" w14:paraId="75198847" w14:textId="77777777" w:rsidTr="00D51811">
        <w:trPr>
          <w:tblHeader/>
        </w:trPr>
        <w:tc>
          <w:tcPr>
            <w:tcW w:w="17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918E8" w14:textId="77777777" w:rsidR="00F219C5" w:rsidRDefault="00F219C5" w:rsidP="00D51811">
            <w:pPr>
              <w:pStyle w:val="TAH"/>
              <w:keepNext w:val="0"/>
              <w:keepLines w:val="0"/>
            </w:pPr>
            <w:r>
              <w:t>Frequency [GHz]</w:t>
            </w:r>
          </w:p>
        </w:tc>
        <w:tc>
          <w:tcPr>
            <w:tcW w:w="40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FD79B7" w14:textId="77777777" w:rsidR="00F219C5" w:rsidRDefault="00F219C5" w:rsidP="00D51811">
            <w:pPr>
              <w:pStyle w:val="TAH"/>
              <w:keepNext w:val="0"/>
              <w:keepLines w:val="0"/>
            </w:pPr>
            <w:r>
              <w:t>Allocations</w:t>
            </w:r>
          </w:p>
        </w:tc>
        <w:tc>
          <w:tcPr>
            <w:tcW w:w="42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331781" w14:textId="77777777" w:rsidR="00F219C5" w:rsidRDefault="00F219C5" w:rsidP="00D51811">
            <w:pPr>
              <w:pStyle w:val="TAH"/>
              <w:keepNext w:val="0"/>
              <w:keepLines w:val="0"/>
            </w:pPr>
            <w:r>
              <w:t>Notes and ITU Radio Regulations Footnotes</w:t>
            </w:r>
          </w:p>
        </w:tc>
      </w:tr>
      <w:tr w:rsidR="00F219C5" w14:paraId="3D1A9F76"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6F8DF284" w14:textId="77777777" w:rsidR="00F219C5" w:rsidRDefault="00F219C5" w:rsidP="00D51811">
            <w:pPr>
              <w:pStyle w:val="TAL"/>
              <w:keepNext w:val="0"/>
              <w:keepLines w:val="0"/>
              <w:rPr>
                <w:snapToGrid w:val="0"/>
              </w:rPr>
            </w:pPr>
            <w:r>
              <w:rPr>
                <w:snapToGrid w:val="0"/>
              </w:rPr>
              <w:t>52.6-54.25</w:t>
            </w:r>
          </w:p>
          <w:p w14:paraId="339DB35B"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43F67835" w14:textId="77777777" w:rsidR="00F219C5" w:rsidRDefault="00F219C5" w:rsidP="00D51811">
            <w:pPr>
              <w:pStyle w:val="TAL"/>
              <w:keepNext w:val="0"/>
              <w:keepLines w:val="0"/>
              <w:rPr>
                <w:snapToGrid w:val="0"/>
              </w:rPr>
            </w:pPr>
            <w:r>
              <w:rPr>
                <w:snapToGrid w:val="0"/>
              </w:rPr>
              <w:t>EARTH EXPLORATION-SATELLITE (passive)</w:t>
            </w:r>
          </w:p>
          <w:p w14:paraId="616E7466" w14:textId="77777777" w:rsidR="00F219C5" w:rsidRDefault="00F219C5" w:rsidP="00D51811">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14:paraId="65746384" w14:textId="77777777" w:rsidR="00F219C5" w:rsidRDefault="00F219C5" w:rsidP="00D51811">
            <w:pPr>
              <w:pStyle w:val="TAL"/>
              <w:keepNext w:val="0"/>
              <w:keepLines w:val="0"/>
            </w:pPr>
            <w:r>
              <w:rPr>
                <w:snapToGrid w:val="0"/>
              </w:rPr>
              <w:t>5.340, 5.556;</w:t>
            </w:r>
          </w:p>
        </w:tc>
      </w:tr>
      <w:tr w:rsidR="00F219C5" w14:paraId="13387938"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416449E8" w14:textId="77777777" w:rsidR="00F219C5" w:rsidRDefault="00F219C5" w:rsidP="00D51811">
            <w:pPr>
              <w:pStyle w:val="TAL"/>
              <w:keepNext w:val="0"/>
              <w:keepLines w:val="0"/>
              <w:rPr>
                <w:snapToGrid w:val="0"/>
              </w:rPr>
            </w:pPr>
            <w:r>
              <w:rPr>
                <w:snapToGrid w:val="0"/>
              </w:rPr>
              <w:t>54.25-55.78</w:t>
            </w:r>
          </w:p>
          <w:p w14:paraId="3F743388"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67E9B19C" w14:textId="77777777" w:rsidR="00F219C5" w:rsidRDefault="00F219C5" w:rsidP="00D51811">
            <w:pPr>
              <w:pStyle w:val="TAL"/>
              <w:keepNext w:val="0"/>
              <w:keepLines w:val="0"/>
              <w:rPr>
                <w:snapToGrid w:val="0"/>
              </w:rPr>
            </w:pPr>
            <w:r>
              <w:rPr>
                <w:snapToGrid w:val="0"/>
              </w:rPr>
              <w:t>EARTH EXPLORATION-SATELLITE (passive)</w:t>
            </w:r>
          </w:p>
          <w:p w14:paraId="0B4F9946" w14:textId="77777777" w:rsidR="00F219C5" w:rsidRDefault="00F219C5" w:rsidP="00D51811">
            <w:pPr>
              <w:pStyle w:val="TAL"/>
              <w:keepNext w:val="0"/>
              <w:keepLines w:val="0"/>
              <w:rPr>
                <w:snapToGrid w:val="0"/>
              </w:rPr>
            </w:pPr>
            <w:r>
              <w:rPr>
                <w:snapToGrid w:val="0"/>
              </w:rPr>
              <w:t xml:space="preserve">INTER-SATELLITE  </w:t>
            </w:r>
          </w:p>
          <w:p w14:paraId="07B7BF9D" w14:textId="77777777" w:rsidR="00F219C5" w:rsidRDefault="00F219C5" w:rsidP="00D51811">
            <w:pPr>
              <w:pStyle w:val="TAL"/>
              <w:keepNext w:val="0"/>
              <w:keepLines w:val="0"/>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14:paraId="2F3EB1D1" w14:textId="77777777" w:rsidR="00F219C5" w:rsidRDefault="00F219C5" w:rsidP="00D51811">
            <w:pPr>
              <w:pStyle w:val="TAL"/>
              <w:keepNext w:val="0"/>
              <w:keepLines w:val="0"/>
            </w:pPr>
            <w:r>
              <w:rPr>
                <w:snapToGrid w:val="0"/>
              </w:rPr>
              <w:t>5.556A;</w:t>
            </w:r>
          </w:p>
        </w:tc>
      </w:tr>
      <w:tr w:rsidR="00F219C5" w14:paraId="520D3763"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788F0819" w14:textId="77777777" w:rsidR="00F219C5" w:rsidRDefault="00F219C5" w:rsidP="00D51811">
            <w:pPr>
              <w:pStyle w:val="TAL"/>
              <w:keepNext w:val="0"/>
              <w:keepLines w:val="0"/>
              <w:rPr>
                <w:snapToGrid w:val="0"/>
              </w:rPr>
            </w:pPr>
            <w:r>
              <w:rPr>
                <w:snapToGrid w:val="0"/>
              </w:rPr>
              <w:t>55.78-56.9</w:t>
            </w:r>
          </w:p>
          <w:p w14:paraId="22368E1C"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21F698B9" w14:textId="77777777" w:rsidR="00F219C5" w:rsidRDefault="00F219C5" w:rsidP="00D51811">
            <w:pPr>
              <w:pStyle w:val="TAL"/>
              <w:keepNext w:val="0"/>
              <w:keepLines w:val="0"/>
              <w:rPr>
                <w:snapToGrid w:val="0"/>
              </w:rPr>
            </w:pPr>
            <w:r>
              <w:rPr>
                <w:snapToGrid w:val="0"/>
              </w:rPr>
              <w:t>EARTH EXPLORATION-SATELLITE (passive)</w:t>
            </w:r>
          </w:p>
          <w:p w14:paraId="0C4DAECD" w14:textId="77777777" w:rsidR="00F219C5" w:rsidRDefault="00F219C5" w:rsidP="00D51811">
            <w:pPr>
              <w:pStyle w:val="TAL"/>
              <w:keepNext w:val="0"/>
              <w:keepLines w:val="0"/>
              <w:rPr>
                <w:snapToGrid w:val="0"/>
              </w:rPr>
            </w:pPr>
            <w:r>
              <w:rPr>
                <w:snapToGrid w:val="0"/>
              </w:rPr>
              <w:t xml:space="preserve">FIXED  </w:t>
            </w:r>
          </w:p>
          <w:p w14:paraId="1B37ADCA" w14:textId="77777777" w:rsidR="00F219C5" w:rsidRDefault="00F219C5" w:rsidP="00D51811">
            <w:pPr>
              <w:pStyle w:val="TAL"/>
              <w:keepNext w:val="0"/>
              <w:keepLines w:val="0"/>
              <w:rPr>
                <w:snapToGrid w:val="0"/>
              </w:rPr>
            </w:pPr>
            <w:r>
              <w:rPr>
                <w:snapToGrid w:val="0"/>
              </w:rPr>
              <w:t xml:space="preserve">INTER-SATELLITE  </w:t>
            </w:r>
          </w:p>
          <w:p w14:paraId="4212E484" w14:textId="77777777" w:rsidR="00F219C5" w:rsidRDefault="00F219C5" w:rsidP="00D51811">
            <w:pPr>
              <w:pStyle w:val="TAL"/>
              <w:keepNext w:val="0"/>
              <w:keepLines w:val="0"/>
              <w:rPr>
                <w:snapToGrid w:val="0"/>
              </w:rPr>
            </w:pPr>
            <w:r>
              <w:rPr>
                <w:snapToGrid w:val="0"/>
              </w:rPr>
              <w:t xml:space="preserve">MOBILE  </w:t>
            </w:r>
          </w:p>
          <w:p w14:paraId="69D57664" w14:textId="77777777" w:rsidR="00F219C5" w:rsidRDefault="00F219C5" w:rsidP="00D51811">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14:paraId="3D2BBD62" w14:textId="77777777" w:rsidR="00F219C5" w:rsidRDefault="00F219C5" w:rsidP="00D51811">
            <w:pPr>
              <w:pStyle w:val="TAL"/>
              <w:keepNext w:val="0"/>
              <w:keepLines w:val="0"/>
              <w:rPr>
                <w:snapToGrid w:val="0"/>
              </w:rPr>
            </w:pPr>
            <w:r>
              <w:rPr>
                <w:snapToGrid w:val="0"/>
              </w:rPr>
              <w:t>5.557A, NF14, 5.556A, 5.558, 5.547;</w:t>
            </w:r>
          </w:p>
        </w:tc>
      </w:tr>
      <w:tr w:rsidR="00F219C5" w14:paraId="41672E7E" w14:textId="77777777" w:rsidTr="00D51811">
        <w:tc>
          <w:tcPr>
            <w:tcW w:w="1705" w:type="dxa"/>
            <w:tcBorders>
              <w:top w:val="single" w:sz="4" w:space="0" w:color="auto"/>
              <w:left w:val="single" w:sz="4" w:space="0" w:color="auto"/>
              <w:bottom w:val="single" w:sz="4" w:space="0" w:color="auto"/>
              <w:right w:val="single" w:sz="4" w:space="0" w:color="auto"/>
            </w:tcBorders>
            <w:vAlign w:val="center"/>
            <w:hideMark/>
          </w:tcPr>
          <w:p w14:paraId="6012A22F" w14:textId="77777777" w:rsidR="00F219C5" w:rsidRDefault="00F219C5" w:rsidP="00D51811">
            <w:pPr>
              <w:pStyle w:val="TAL"/>
              <w:keepNext w:val="0"/>
              <w:keepLines w:val="0"/>
            </w:pPr>
            <w:r>
              <w:rPr>
                <w:snapToGrid w:val="0"/>
              </w:rPr>
              <w:t>56.9-57</w:t>
            </w:r>
          </w:p>
        </w:tc>
        <w:tc>
          <w:tcPr>
            <w:tcW w:w="4050" w:type="dxa"/>
            <w:tcBorders>
              <w:top w:val="single" w:sz="4" w:space="0" w:color="auto"/>
              <w:left w:val="single" w:sz="4" w:space="0" w:color="auto"/>
              <w:bottom w:val="single" w:sz="4" w:space="0" w:color="auto"/>
              <w:right w:val="single" w:sz="4" w:space="0" w:color="auto"/>
            </w:tcBorders>
            <w:vAlign w:val="center"/>
            <w:hideMark/>
          </w:tcPr>
          <w:p w14:paraId="45E4E161" w14:textId="77777777" w:rsidR="00F219C5" w:rsidRDefault="00F219C5" w:rsidP="00D51811">
            <w:pPr>
              <w:pStyle w:val="TAL"/>
              <w:keepNext w:val="0"/>
              <w:keepLines w:val="0"/>
              <w:rPr>
                <w:snapToGrid w:val="0"/>
              </w:rPr>
            </w:pPr>
            <w:r>
              <w:rPr>
                <w:snapToGrid w:val="0"/>
              </w:rPr>
              <w:t>EARTH EXPLORATION-SATELLITE (passive)</w:t>
            </w:r>
          </w:p>
          <w:p w14:paraId="78A72D30" w14:textId="77777777" w:rsidR="00F219C5" w:rsidRDefault="00F219C5" w:rsidP="00D51811">
            <w:pPr>
              <w:pStyle w:val="TAL"/>
              <w:keepNext w:val="0"/>
              <w:keepLines w:val="0"/>
              <w:rPr>
                <w:snapToGrid w:val="0"/>
              </w:rPr>
            </w:pPr>
            <w:r>
              <w:rPr>
                <w:snapToGrid w:val="0"/>
              </w:rPr>
              <w:t>FIXED</w:t>
            </w:r>
          </w:p>
          <w:p w14:paraId="407D7A4E" w14:textId="77777777" w:rsidR="00F219C5" w:rsidRDefault="00F219C5" w:rsidP="00D51811">
            <w:pPr>
              <w:pStyle w:val="TAL"/>
              <w:keepNext w:val="0"/>
              <w:keepLines w:val="0"/>
              <w:rPr>
                <w:snapToGrid w:val="0"/>
              </w:rPr>
            </w:pPr>
            <w:r>
              <w:rPr>
                <w:snapToGrid w:val="0"/>
              </w:rPr>
              <w:t>INTER-SATELLITE</w:t>
            </w:r>
          </w:p>
          <w:p w14:paraId="28C9E385" w14:textId="77777777" w:rsidR="00F219C5" w:rsidRDefault="00F219C5" w:rsidP="00D51811">
            <w:pPr>
              <w:pStyle w:val="TAL"/>
              <w:keepNext w:val="0"/>
              <w:keepLines w:val="0"/>
            </w:pPr>
            <w:proofErr w:type="gramStart"/>
            <w:r>
              <w:rPr>
                <w:snapToGrid w:val="0"/>
              </w:rPr>
              <w:t>MOBILE  SPACE</w:t>
            </w:r>
            <w:proofErr w:type="gramEnd"/>
            <w:r>
              <w:rPr>
                <w:snapToGrid w:val="0"/>
              </w:rPr>
              <w:t xml:space="preserv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14:paraId="642A2F58" w14:textId="77777777" w:rsidR="00F219C5" w:rsidRDefault="00F219C5" w:rsidP="00D51811">
            <w:pPr>
              <w:pStyle w:val="TAL"/>
              <w:keepNext w:val="0"/>
              <w:keepLines w:val="0"/>
              <w:rPr>
                <w:snapToGrid w:val="0"/>
              </w:rPr>
            </w:pPr>
            <w:r>
              <w:rPr>
                <w:snapToGrid w:val="0"/>
              </w:rPr>
              <w:t>NF14, 5.558, 5.547;</w:t>
            </w:r>
          </w:p>
        </w:tc>
      </w:tr>
      <w:tr w:rsidR="00F219C5" w14:paraId="473A143A"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2E6F645A" w14:textId="77777777" w:rsidR="00F219C5" w:rsidRDefault="00F219C5" w:rsidP="00D51811">
            <w:pPr>
              <w:pStyle w:val="TAL"/>
              <w:keepNext w:val="0"/>
              <w:keepLines w:val="0"/>
              <w:rPr>
                <w:snapToGrid w:val="0"/>
              </w:rPr>
            </w:pPr>
            <w:r>
              <w:rPr>
                <w:snapToGrid w:val="0"/>
              </w:rPr>
              <w:t>57-58.2</w:t>
            </w:r>
          </w:p>
          <w:p w14:paraId="02699C9A"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28A9737F" w14:textId="77777777" w:rsidR="00F219C5" w:rsidRDefault="00F219C5" w:rsidP="00D51811">
            <w:pPr>
              <w:pStyle w:val="TAL"/>
              <w:keepNext w:val="0"/>
              <w:keepLines w:val="0"/>
              <w:rPr>
                <w:snapToGrid w:val="0"/>
              </w:rPr>
            </w:pPr>
            <w:r>
              <w:rPr>
                <w:snapToGrid w:val="0"/>
              </w:rPr>
              <w:t>EARTH EXPLORATION-SATELLITE (passive)</w:t>
            </w:r>
          </w:p>
          <w:p w14:paraId="07C0A7C8" w14:textId="77777777" w:rsidR="00F219C5" w:rsidRDefault="00F219C5" w:rsidP="00D51811">
            <w:pPr>
              <w:pStyle w:val="TAL"/>
              <w:keepNext w:val="0"/>
              <w:keepLines w:val="0"/>
              <w:rPr>
                <w:snapToGrid w:val="0"/>
              </w:rPr>
            </w:pPr>
            <w:r>
              <w:rPr>
                <w:snapToGrid w:val="0"/>
              </w:rPr>
              <w:t>FIXED</w:t>
            </w:r>
          </w:p>
          <w:p w14:paraId="04F16991" w14:textId="77777777" w:rsidR="00F219C5" w:rsidRDefault="00F219C5" w:rsidP="00D51811">
            <w:pPr>
              <w:pStyle w:val="TAL"/>
              <w:keepNext w:val="0"/>
              <w:keepLines w:val="0"/>
              <w:rPr>
                <w:snapToGrid w:val="0"/>
              </w:rPr>
            </w:pPr>
            <w:r>
              <w:rPr>
                <w:snapToGrid w:val="0"/>
              </w:rPr>
              <w:t xml:space="preserve">INTER-SATELLITE  </w:t>
            </w:r>
          </w:p>
          <w:p w14:paraId="3C6BA536" w14:textId="77777777" w:rsidR="00F219C5" w:rsidRPr="00A3436C" w:rsidRDefault="00F219C5" w:rsidP="00D51811">
            <w:pPr>
              <w:pStyle w:val="TAL"/>
            </w:pPr>
            <w:r w:rsidRPr="00A3436C">
              <w:t>MOBILE</w:t>
            </w:r>
          </w:p>
          <w:p w14:paraId="08ADD1AD" w14:textId="77777777" w:rsidR="00F219C5" w:rsidRDefault="00F219C5" w:rsidP="00D51811">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14:paraId="0F519126" w14:textId="77777777" w:rsidR="00F219C5" w:rsidRDefault="00F219C5" w:rsidP="00D51811">
            <w:pPr>
              <w:pStyle w:val="TAL"/>
              <w:keepNext w:val="0"/>
              <w:keepLines w:val="0"/>
            </w:pPr>
            <w:r>
              <w:t>NF14, 5.556A, 5.558;</w:t>
            </w:r>
          </w:p>
        </w:tc>
      </w:tr>
      <w:tr w:rsidR="00F219C5" w14:paraId="45747174"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1A26E278" w14:textId="77777777" w:rsidR="00F219C5" w:rsidRDefault="00F219C5" w:rsidP="00D51811">
            <w:pPr>
              <w:pStyle w:val="TAL"/>
              <w:keepNext w:val="0"/>
              <w:keepLines w:val="0"/>
              <w:rPr>
                <w:snapToGrid w:val="0"/>
              </w:rPr>
            </w:pPr>
            <w:r>
              <w:rPr>
                <w:snapToGrid w:val="0"/>
              </w:rPr>
              <w:t>58.2-59</w:t>
            </w:r>
          </w:p>
          <w:p w14:paraId="60CAD090"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5FAFFC47" w14:textId="77777777" w:rsidR="00F219C5" w:rsidRDefault="00F219C5" w:rsidP="00D51811">
            <w:pPr>
              <w:pStyle w:val="TAL"/>
              <w:keepNext w:val="0"/>
              <w:keepLines w:val="0"/>
              <w:rPr>
                <w:snapToGrid w:val="0"/>
              </w:rPr>
            </w:pPr>
            <w:r>
              <w:rPr>
                <w:snapToGrid w:val="0"/>
              </w:rPr>
              <w:t>EARTH EXPLORATION-SATELLITE (passive)</w:t>
            </w:r>
          </w:p>
          <w:p w14:paraId="7D6E1312" w14:textId="77777777" w:rsidR="00F219C5" w:rsidRDefault="00F219C5" w:rsidP="00D51811">
            <w:pPr>
              <w:pStyle w:val="TAL"/>
              <w:keepNext w:val="0"/>
              <w:keepLines w:val="0"/>
              <w:rPr>
                <w:snapToGrid w:val="0"/>
              </w:rPr>
            </w:pPr>
            <w:r>
              <w:rPr>
                <w:snapToGrid w:val="0"/>
              </w:rPr>
              <w:t>FIXED</w:t>
            </w:r>
          </w:p>
          <w:p w14:paraId="02DE8D3B" w14:textId="77777777" w:rsidR="00F219C5" w:rsidRPr="00A3436C" w:rsidRDefault="00F219C5" w:rsidP="00D51811">
            <w:pPr>
              <w:pStyle w:val="TAL"/>
            </w:pPr>
            <w:r w:rsidRPr="00A3436C">
              <w:t>MOBILE</w:t>
            </w:r>
          </w:p>
          <w:p w14:paraId="2EDCD54B" w14:textId="77777777" w:rsidR="00F219C5" w:rsidRDefault="00F219C5" w:rsidP="00D51811">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14:paraId="68EF7550" w14:textId="77777777" w:rsidR="00F219C5" w:rsidRDefault="00F219C5" w:rsidP="00D51811">
            <w:pPr>
              <w:pStyle w:val="TAL"/>
              <w:keepNext w:val="0"/>
              <w:keepLines w:val="0"/>
            </w:pPr>
            <w:r>
              <w:t>NF14, 5.547, 5.556</w:t>
            </w:r>
          </w:p>
        </w:tc>
      </w:tr>
      <w:tr w:rsidR="00F219C5" w14:paraId="58F1CD15"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1F313E7E" w14:textId="77777777" w:rsidR="00F219C5" w:rsidRDefault="00F219C5" w:rsidP="00D51811">
            <w:pPr>
              <w:pStyle w:val="TAL"/>
              <w:keepNext w:val="0"/>
              <w:keepLines w:val="0"/>
              <w:rPr>
                <w:snapToGrid w:val="0"/>
              </w:rPr>
            </w:pPr>
            <w:r>
              <w:rPr>
                <w:snapToGrid w:val="0"/>
              </w:rPr>
              <w:t>59-59.3</w:t>
            </w:r>
          </w:p>
          <w:p w14:paraId="3F3728F6"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422B4041" w14:textId="77777777" w:rsidR="00F219C5" w:rsidRDefault="00F219C5" w:rsidP="00D51811">
            <w:pPr>
              <w:pStyle w:val="TAL"/>
              <w:keepNext w:val="0"/>
              <w:keepLines w:val="0"/>
              <w:rPr>
                <w:snapToGrid w:val="0"/>
              </w:rPr>
            </w:pPr>
            <w:r>
              <w:rPr>
                <w:snapToGrid w:val="0"/>
              </w:rPr>
              <w:t>EARTH EXPLORATION-SATELLITE (passive)</w:t>
            </w:r>
          </w:p>
          <w:p w14:paraId="104CE41E" w14:textId="77777777" w:rsidR="00F219C5" w:rsidRDefault="00F219C5" w:rsidP="00D51811">
            <w:pPr>
              <w:pStyle w:val="TAL"/>
              <w:keepNext w:val="0"/>
              <w:keepLines w:val="0"/>
              <w:rPr>
                <w:snapToGrid w:val="0"/>
              </w:rPr>
            </w:pPr>
            <w:r>
              <w:rPr>
                <w:snapToGrid w:val="0"/>
              </w:rPr>
              <w:t>FIXED</w:t>
            </w:r>
          </w:p>
          <w:p w14:paraId="70D818F4" w14:textId="77777777" w:rsidR="00F219C5" w:rsidRPr="00A3436C" w:rsidRDefault="00F219C5" w:rsidP="00D51811">
            <w:pPr>
              <w:pStyle w:val="TAL"/>
            </w:pPr>
            <w:r w:rsidRPr="00A3436C">
              <w:t xml:space="preserve">MOBILE  </w:t>
            </w:r>
          </w:p>
          <w:p w14:paraId="2D42427A" w14:textId="77777777" w:rsidR="00F219C5" w:rsidRDefault="00F219C5" w:rsidP="00D51811">
            <w:pPr>
              <w:pStyle w:val="TAL"/>
              <w:keepNext w:val="0"/>
              <w:keepLines w:val="0"/>
              <w:rPr>
                <w:snapToGrid w:val="0"/>
              </w:rPr>
            </w:pPr>
            <w:r>
              <w:rPr>
                <w:snapToGrid w:val="0"/>
              </w:rPr>
              <w:t xml:space="preserve">INTER-SATELLITE  </w:t>
            </w:r>
          </w:p>
          <w:p w14:paraId="61FD0348" w14:textId="77777777" w:rsidR="00F219C5" w:rsidRDefault="00F219C5" w:rsidP="00D51811">
            <w:pPr>
              <w:pStyle w:val="TAL"/>
              <w:keepNext w:val="0"/>
              <w:keepLines w:val="0"/>
              <w:rPr>
                <w:snapToGrid w:val="0"/>
              </w:rPr>
            </w:pPr>
            <w:r>
              <w:rPr>
                <w:snapToGrid w:val="0"/>
              </w:rPr>
              <w:t xml:space="preserve">RADIOLOCATION  </w:t>
            </w:r>
          </w:p>
          <w:p w14:paraId="4273CD81" w14:textId="77777777" w:rsidR="00F219C5" w:rsidRDefault="00F219C5" w:rsidP="00D51811">
            <w:pPr>
              <w:pStyle w:val="TAL"/>
              <w:keepNext w:val="0"/>
              <w:keepLines w:val="0"/>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14:paraId="6F9F9A5D" w14:textId="77777777" w:rsidR="00F219C5" w:rsidRDefault="00F219C5" w:rsidP="00D51811">
            <w:pPr>
              <w:pStyle w:val="TAL"/>
              <w:keepNext w:val="0"/>
              <w:keepLines w:val="0"/>
            </w:pPr>
            <w:r>
              <w:t>5.556A, 5.558</w:t>
            </w:r>
          </w:p>
        </w:tc>
      </w:tr>
      <w:tr w:rsidR="00F219C5" w14:paraId="2E7B0C93"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4F557CAA" w14:textId="77777777" w:rsidR="00F219C5" w:rsidRDefault="00F219C5" w:rsidP="00D51811">
            <w:pPr>
              <w:pStyle w:val="TAL"/>
              <w:keepNext w:val="0"/>
              <w:keepLines w:val="0"/>
              <w:rPr>
                <w:snapToGrid w:val="0"/>
              </w:rPr>
            </w:pPr>
            <w:r>
              <w:rPr>
                <w:snapToGrid w:val="0"/>
              </w:rPr>
              <w:t>59.3-64</w:t>
            </w:r>
          </w:p>
          <w:p w14:paraId="1D9C5E07"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12CFE4F9" w14:textId="77777777" w:rsidR="00F219C5" w:rsidRDefault="00F219C5" w:rsidP="00D51811">
            <w:pPr>
              <w:pStyle w:val="TAL"/>
              <w:keepNext w:val="0"/>
              <w:keepLines w:val="0"/>
              <w:rPr>
                <w:snapToGrid w:val="0"/>
              </w:rPr>
            </w:pPr>
            <w:r>
              <w:rPr>
                <w:snapToGrid w:val="0"/>
              </w:rPr>
              <w:t>FIXED</w:t>
            </w:r>
          </w:p>
          <w:p w14:paraId="4C8FE14C" w14:textId="77777777" w:rsidR="00F219C5" w:rsidRPr="00A3436C" w:rsidRDefault="00F219C5" w:rsidP="00D51811">
            <w:pPr>
              <w:pStyle w:val="TAL"/>
            </w:pPr>
            <w:r w:rsidRPr="00A3436C">
              <w:t>MOBILE</w:t>
            </w:r>
          </w:p>
          <w:p w14:paraId="46C30D55" w14:textId="77777777" w:rsidR="00F219C5" w:rsidRDefault="00F219C5" w:rsidP="00D51811">
            <w:pPr>
              <w:pStyle w:val="TAL"/>
              <w:keepNext w:val="0"/>
              <w:keepLines w:val="0"/>
              <w:rPr>
                <w:snapToGrid w:val="0"/>
              </w:rPr>
            </w:pPr>
            <w:r>
              <w:rPr>
                <w:snapToGrid w:val="0"/>
              </w:rPr>
              <w:t xml:space="preserve">INTER-SATELLITE </w:t>
            </w:r>
            <w:r w:rsidRPr="00A3436C">
              <w:t xml:space="preserve"> </w:t>
            </w:r>
          </w:p>
          <w:p w14:paraId="43E33EDC" w14:textId="77777777" w:rsidR="00F219C5" w:rsidRDefault="00F219C5" w:rsidP="00D51811">
            <w:pPr>
              <w:pStyle w:val="TAL"/>
              <w:keepNext w:val="0"/>
              <w:keepLines w:val="0"/>
              <w:rPr>
                <w:snapToGrid w:val="0"/>
              </w:rPr>
            </w:pPr>
            <w:r>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hideMark/>
          </w:tcPr>
          <w:p w14:paraId="7FEF549C" w14:textId="77777777" w:rsidR="00F219C5" w:rsidRDefault="00F219C5" w:rsidP="00D51811">
            <w:pPr>
              <w:pStyle w:val="TAL"/>
              <w:keepNext w:val="0"/>
              <w:keepLines w:val="0"/>
              <w:rPr>
                <w:snapToGrid w:val="0"/>
              </w:rPr>
            </w:pPr>
            <w:r>
              <w:rPr>
                <w:snapToGrid w:val="0"/>
              </w:rPr>
              <w:t>5.558, 5.559</w:t>
            </w:r>
          </w:p>
          <w:p w14:paraId="1B8DEAF2" w14:textId="77777777" w:rsidR="00F219C5" w:rsidRDefault="00F219C5" w:rsidP="00D51811">
            <w:pPr>
              <w:pStyle w:val="TAL"/>
              <w:keepNext w:val="0"/>
              <w:keepLines w:val="0"/>
            </w:pPr>
            <w:r>
              <w:rPr>
                <w:snapToGrid w:val="0"/>
              </w:rPr>
              <w:t>The band 61-61.5 GHz is designated for ISM applications (5.138). The band 59 - 61 GHz reserved for government use.</w:t>
            </w:r>
          </w:p>
        </w:tc>
      </w:tr>
      <w:tr w:rsidR="00F219C5" w14:paraId="62AF2AAA"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419E21E5" w14:textId="77777777" w:rsidR="00F219C5" w:rsidRDefault="00F219C5" w:rsidP="00D51811">
            <w:pPr>
              <w:pStyle w:val="TAL"/>
              <w:keepNext w:val="0"/>
              <w:keepLines w:val="0"/>
              <w:rPr>
                <w:snapToGrid w:val="0"/>
              </w:rPr>
            </w:pPr>
            <w:r>
              <w:rPr>
                <w:snapToGrid w:val="0"/>
              </w:rPr>
              <w:lastRenderedPageBreak/>
              <w:t>64-65</w:t>
            </w:r>
          </w:p>
          <w:p w14:paraId="6A871466"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5B266E76" w14:textId="77777777" w:rsidR="00F219C5" w:rsidRDefault="00F219C5" w:rsidP="00D51811">
            <w:pPr>
              <w:pStyle w:val="TAL"/>
              <w:keepNext w:val="0"/>
              <w:keepLines w:val="0"/>
              <w:rPr>
                <w:snapToGrid w:val="0"/>
              </w:rPr>
            </w:pPr>
            <w:r>
              <w:rPr>
                <w:snapToGrid w:val="0"/>
              </w:rPr>
              <w:t>FIXED</w:t>
            </w:r>
          </w:p>
          <w:p w14:paraId="6C6883CD" w14:textId="77777777" w:rsidR="00F219C5" w:rsidRDefault="00F219C5" w:rsidP="00D51811">
            <w:pPr>
              <w:pStyle w:val="TAL"/>
              <w:keepNext w:val="0"/>
              <w:keepLines w:val="0"/>
              <w:rPr>
                <w:snapToGrid w:val="0"/>
              </w:rPr>
            </w:pPr>
            <w:r>
              <w:rPr>
                <w:snapToGrid w:val="0"/>
              </w:rPr>
              <w:t xml:space="preserve">INTER-SATELLITE </w:t>
            </w:r>
            <w:r w:rsidRPr="00A3436C">
              <w:t xml:space="preserve"> </w:t>
            </w:r>
          </w:p>
          <w:p w14:paraId="00952EA3" w14:textId="77777777" w:rsidR="00F219C5" w:rsidRDefault="00F219C5" w:rsidP="00D51811">
            <w:pPr>
              <w:pStyle w:val="TAL"/>
              <w:keepNext w:val="0"/>
              <w:keepLines w:val="0"/>
            </w:pPr>
            <w:r w:rsidRPr="00A3436C">
              <w:t>MOBILE</w:t>
            </w:r>
            <w:r>
              <w:rPr>
                <w:snapToGrid w:val="0"/>
              </w:rPr>
              <w:t xml:space="preserve"> except aeronautical mobile</w:t>
            </w:r>
          </w:p>
        </w:tc>
        <w:tc>
          <w:tcPr>
            <w:tcW w:w="4207" w:type="dxa"/>
            <w:tcBorders>
              <w:top w:val="single" w:sz="4" w:space="0" w:color="auto"/>
              <w:left w:val="single" w:sz="4" w:space="0" w:color="auto"/>
              <w:bottom w:val="single" w:sz="4" w:space="0" w:color="auto"/>
              <w:right w:val="single" w:sz="4" w:space="0" w:color="auto"/>
            </w:tcBorders>
            <w:vAlign w:val="center"/>
            <w:hideMark/>
          </w:tcPr>
          <w:p w14:paraId="762ACAB3" w14:textId="77777777" w:rsidR="00F219C5" w:rsidRDefault="00F219C5" w:rsidP="00D51811">
            <w:pPr>
              <w:pStyle w:val="TAL"/>
              <w:keepNext w:val="0"/>
              <w:keepLines w:val="0"/>
            </w:pPr>
            <w:r>
              <w:t>5.547, 5.556</w:t>
            </w:r>
          </w:p>
        </w:tc>
      </w:tr>
      <w:tr w:rsidR="00F219C5" w14:paraId="46B80102" w14:textId="77777777" w:rsidTr="00D51811">
        <w:tc>
          <w:tcPr>
            <w:tcW w:w="1705" w:type="dxa"/>
            <w:tcBorders>
              <w:top w:val="single" w:sz="4" w:space="0" w:color="auto"/>
              <w:left w:val="single" w:sz="4" w:space="0" w:color="auto"/>
              <w:bottom w:val="single" w:sz="4" w:space="0" w:color="auto"/>
              <w:right w:val="single" w:sz="4" w:space="0" w:color="auto"/>
            </w:tcBorders>
            <w:vAlign w:val="center"/>
            <w:hideMark/>
          </w:tcPr>
          <w:p w14:paraId="7504A7E0" w14:textId="77777777" w:rsidR="00F219C5" w:rsidRDefault="00F219C5" w:rsidP="00D51811">
            <w:pPr>
              <w:pStyle w:val="TAL"/>
              <w:keepNext w:val="0"/>
              <w:keepLines w:val="0"/>
            </w:pPr>
            <w:r>
              <w:rPr>
                <w:snapToGrid w:val="0"/>
              </w:rPr>
              <w:t>65-66</w:t>
            </w:r>
          </w:p>
        </w:tc>
        <w:tc>
          <w:tcPr>
            <w:tcW w:w="4050" w:type="dxa"/>
            <w:tcBorders>
              <w:top w:val="single" w:sz="4" w:space="0" w:color="auto"/>
              <w:left w:val="single" w:sz="4" w:space="0" w:color="auto"/>
              <w:bottom w:val="single" w:sz="4" w:space="0" w:color="auto"/>
              <w:right w:val="single" w:sz="4" w:space="0" w:color="auto"/>
            </w:tcBorders>
            <w:vAlign w:val="center"/>
            <w:hideMark/>
          </w:tcPr>
          <w:p w14:paraId="4EA940B3" w14:textId="77777777" w:rsidR="00F219C5" w:rsidRDefault="00F219C5" w:rsidP="00D51811">
            <w:pPr>
              <w:pStyle w:val="TAL"/>
              <w:keepNext w:val="0"/>
              <w:keepLines w:val="0"/>
              <w:rPr>
                <w:snapToGrid w:val="0"/>
              </w:rPr>
            </w:pPr>
            <w:r>
              <w:rPr>
                <w:snapToGrid w:val="0"/>
              </w:rPr>
              <w:t>EARTH EXPLORATION-SATELLITE</w:t>
            </w:r>
          </w:p>
          <w:p w14:paraId="4E23E479" w14:textId="77777777" w:rsidR="00F219C5" w:rsidRDefault="00F219C5" w:rsidP="00D51811">
            <w:pPr>
              <w:pStyle w:val="TAL"/>
              <w:keepNext w:val="0"/>
              <w:keepLines w:val="0"/>
              <w:rPr>
                <w:snapToGrid w:val="0"/>
              </w:rPr>
            </w:pPr>
            <w:r>
              <w:rPr>
                <w:snapToGrid w:val="0"/>
              </w:rPr>
              <w:t>FIXED</w:t>
            </w:r>
          </w:p>
          <w:p w14:paraId="5200E0CE" w14:textId="77777777" w:rsidR="00F219C5" w:rsidRDefault="00F219C5" w:rsidP="00D51811">
            <w:pPr>
              <w:pStyle w:val="TAL"/>
              <w:keepNext w:val="0"/>
              <w:keepLines w:val="0"/>
              <w:rPr>
                <w:snapToGrid w:val="0"/>
              </w:rPr>
            </w:pPr>
            <w:r>
              <w:rPr>
                <w:snapToGrid w:val="0"/>
              </w:rPr>
              <w:t>INTER-SATELLITE</w:t>
            </w:r>
          </w:p>
          <w:p w14:paraId="06BD196E" w14:textId="77777777" w:rsidR="00F219C5" w:rsidRDefault="00F219C5" w:rsidP="00D51811">
            <w:pPr>
              <w:pStyle w:val="TAL"/>
              <w:keepNext w:val="0"/>
              <w:keepLines w:val="0"/>
              <w:rPr>
                <w:snapToGrid w:val="0"/>
              </w:rPr>
            </w:pPr>
            <w:r w:rsidRPr="00A3436C">
              <w:t>MOBILE</w:t>
            </w:r>
            <w:r>
              <w:rPr>
                <w:snapToGrid w:val="0"/>
              </w:rPr>
              <w:t xml:space="preserve"> except aeronautical mobile</w:t>
            </w:r>
          </w:p>
          <w:p w14:paraId="1F85353B" w14:textId="77777777" w:rsidR="00F219C5" w:rsidRDefault="00F219C5" w:rsidP="00D51811">
            <w:pPr>
              <w:pStyle w:val="TAL"/>
              <w:keepNext w:val="0"/>
              <w:keepLines w:val="0"/>
            </w:pPr>
            <w:r>
              <w:rPr>
                <w:snapToGrid w:val="0"/>
              </w:rPr>
              <w:t>SPACE RESEARCH</w:t>
            </w:r>
          </w:p>
        </w:tc>
        <w:tc>
          <w:tcPr>
            <w:tcW w:w="4207" w:type="dxa"/>
            <w:tcBorders>
              <w:top w:val="single" w:sz="4" w:space="0" w:color="auto"/>
              <w:left w:val="single" w:sz="4" w:space="0" w:color="auto"/>
              <w:bottom w:val="single" w:sz="4" w:space="0" w:color="auto"/>
              <w:right w:val="single" w:sz="4" w:space="0" w:color="auto"/>
            </w:tcBorders>
            <w:vAlign w:val="center"/>
            <w:hideMark/>
          </w:tcPr>
          <w:p w14:paraId="5457C89D" w14:textId="77777777" w:rsidR="00F219C5" w:rsidRDefault="00F219C5" w:rsidP="00D51811">
            <w:pPr>
              <w:pStyle w:val="TAL"/>
              <w:keepNext w:val="0"/>
              <w:keepLines w:val="0"/>
            </w:pPr>
            <w:r>
              <w:t>5.547</w:t>
            </w:r>
          </w:p>
        </w:tc>
      </w:tr>
      <w:tr w:rsidR="00F219C5" w14:paraId="7EBFE668"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1C0B78A1" w14:textId="77777777" w:rsidR="00F219C5" w:rsidRDefault="00F219C5" w:rsidP="00D51811">
            <w:pPr>
              <w:pStyle w:val="TAL"/>
              <w:keepNext w:val="0"/>
              <w:keepLines w:val="0"/>
              <w:rPr>
                <w:snapToGrid w:val="0"/>
              </w:rPr>
            </w:pPr>
            <w:r>
              <w:rPr>
                <w:snapToGrid w:val="0"/>
              </w:rPr>
              <w:t>66-71</w:t>
            </w:r>
          </w:p>
          <w:p w14:paraId="7F1F763A"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750782AF" w14:textId="77777777" w:rsidR="00F219C5" w:rsidRPr="00C002A9" w:rsidRDefault="00F219C5" w:rsidP="00D51811">
            <w:pPr>
              <w:pStyle w:val="TAL"/>
              <w:keepNext w:val="0"/>
              <w:keepLines w:val="0"/>
              <w:rPr>
                <w:snapToGrid w:val="0"/>
                <w:lang w:val="sv-SE"/>
              </w:rPr>
            </w:pPr>
            <w:r w:rsidRPr="00C002A9">
              <w:rPr>
                <w:snapToGrid w:val="0"/>
                <w:lang w:val="sv-SE"/>
              </w:rPr>
              <w:t>INTER-SATELLITE</w:t>
            </w:r>
          </w:p>
          <w:p w14:paraId="3C2D57E7" w14:textId="77777777" w:rsidR="00F219C5" w:rsidRPr="00C002A9" w:rsidRDefault="00F219C5" w:rsidP="00D51811">
            <w:pPr>
              <w:pStyle w:val="TAL"/>
              <w:rPr>
                <w:lang w:val="sv-SE"/>
              </w:rPr>
            </w:pPr>
            <w:r w:rsidRPr="00C002A9">
              <w:rPr>
                <w:lang w:val="sv-SE"/>
              </w:rPr>
              <w:t xml:space="preserve">MOBILE  </w:t>
            </w:r>
          </w:p>
          <w:p w14:paraId="32921B26" w14:textId="77777777" w:rsidR="00F219C5" w:rsidRPr="00C002A9" w:rsidRDefault="00F219C5" w:rsidP="00D51811">
            <w:pPr>
              <w:pStyle w:val="TAL"/>
              <w:keepNext w:val="0"/>
              <w:keepLines w:val="0"/>
              <w:rPr>
                <w:snapToGrid w:val="0"/>
                <w:lang w:val="sv-SE"/>
              </w:rPr>
            </w:pPr>
            <w:r w:rsidRPr="00C002A9">
              <w:rPr>
                <w:snapToGrid w:val="0"/>
                <w:lang w:val="sv-SE"/>
              </w:rPr>
              <w:t>MOBILE-SATELLITE</w:t>
            </w:r>
          </w:p>
          <w:p w14:paraId="2A285FAA" w14:textId="77777777" w:rsidR="00F219C5" w:rsidRPr="00C002A9" w:rsidRDefault="00F219C5" w:rsidP="00D51811">
            <w:pPr>
              <w:pStyle w:val="TAL"/>
              <w:keepNext w:val="0"/>
              <w:keepLines w:val="0"/>
              <w:rPr>
                <w:snapToGrid w:val="0"/>
                <w:lang w:val="sv-SE"/>
              </w:rPr>
            </w:pPr>
            <w:r w:rsidRPr="00C002A9">
              <w:rPr>
                <w:snapToGrid w:val="0"/>
                <w:lang w:val="sv-SE"/>
              </w:rPr>
              <w:t>RADIONAVIGATION</w:t>
            </w:r>
          </w:p>
          <w:p w14:paraId="69EAD4F2" w14:textId="77777777" w:rsidR="00F219C5" w:rsidRDefault="00F219C5" w:rsidP="00D51811">
            <w:pPr>
              <w:pStyle w:val="TAL"/>
              <w:keepNext w:val="0"/>
              <w:keepLines w:val="0"/>
              <w:rPr>
                <w:snapToGrid w:val="0"/>
              </w:rPr>
            </w:pPr>
            <w:r>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hideMark/>
          </w:tcPr>
          <w:p w14:paraId="70F84019" w14:textId="77777777" w:rsidR="00F219C5" w:rsidRDefault="00F219C5" w:rsidP="00D51811">
            <w:pPr>
              <w:pStyle w:val="TAL"/>
              <w:keepNext w:val="0"/>
              <w:keepLines w:val="0"/>
              <w:rPr>
                <w:snapToGrid w:val="0"/>
              </w:rPr>
            </w:pPr>
            <w:r>
              <w:t>5.553, 5.558, 5.554</w:t>
            </w:r>
          </w:p>
        </w:tc>
      </w:tr>
      <w:tr w:rsidR="00F219C5" w14:paraId="767D0045"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22F71034" w14:textId="77777777" w:rsidR="00F219C5" w:rsidRDefault="00F219C5" w:rsidP="00D51811">
            <w:pPr>
              <w:pStyle w:val="TAL"/>
              <w:keepNext w:val="0"/>
              <w:keepLines w:val="0"/>
              <w:rPr>
                <w:snapToGrid w:val="0"/>
              </w:rPr>
            </w:pPr>
            <w:r>
              <w:rPr>
                <w:snapToGrid w:val="0"/>
              </w:rPr>
              <w:t>71-74</w:t>
            </w:r>
          </w:p>
          <w:p w14:paraId="7B356E6F"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4BDA8678" w14:textId="77777777" w:rsidR="00F219C5" w:rsidRDefault="00F219C5" w:rsidP="00D51811">
            <w:pPr>
              <w:pStyle w:val="TAL"/>
              <w:keepNext w:val="0"/>
              <w:keepLines w:val="0"/>
              <w:rPr>
                <w:snapToGrid w:val="0"/>
              </w:rPr>
            </w:pPr>
            <w:r>
              <w:rPr>
                <w:snapToGrid w:val="0"/>
              </w:rPr>
              <w:t>FIXED</w:t>
            </w:r>
          </w:p>
          <w:p w14:paraId="19658409" w14:textId="77777777" w:rsidR="00F219C5" w:rsidRDefault="00F219C5" w:rsidP="00D51811">
            <w:pPr>
              <w:pStyle w:val="TAL"/>
              <w:keepNext w:val="0"/>
              <w:keepLines w:val="0"/>
              <w:rPr>
                <w:snapToGrid w:val="0"/>
              </w:rPr>
            </w:pPr>
            <w:r>
              <w:rPr>
                <w:snapToGrid w:val="0"/>
              </w:rPr>
              <w:t>FIXED-SATELLITE (space-to-Earth)</w:t>
            </w:r>
          </w:p>
          <w:p w14:paraId="668709F6" w14:textId="77777777" w:rsidR="00F219C5" w:rsidRPr="00A3436C" w:rsidRDefault="00F219C5" w:rsidP="00D51811">
            <w:pPr>
              <w:pStyle w:val="TAL"/>
            </w:pPr>
            <w:r w:rsidRPr="00A3436C">
              <w:t>MOBILE</w:t>
            </w:r>
          </w:p>
          <w:p w14:paraId="65960126" w14:textId="77777777" w:rsidR="00F219C5" w:rsidRDefault="00F219C5" w:rsidP="00D51811">
            <w:pPr>
              <w:pStyle w:val="TAL"/>
              <w:keepNext w:val="0"/>
              <w:keepLines w:val="0"/>
              <w:rPr>
                <w:snapToGrid w:val="0"/>
              </w:rPr>
            </w:pPr>
            <w:r>
              <w:rPr>
                <w:snapToGrid w:val="0"/>
              </w:rPr>
              <w:t>MOBILE-SATELLITE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14:paraId="46B70664" w14:textId="77777777" w:rsidR="00F219C5" w:rsidRDefault="00F219C5" w:rsidP="00D51811">
            <w:pPr>
              <w:pStyle w:val="TAL"/>
              <w:keepNext w:val="0"/>
              <w:keepLines w:val="0"/>
              <w:rPr>
                <w:snapToGrid w:val="0"/>
              </w:rPr>
            </w:pPr>
            <w:r>
              <w:rPr>
                <w:snapToGrid w:val="0"/>
              </w:rPr>
              <w:t>Paired with 81 – 86 GHz.</w:t>
            </w:r>
          </w:p>
        </w:tc>
      </w:tr>
      <w:tr w:rsidR="00F219C5" w14:paraId="150498B2" w14:textId="77777777" w:rsidTr="00D51811">
        <w:tc>
          <w:tcPr>
            <w:tcW w:w="1705" w:type="dxa"/>
            <w:tcBorders>
              <w:top w:val="single" w:sz="4" w:space="0" w:color="auto"/>
              <w:left w:val="single" w:sz="4" w:space="0" w:color="auto"/>
              <w:bottom w:val="single" w:sz="4" w:space="0" w:color="auto"/>
              <w:right w:val="single" w:sz="4" w:space="0" w:color="auto"/>
            </w:tcBorders>
            <w:vAlign w:val="center"/>
            <w:hideMark/>
          </w:tcPr>
          <w:p w14:paraId="34803E05" w14:textId="77777777" w:rsidR="00F219C5" w:rsidRDefault="00F219C5" w:rsidP="00D51811">
            <w:pPr>
              <w:pStyle w:val="TAL"/>
              <w:keepNext w:val="0"/>
              <w:keepLines w:val="0"/>
            </w:pPr>
            <w:r>
              <w:rPr>
                <w:snapToGrid w:val="0"/>
              </w:rPr>
              <w:t>74-76</w:t>
            </w:r>
          </w:p>
        </w:tc>
        <w:tc>
          <w:tcPr>
            <w:tcW w:w="4050" w:type="dxa"/>
            <w:tcBorders>
              <w:top w:val="single" w:sz="4" w:space="0" w:color="auto"/>
              <w:left w:val="single" w:sz="4" w:space="0" w:color="auto"/>
              <w:bottom w:val="single" w:sz="4" w:space="0" w:color="auto"/>
              <w:right w:val="single" w:sz="4" w:space="0" w:color="auto"/>
            </w:tcBorders>
            <w:vAlign w:val="center"/>
            <w:hideMark/>
          </w:tcPr>
          <w:p w14:paraId="36D80F79" w14:textId="77777777" w:rsidR="00F219C5" w:rsidRDefault="00F219C5" w:rsidP="00D51811">
            <w:pPr>
              <w:pStyle w:val="TAL"/>
              <w:keepNext w:val="0"/>
              <w:keepLines w:val="0"/>
              <w:rPr>
                <w:snapToGrid w:val="0"/>
              </w:rPr>
            </w:pPr>
            <w:r>
              <w:rPr>
                <w:snapToGrid w:val="0"/>
              </w:rPr>
              <w:t>FIXED</w:t>
            </w:r>
          </w:p>
          <w:p w14:paraId="19D65DA4" w14:textId="77777777" w:rsidR="00F219C5" w:rsidRDefault="00F219C5" w:rsidP="00D51811">
            <w:pPr>
              <w:pStyle w:val="TAL"/>
              <w:keepNext w:val="0"/>
              <w:keepLines w:val="0"/>
              <w:rPr>
                <w:snapToGrid w:val="0"/>
              </w:rPr>
            </w:pPr>
            <w:r>
              <w:rPr>
                <w:snapToGrid w:val="0"/>
              </w:rPr>
              <w:t>FIXED-SATELLITE (space-to-Earth)</w:t>
            </w:r>
          </w:p>
          <w:p w14:paraId="4FD31765" w14:textId="77777777" w:rsidR="00F219C5" w:rsidRPr="00A3436C" w:rsidRDefault="00F219C5" w:rsidP="00D51811">
            <w:pPr>
              <w:pStyle w:val="TAL"/>
            </w:pPr>
            <w:r w:rsidRPr="00A3436C">
              <w:t>MOBILE</w:t>
            </w:r>
          </w:p>
          <w:p w14:paraId="70356E15" w14:textId="77777777" w:rsidR="00F219C5" w:rsidRDefault="00F219C5" w:rsidP="00D51811">
            <w:pPr>
              <w:pStyle w:val="TAL"/>
              <w:keepNext w:val="0"/>
              <w:keepLines w:val="0"/>
              <w:rPr>
                <w:snapToGrid w:val="0"/>
              </w:rPr>
            </w:pPr>
            <w:r>
              <w:rPr>
                <w:snapToGrid w:val="0"/>
              </w:rPr>
              <w:t>BROADCASTING</w:t>
            </w:r>
          </w:p>
          <w:p w14:paraId="4CCD0727" w14:textId="77777777" w:rsidR="00F219C5" w:rsidRDefault="00F219C5" w:rsidP="00D51811">
            <w:pPr>
              <w:pStyle w:val="TAL"/>
              <w:keepNext w:val="0"/>
              <w:keepLines w:val="0"/>
              <w:rPr>
                <w:snapToGrid w:val="0"/>
              </w:rPr>
            </w:pPr>
            <w:r>
              <w:rPr>
                <w:snapToGrid w:val="0"/>
              </w:rPr>
              <w:t>BROADCASTING-SATELLITE</w:t>
            </w:r>
          </w:p>
          <w:p w14:paraId="70982FD1" w14:textId="77777777" w:rsidR="00F219C5" w:rsidRDefault="00F219C5" w:rsidP="00D51811">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14:paraId="196F5E2A" w14:textId="77777777" w:rsidR="00F219C5" w:rsidRDefault="00F219C5" w:rsidP="00D51811">
            <w:pPr>
              <w:pStyle w:val="TAL"/>
              <w:keepNext w:val="0"/>
              <w:keepLines w:val="0"/>
              <w:rPr>
                <w:snapToGrid w:val="0"/>
              </w:rPr>
            </w:pPr>
            <w:r>
              <w:rPr>
                <w:snapToGrid w:val="0"/>
              </w:rPr>
              <w:t>5.561</w:t>
            </w:r>
          </w:p>
          <w:p w14:paraId="607C20D6" w14:textId="77777777" w:rsidR="00F219C5" w:rsidRDefault="00F219C5" w:rsidP="00D51811">
            <w:pPr>
              <w:pStyle w:val="TAL"/>
              <w:keepNext w:val="0"/>
              <w:keepLines w:val="0"/>
              <w:rPr>
                <w:snapToGrid w:val="0"/>
              </w:rPr>
            </w:pPr>
            <w:r>
              <w:rPr>
                <w:snapToGrid w:val="0"/>
              </w:rPr>
              <w:t>Paired with 81 – 86 GHz.</w:t>
            </w:r>
          </w:p>
        </w:tc>
      </w:tr>
      <w:tr w:rsidR="00F219C5" w14:paraId="039EBBC8" w14:textId="77777777" w:rsidTr="00D51811">
        <w:tc>
          <w:tcPr>
            <w:tcW w:w="1705" w:type="dxa"/>
            <w:tcBorders>
              <w:top w:val="single" w:sz="4" w:space="0" w:color="auto"/>
              <w:left w:val="single" w:sz="4" w:space="0" w:color="auto"/>
              <w:bottom w:val="single" w:sz="4" w:space="0" w:color="auto"/>
              <w:right w:val="single" w:sz="4" w:space="0" w:color="auto"/>
            </w:tcBorders>
            <w:vAlign w:val="center"/>
            <w:hideMark/>
          </w:tcPr>
          <w:p w14:paraId="6C62AE2B" w14:textId="77777777" w:rsidR="00F219C5" w:rsidRDefault="00F219C5" w:rsidP="00D51811">
            <w:pPr>
              <w:pStyle w:val="TAL"/>
              <w:keepNext w:val="0"/>
              <w:keepLines w:val="0"/>
              <w:rPr>
                <w:snapToGrid w:val="0"/>
              </w:rPr>
            </w:pPr>
            <w:r>
              <w:rPr>
                <w:snapToGrid w:val="0"/>
              </w:rPr>
              <w:t>76-77.5</w:t>
            </w:r>
          </w:p>
        </w:tc>
        <w:tc>
          <w:tcPr>
            <w:tcW w:w="4050" w:type="dxa"/>
            <w:tcBorders>
              <w:top w:val="single" w:sz="4" w:space="0" w:color="auto"/>
              <w:left w:val="single" w:sz="4" w:space="0" w:color="auto"/>
              <w:bottom w:val="single" w:sz="4" w:space="0" w:color="auto"/>
              <w:right w:val="single" w:sz="4" w:space="0" w:color="auto"/>
            </w:tcBorders>
            <w:vAlign w:val="center"/>
            <w:hideMark/>
          </w:tcPr>
          <w:p w14:paraId="20C088BB" w14:textId="77777777" w:rsidR="00F219C5" w:rsidRDefault="00F219C5" w:rsidP="00D51811">
            <w:pPr>
              <w:pStyle w:val="TAL"/>
              <w:keepNext w:val="0"/>
              <w:keepLines w:val="0"/>
              <w:rPr>
                <w:snapToGrid w:val="0"/>
              </w:rPr>
            </w:pPr>
            <w:r>
              <w:rPr>
                <w:snapToGrid w:val="0"/>
              </w:rPr>
              <w:t>RADIO ASTRONOMY</w:t>
            </w:r>
          </w:p>
          <w:p w14:paraId="154A30FF" w14:textId="77777777" w:rsidR="00F219C5" w:rsidRDefault="00F219C5" w:rsidP="00D51811">
            <w:pPr>
              <w:pStyle w:val="TAL"/>
              <w:keepNext w:val="0"/>
              <w:keepLines w:val="0"/>
              <w:rPr>
                <w:snapToGrid w:val="0"/>
              </w:rPr>
            </w:pPr>
            <w:r>
              <w:rPr>
                <w:snapToGrid w:val="0"/>
              </w:rPr>
              <w:t>RADIOLOCATION</w:t>
            </w:r>
          </w:p>
          <w:p w14:paraId="5A466FEA" w14:textId="77777777" w:rsidR="00F219C5" w:rsidRDefault="00F219C5" w:rsidP="00D51811">
            <w:pPr>
              <w:pStyle w:val="TAL"/>
              <w:keepNext w:val="0"/>
              <w:keepLines w:val="0"/>
              <w:rPr>
                <w:snapToGrid w:val="0"/>
              </w:rPr>
            </w:pPr>
            <w:r>
              <w:rPr>
                <w:snapToGrid w:val="0"/>
              </w:rPr>
              <w:t>Amateur</w:t>
            </w:r>
          </w:p>
          <w:p w14:paraId="5B405692" w14:textId="77777777" w:rsidR="00F219C5" w:rsidRDefault="00F219C5" w:rsidP="00D51811">
            <w:pPr>
              <w:pStyle w:val="TAL"/>
              <w:keepNext w:val="0"/>
              <w:keepLines w:val="0"/>
              <w:rPr>
                <w:snapToGrid w:val="0"/>
              </w:rPr>
            </w:pPr>
            <w:r>
              <w:rPr>
                <w:snapToGrid w:val="0"/>
              </w:rPr>
              <w:t>Amateur-satellite</w:t>
            </w:r>
          </w:p>
          <w:p w14:paraId="4E4614D3" w14:textId="77777777" w:rsidR="00F219C5" w:rsidRDefault="00F219C5" w:rsidP="00D51811">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14:paraId="7199D12B" w14:textId="77777777" w:rsidR="00F219C5" w:rsidRDefault="00F219C5" w:rsidP="00D51811">
            <w:pPr>
              <w:pStyle w:val="TAL"/>
              <w:keepNext w:val="0"/>
              <w:keepLines w:val="0"/>
              <w:rPr>
                <w:snapToGrid w:val="0"/>
              </w:rPr>
            </w:pPr>
            <w:r>
              <w:rPr>
                <w:snapToGrid w:val="0"/>
              </w:rPr>
              <w:t>5.149</w:t>
            </w:r>
          </w:p>
          <w:p w14:paraId="34FA5BC1" w14:textId="77777777" w:rsidR="00F219C5" w:rsidRDefault="00F219C5" w:rsidP="00D51811">
            <w:pPr>
              <w:pStyle w:val="TAL"/>
              <w:keepNext w:val="0"/>
              <w:keepLines w:val="0"/>
              <w:rPr>
                <w:snapToGrid w:val="0"/>
              </w:rPr>
            </w:pPr>
            <w:r>
              <w:rPr>
                <w:snapToGrid w:val="0"/>
              </w:rPr>
              <w:t>Radio Frequency Spectrum Regulations as amended (Annex B) (GG. No. 38641, 30 March 2015) [10].</w:t>
            </w:r>
          </w:p>
        </w:tc>
      </w:tr>
      <w:tr w:rsidR="00F219C5" w14:paraId="39BCD2C7" w14:textId="77777777" w:rsidTr="00D51811">
        <w:tc>
          <w:tcPr>
            <w:tcW w:w="1705" w:type="dxa"/>
            <w:tcBorders>
              <w:top w:val="single" w:sz="4" w:space="0" w:color="auto"/>
              <w:left w:val="single" w:sz="4" w:space="0" w:color="auto"/>
              <w:bottom w:val="single" w:sz="4" w:space="0" w:color="auto"/>
              <w:right w:val="single" w:sz="4" w:space="0" w:color="auto"/>
            </w:tcBorders>
            <w:vAlign w:val="center"/>
            <w:hideMark/>
          </w:tcPr>
          <w:p w14:paraId="7B9691C3" w14:textId="77777777" w:rsidR="00F219C5" w:rsidRDefault="00F219C5" w:rsidP="00D51811">
            <w:pPr>
              <w:pStyle w:val="TAL"/>
              <w:keepNext w:val="0"/>
              <w:keepLines w:val="0"/>
              <w:rPr>
                <w:snapToGrid w:val="0"/>
              </w:rPr>
            </w:pPr>
            <w:r>
              <w:rPr>
                <w:snapToGrid w:val="0"/>
              </w:rPr>
              <w:t>77.5-78</w:t>
            </w:r>
          </w:p>
        </w:tc>
        <w:tc>
          <w:tcPr>
            <w:tcW w:w="4050" w:type="dxa"/>
            <w:tcBorders>
              <w:top w:val="single" w:sz="4" w:space="0" w:color="auto"/>
              <w:left w:val="single" w:sz="4" w:space="0" w:color="auto"/>
              <w:bottom w:val="single" w:sz="4" w:space="0" w:color="auto"/>
              <w:right w:val="single" w:sz="4" w:space="0" w:color="auto"/>
            </w:tcBorders>
            <w:vAlign w:val="center"/>
            <w:hideMark/>
          </w:tcPr>
          <w:p w14:paraId="5A62E930" w14:textId="77777777" w:rsidR="00F219C5" w:rsidRDefault="00F219C5" w:rsidP="00D51811">
            <w:pPr>
              <w:pStyle w:val="TAL"/>
              <w:keepNext w:val="0"/>
              <w:keepLines w:val="0"/>
              <w:rPr>
                <w:snapToGrid w:val="0"/>
              </w:rPr>
            </w:pPr>
            <w:r>
              <w:rPr>
                <w:snapToGrid w:val="0"/>
              </w:rPr>
              <w:t>AMATEUR</w:t>
            </w:r>
          </w:p>
          <w:p w14:paraId="1F98C050" w14:textId="77777777" w:rsidR="00F219C5" w:rsidRDefault="00F219C5" w:rsidP="00D51811">
            <w:pPr>
              <w:pStyle w:val="TAL"/>
              <w:keepNext w:val="0"/>
              <w:keepLines w:val="0"/>
              <w:rPr>
                <w:snapToGrid w:val="0"/>
              </w:rPr>
            </w:pPr>
            <w:r>
              <w:rPr>
                <w:snapToGrid w:val="0"/>
              </w:rPr>
              <w:t>AMATEUR-SATELLITE</w:t>
            </w:r>
          </w:p>
          <w:p w14:paraId="421689CA" w14:textId="77777777" w:rsidR="00F219C5" w:rsidRDefault="00F219C5" w:rsidP="00D51811">
            <w:pPr>
              <w:pStyle w:val="TAL"/>
              <w:keepNext w:val="0"/>
              <w:keepLines w:val="0"/>
              <w:rPr>
                <w:snapToGrid w:val="0"/>
              </w:rPr>
            </w:pPr>
            <w:r>
              <w:rPr>
                <w:snapToGrid w:val="0"/>
              </w:rPr>
              <w:t>Radio astronomy</w:t>
            </w:r>
          </w:p>
          <w:p w14:paraId="75B0E438" w14:textId="77777777" w:rsidR="00F219C5" w:rsidRDefault="00F219C5" w:rsidP="00D51811">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14:paraId="1E303062" w14:textId="77777777" w:rsidR="00F219C5" w:rsidRDefault="00F219C5" w:rsidP="00D51811">
            <w:pPr>
              <w:pStyle w:val="TAL"/>
              <w:keepNext w:val="0"/>
              <w:keepLines w:val="0"/>
              <w:rPr>
                <w:snapToGrid w:val="0"/>
              </w:rPr>
            </w:pPr>
            <w:r>
              <w:rPr>
                <w:snapToGrid w:val="0"/>
              </w:rPr>
              <w:t>5.149</w:t>
            </w:r>
          </w:p>
        </w:tc>
      </w:tr>
      <w:tr w:rsidR="00F219C5" w14:paraId="6D57B618" w14:textId="77777777" w:rsidTr="00D51811">
        <w:tc>
          <w:tcPr>
            <w:tcW w:w="1705" w:type="dxa"/>
            <w:tcBorders>
              <w:top w:val="single" w:sz="4" w:space="0" w:color="auto"/>
              <w:left w:val="single" w:sz="4" w:space="0" w:color="auto"/>
              <w:bottom w:val="single" w:sz="4" w:space="0" w:color="auto"/>
              <w:right w:val="single" w:sz="4" w:space="0" w:color="auto"/>
            </w:tcBorders>
            <w:vAlign w:val="center"/>
            <w:hideMark/>
          </w:tcPr>
          <w:p w14:paraId="1BEEF875" w14:textId="77777777" w:rsidR="00F219C5" w:rsidRDefault="00F219C5" w:rsidP="00D51811">
            <w:pPr>
              <w:pStyle w:val="TAL"/>
              <w:keepNext w:val="0"/>
              <w:keepLines w:val="0"/>
              <w:rPr>
                <w:snapToGrid w:val="0"/>
              </w:rPr>
            </w:pPr>
            <w:r>
              <w:rPr>
                <w:snapToGrid w:val="0"/>
              </w:rPr>
              <w:t>78-79</w:t>
            </w:r>
          </w:p>
        </w:tc>
        <w:tc>
          <w:tcPr>
            <w:tcW w:w="4050" w:type="dxa"/>
            <w:tcBorders>
              <w:top w:val="single" w:sz="4" w:space="0" w:color="auto"/>
              <w:left w:val="single" w:sz="4" w:space="0" w:color="auto"/>
              <w:bottom w:val="single" w:sz="4" w:space="0" w:color="auto"/>
              <w:right w:val="single" w:sz="4" w:space="0" w:color="auto"/>
            </w:tcBorders>
            <w:vAlign w:val="center"/>
            <w:hideMark/>
          </w:tcPr>
          <w:p w14:paraId="39BE6404" w14:textId="77777777" w:rsidR="00F219C5" w:rsidRDefault="00F219C5" w:rsidP="00D51811">
            <w:pPr>
              <w:pStyle w:val="TAL"/>
              <w:keepNext w:val="0"/>
              <w:keepLines w:val="0"/>
              <w:rPr>
                <w:snapToGrid w:val="0"/>
              </w:rPr>
            </w:pPr>
            <w:r>
              <w:rPr>
                <w:snapToGrid w:val="0"/>
              </w:rPr>
              <w:t>RADIOLOCATION</w:t>
            </w:r>
          </w:p>
          <w:p w14:paraId="580FBA2E" w14:textId="77777777" w:rsidR="00F219C5" w:rsidRDefault="00F219C5" w:rsidP="00D51811">
            <w:pPr>
              <w:pStyle w:val="TAL"/>
              <w:keepNext w:val="0"/>
              <w:keepLines w:val="0"/>
              <w:rPr>
                <w:snapToGrid w:val="0"/>
              </w:rPr>
            </w:pPr>
            <w:r>
              <w:rPr>
                <w:snapToGrid w:val="0"/>
              </w:rPr>
              <w:t>Amateur</w:t>
            </w:r>
          </w:p>
          <w:p w14:paraId="6E66508C" w14:textId="77777777" w:rsidR="00F219C5" w:rsidRDefault="00F219C5" w:rsidP="00D51811">
            <w:pPr>
              <w:pStyle w:val="TAL"/>
              <w:keepNext w:val="0"/>
              <w:keepLines w:val="0"/>
              <w:rPr>
                <w:snapToGrid w:val="0"/>
              </w:rPr>
            </w:pPr>
            <w:r>
              <w:rPr>
                <w:snapToGrid w:val="0"/>
              </w:rPr>
              <w:t>Amateur-satellite</w:t>
            </w:r>
          </w:p>
          <w:p w14:paraId="662D02E4" w14:textId="77777777" w:rsidR="00F219C5" w:rsidRDefault="00F219C5" w:rsidP="00D51811">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14:paraId="67D4E4BB" w14:textId="77777777" w:rsidR="00F219C5" w:rsidRDefault="00F219C5" w:rsidP="00D51811">
            <w:pPr>
              <w:pStyle w:val="TAL"/>
              <w:keepNext w:val="0"/>
              <w:keepLines w:val="0"/>
              <w:rPr>
                <w:snapToGrid w:val="0"/>
              </w:rPr>
            </w:pPr>
            <w:r>
              <w:rPr>
                <w:snapToGrid w:val="0"/>
              </w:rPr>
              <w:t>5.149, 5.560</w:t>
            </w:r>
          </w:p>
        </w:tc>
      </w:tr>
      <w:tr w:rsidR="00F219C5" w14:paraId="6B5E1C04"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58F1A097" w14:textId="77777777" w:rsidR="00F219C5" w:rsidRDefault="00F219C5" w:rsidP="00D51811">
            <w:pPr>
              <w:pStyle w:val="TAL"/>
              <w:keepNext w:val="0"/>
              <w:keepLines w:val="0"/>
              <w:rPr>
                <w:snapToGrid w:val="0"/>
              </w:rPr>
            </w:pPr>
            <w:r>
              <w:rPr>
                <w:snapToGrid w:val="0"/>
              </w:rPr>
              <w:t>79-81</w:t>
            </w:r>
          </w:p>
          <w:p w14:paraId="48AAB405"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57C9049F" w14:textId="77777777" w:rsidR="00F219C5" w:rsidRDefault="00F219C5" w:rsidP="00D51811">
            <w:pPr>
              <w:pStyle w:val="TAL"/>
              <w:keepNext w:val="0"/>
              <w:keepLines w:val="0"/>
              <w:rPr>
                <w:snapToGrid w:val="0"/>
              </w:rPr>
            </w:pPr>
            <w:r>
              <w:rPr>
                <w:snapToGrid w:val="0"/>
              </w:rPr>
              <w:t>RADIO ASTRONOMY</w:t>
            </w:r>
          </w:p>
          <w:p w14:paraId="55C33BAD" w14:textId="77777777" w:rsidR="00F219C5" w:rsidRDefault="00F219C5" w:rsidP="00D51811">
            <w:pPr>
              <w:pStyle w:val="TAL"/>
              <w:keepNext w:val="0"/>
              <w:keepLines w:val="0"/>
              <w:rPr>
                <w:snapToGrid w:val="0"/>
              </w:rPr>
            </w:pPr>
            <w:r>
              <w:rPr>
                <w:snapToGrid w:val="0"/>
              </w:rPr>
              <w:t>RADIOLOCATION</w:t>
            </w:r>
          </w:p>
          <w:p w14:paraId="3DD5359D" w14:textId="77777777" w:rsidR="00F219C5" w:rsidRDefault="00F219C5" w:rsidP="00D51811">
            <w:pPr>
              <w:pStyle w:val="TAL"/>
              <w:keepNext w:val="0"/>
              <w:keepLines w:val="0"/>
              <w:rPr>
                <w:snapToGrid w:val="0"/>
              </w:rPr>
            </w:pPr>
            <w:r>
              <w:rPr>
                <w:snapToGrid w:val="0"/>
              </w:rPr>
              <w:t>Amateur</w:t>
            </w:r>
          </w:p>
          <w:p w14:paraId="377692BD" w14:textId="77777777" w:rsidR="00F219C5" w:rsidRDefault="00F219C5" w:rsidP="00D51811">
            <w:pPr>
              <w:pStyle w:val="TAL"/>
              <w:keepNext w:val="0"/>
              <w:keepLines w:val="0"/>
              <w:rPr>
                <w:snapToGrid w:val="0"/>
              </w:rPr>
            </w:pPr>
            <w:r>
              <w:rPr>
                <w:snapToGrid w:val="0"/>
              </w:rPr>
              <w:t>Amateur-satellite</w:t>
            </w:r>
          </w:p>
          <w:p w14:paraId="5AE83A2B" w14:textId="77777777" w:rsidR="00F219C5" w:rsidRDefault="00F219C5" w:rsidP="00D51811">
            <w:pPr>
              <w:pStyle w:val="TAL"/>
              <w:keepNext w:val="0"/>
              <w:keepLines w:val="0"/>
              <w:rPr>
                <w:snapToGrid w:val="0"/>
              </w:rPr>
            </w:pPr>
            <w:r>
              <w:rPr>
                <w:snapToGrid w:val="0"/>
              </w:rPr>
              <w:t xml:space="preserve">Space research (space-to-Earth) </w:t>
            </w:r>
          </w:p>
        </w:tc>
        <w:tc>
          <w:tcPr>
            <w:tcW w:w="4207" w:type="dxa"/>
            <w:tcBorders>
              <w:top w:val="single" w:sz="4" w:space="0" w:color="auto"/>
              <w:left w:val="single" w:sz="4" w:space="0" w:color="auto"/>
              <w:bottom w:val="single" w:sz="4" w:space="0" w:color="auto"/>
              <w:right w:val="single" w:sz="4" w:space="0" w:color="auto"/>
            </w:tcBorders>
            <w:vAlign w:val="center"/>
            <w:hideMark/>
          </w:tcPr>
          <w:p w14:paraId="1A0C77D6" w14:textId="77777777" w:rsidR="00F219C5" w:rsidRDefault="00F219C5" w:rsidP="00D51811">
            <w:pPr>
              <w:pStyle w:val="TAL"/>
              <w:keepNext w:val="0"/>
              <w:keepLines w:val="0"/>
            </w:pPr>
            <w:r>
              <w:rPr>
                <w:snapToGrid w:val="0"/>
              </w:rPr>
              <w:t>5.149</w:t>
            </w:r>
          </w:p>
        </w:tc>
      </w:tr>
      <w:tr w:rsidR="00F219C5" w14:paraId="490E88A7"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1465A60A" w14:textId="77777777" w:rsidR="00F219C5" w:rsidRDefault="00F219C5" w:rsidP="00D51811">
            <w:pPr>
              <w:pStyle w:val="TAL"/>
              <w:keepNext w:val="0"/>
              <w:keepLines w:val="0"/>
              <w:rPr>
                <w:snapToGrid w:val="0"/>
              </w:rPr>
            </w:pPr>
            <w:r>
              <w:rPr>
                <w:snapToGrid w:val="0"/>
              </w:rPr>
              <w:t>81-84</w:t>
            </w:r>
          </w:p>
          <w:p w14:paraId="1A9F865B"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74F217CA" w14:textId="77777777" w:rsidR="00F219C5" w:rsidRDefault="00F219C5" w:rsidP="00D51811">
            <w:pPr>
              <w:pStyle w:val="TAL"/>
              <w:keepNext w:val="0"/>
              <w:keepLines w:val="0"/>
              <w:rPr>
                <w:snapToGrid w:val="0"/>
              </w:rPr>
            </w:pPr>
            <w:r>
              <w:rPr>
                <w:snapToGrid w:val="0"/>
              </w:rPr>
              <w:t>FIXED</w:t>
            </w:r>
          </w:p>
          <w:p w14:paraId="06878C35" w14:textId="77777777" w:rsidR="00F219C5" w:rsidRDefault="00F219C5" w:rsidP="00D51811">
            <w:pPr>
              <w:pStyle w:val="TAL"/>
              <w:keepNext w:val="0"/>
              <w:keepLines w:val="0"/>
              <w:rPr>
                <w:snapToGrid w:val="0"/>
              </w:rPr>
            </w:pPr>
            <w:r>
              <w:rPr>
                <w:snapToGrid w:val="0"/>
              </w:rPr>
              <w:t xml:space="preserve">FIXED-SATELLITE (Earth-to-space)  </w:t>
            </w:r>
          </w:p>
          <w:p w14:paraId="191A8F6B" w14:textId="77777777" w:rsidR="00F219C5" w:rsidRPr="00A3436C" w:rsidRDefault="00F219C5" w:rsidP="00D51811">
            <w:pPr>
              <w:pStyle w:val="TAL"/>
            </w:pPr>
            <w:r w:rsidRPr="00A3436C">
              <w:t>MOBILE</w:t>
            </w:r>
          </w:p>
          <w:p w14:paraId="2AFCBE42" w14:textId="77777777" w:rsidR="00F219C5" w:rsidRDefault="00F219C5" w:rsidP="00D51811">
            <w:pPr>
              <w:pStyle w:val="TAL"/>
              <w:keepNext w:val="0"/>
              <w:keepLines w:val="0"/>
              <w:rPr>
                <w:snapToGrid w:val="0"/>
              </w:rPr>
            </w:pPr>
            <w:r>
              <w:rPr>
                <w:snapToGrid w:val="0"/>
              </w:rPr>
              <w:t>MOBILE-SATELLITE (Earth-to-space)</w:t>
            </w:r>
          </w:p>
          <w:p w14:paraId="3D1BC145" w14:textId="77777777" w:rsidR="00F219C5" w:rsidRDefault="00F219C5" w:rsidP="00D51811">
            <w:pPr>
              <w:pStyle w:val="TAL"/>
              <w:keepNext w:val="0"/>
              <w:keepLines w:val="0"/>
              <w:rPr>
                <w:snapToGrid w:val="0"/>
              </w:rPr>
            </w:pPr>
            <w:r>
              <w:rPr>
                <w:snapToGrid w:val="0"/>
              </w:rPr>
              <w:t>RADIO ASTRONOMY</w:t>
            </w:r>
          </w:p>
          <w:p w14:paraId="6CD23EFE" w14:textId="77777777" w:rsidR="00F219C5" w:rsidRDefault="00F219C5" w:rsidP="00D51811">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14:paraId="58C788B0" w14:textId="77777777" w:rsidR="00F219C5" w:rsidRDefault="00F219C5" w:rsidP="00D51811">
            <w:pPr>
              <w:pStyle w:val="TAL"/>
              <w:keepNext w:val="0"/>
              <w:keepLines w:val="0"/>
              <w:rPr>
                <w:snapToGrid w:val="0"/>
              </w:rPr>
            </w:pPr>
            <w:r>
              <w:rPr>
                <w:snapToGrid w:val="0"/>
              </w:rPr>
              <w:t>5.338A, NF14, 5.149, 5.561A</w:t>
            </w:r>
          </w:p>
          <w:p w14:paraId="79D3AFDC" w14:textId="77777777" w:rsidR="00F219C5" w:rsidRDefault="00F219C5" w:rsidP="00D51811">
            <w:pPr>
              <w:pStyle w:val="TAL"/>
              <w:keepNext w:val="0"/>
              <w:keepLines w:val="0"/>
              <w:rPr>
                <w:snapToGrid w:val="0"/>
              </w:rPr>
            </w:pPr>
            <w:r>
              <w:rPr>
                <w:snapToGrid w:val="0"/>
              </w:rPr>
              <w:t>Paired with 71-76 GHz.</w:t>
            </w:r>
          </w:p>
        </w:tc>
      </w:tr>
      <w:tr w:rsidR="00F219C5" w14:paraId="55D8FE11"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4D9D40B7" w14:textId="77777777" w:rsidR="00F219C5" w:rsidRDefault="00F219C5" w:rsidP="00D51811">
            <w:pPr>
              <w:pStyle w:val="TAL"/>
              <w:keepNext w:val="0"/>
              <w:keepLines w:val="0"/>
              <w:rPr>
                <w:snapToGrid w:val="0"/>
              </w:rPr>
            </w:pPr>
            <w:r>
              <w:rPr>
                <w:snapToGrid w:val="0"/>
              </w:rPr>
              <w:t>84-86</w:t>
            </w:r>
          </w:p>
          <w:p w14:paraId="24C8825A"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3B3D7051" w14:textId="77777777" w:rsidR="00F219C5" w:rsidRDefault="00F219C5" w:rsidP="00D51811">
            <w:pPr>
              <w:pStyle w:val="TAL"/>
              <w:keepNext w:val="0"/>
              <w:keepLines w:val="0"/>
              <w:rPr>
                <w:snapToGrid w:val="0"/>
              </w:rPr>
            </w:pPr>
            <w:r>
              <w:rPr>
                <w:snapToGrid w:val="0"/>
              </w:rPr>
              <w:t>FIXED</w:t>
            </w:r>
          </w:p>
          <w:p w14:paraId="3F0AA10D" w14:textId="77777777" w:rsidR="00F219C5" w:rsidRDefault="00F219C5" w:rsidP="00D51811">
            <w:pPr>
              <w:pStyle w:val="TAL"/>
              <w:keepNext w:val="0"/>
              <w:keepLines w:val="0"/>
              <w:rPr>
                <w:snapToGrid w:val="0"/>
              </w:rPr>
            </w:pPr>
            <w:r>
              <w:rPr>
                <w:snapToGrid w:val="0"/>
              </w:rPr>
              <w:t>FIXED-SATELLITE (Earth-to-space)</w:t>
            </w:r>
          </w:p>
          <w:p w14:paraId="15D15075" w14:textId="77777777" w:rsidR="00F219C5" w:rsidRPr="00A3436C" w:rsidRDefault="00F219C5" w:rsidP="00D51811">
            <w:pPr>
              <w:pStyle w:val="TAL"/>
            </w:pPr>
            <w:r w:rsidRPr="00A3436C">
              <w:t>MOBILE</w:t>
            </w:r>
          </w:p>
          <w:p w14:paraId="1A085F17" w14:textId="77777777" w:rsidR="00F219C5" w:rsidRDefault="00F219C5" w:rsidP="00D51811">
            <w:pPr>
              <w:pStyle w:val="TAL"/>
              <w:keepNext w:val="0"/>
              <w:keepLines w:val="0"/>
            </w:pPr>
            <w:r>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hideMark/>
          </w:tcPr>
          <w:p w14:paraId="4E34ACE0" w14:textId="77777777" w:rsidR="00F219C5" w:rsidRDefault="00F219C5" w:rsidP="00D51811">
            <w:pPr>
              <w:pStyle w:val="TAL"/>
              <w:keepNext w:val="0"/>
              <w:keepLines w:val="0"/>
              <w:rPr>
                <w:snapToGrid w:val="0"/>
              </w:rPr>
            </w:pPr>
            <w:r>
              <w:rPr>
                <w:snapToGrid w:val="0"/>
              </w:rPr>
              <w:t>5.561B, 5.338A, NF14</w:t>
            </w:r>
          </w:p>
        </w:tc>
      </w:tr>
      <w:tr w:rsidR="00F219C5" w14:paraId="493F84FF" w14:textId="77777777" w:rsidTr="00D51811">
        <w:tc>
          <w:tcPr>
            <w:tcW w:w="1705" w:type="dxa"/>
            <w:tcBorders>
              <w:top w:val="single" w:sz="4" w:space="0" w:color="auto"/>
              <w:left w:val="single" w:sz="4" w:space="0" w:color="auto"/>
              <w:bottom w:val="single" w:sz="4" w:space="0" w:color="auto"/>
              <w:right w:val="single" w:sz="4" w:space="0" w:color="auto"/>
            </w:tcBorders>
            <w:vAlign w:val="center"/>
            <w:hideMark/>
          </w:tcPr>
          <w:p w14:paraId="0097B336" w14:textId="77777777" w:rsidR="00F219C5" w:rsidRDefault="00F219C5" w:rsidP="00D51811">
            <w:pPr>
              <w:pStyle w:val="TAL"/>
              <w:keepNext w:val="0"/>
              <w:keepLines w:val="0"/>
            </w:pPr>
            <w:r>
              <w:rPr>
                <w:snapToGrid w:val="0"/>
              </w:rPr>
              <w:t>86-92</w:t>
            </w:r>
          </w:p>
        </w:tc>
        <w:tc>
          <w:tcPr>
            <w:tcW w:w="4050" w:type="dxa"/>
            <w:tcBorders>
              <w:top w:val="single" w:sz="4" w:space="0" w:color="auto"/>
              <w:left w:val="single" w:sz="4" w:space="0" w:color="auto"/>
              <w:bottom w:val="single" w:sz="4" w:space="0" w:color="auto"/>
              <w:right w:val="single" w:sz="4" w:space="0" w:color="auto"/>
            </w:tcBorders>
            <w:vAlign w:val="center"/>
            <w:hideMark/>
          </w:tcPr>
          <w:p w14:paraId="56C2DAB5" w14:textId="77777777" w:rsidR="00F219C5" w:rsidRDefault="00F219C5" w:rsidP="00D51811">
            <w:pPr>
              <w:pStyle w:val="TAL"/>
              <w:keepNext w:val="0"/>
              <w:keepLines w:val="0"/>
              <w:rPr>
                <w:snapToGrid w:val="0"/>
              </w:rPr>
            </w:pPr>
            <w:r>
              <w:rPr>
                <w:snapToGrid w:val="0"/>
              </w:rPr>
              <w:t>EARTH EXPLORATION-SATELLITE (passive)</w:t>
            </w:r>
          </w:p>
          <w:p w14:paraId="0C4D4586" w14:textId="77777777" w:rsidR="00F219C5" w:rsidRDefault="00F219C5" w:rsidP="00D51811">
            <w:pPr>
              <w:pStyle w:val="TAL"/>
              <w:keepNext w:val="0"/>
              <w:keepLines w:val="0"/>
              <w:rPr>
                <w:snapToGrid w:val="0"/>
              </w:rPr>
            </w:pPr>
            <w:r>
              <w:rPr>
                <w:snapToGrid w:val="0"/>
              </w:rPr>
              <w:t>RADIO ASTRONOMY</w:t>
            </w:r>
          </w:p>
          <w:p w14:paraId="0B70D69D" w14:textId="77777777" w:rsidR="00F219C5" w:rsidRDefault="00F219C5" w:rsidP="00D51811">
            <w:pPr>
              <w:pStyle w:val="TAL"/>
              <w:keepNext w:val="0"/>
              <w:keepLines w:val="0"/>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14:paraId="02E5E99B" w14:textId="77777777" w:rsidR="00F219C5" w:rsidRDefault="00F219C5" w:rsidP="00D51811">
            <w:pPr>
              <w:pStyle w:val="TAL"/>
              <w:keepNext w:val="0"/>
              <w:keepLines w:val="0"/>
            </w:pPr>
            <w:r>
              <w:rPr>
                <w:snapToGrid w:val="0"/>
              </w:rPr>
              <w:t>5.340</w:t>
            </w:r>
          </w:p>
        </w:tc>
      </w:tr>
      <w:tr w:rsidR="00F219C5" w14:paraId="22CB1907"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24DE127E" w14:textId="77777777" w:rsidR="00F219C5" w:rsidRDefault="00F219C5" w:rsidP="00D51811">
            <w:pPr>
              <w:pStyle w:val="TAL"/>
              <w:keepNext w:val="0"/>
              <w:keepLines w:val="0"/>
              <w:rPr>
                <w:snapToGrid w:val="0"/>
              </w:rPr>
            </w:pPr>
            <w:r>
              <w:rPr>
                <w:snapToGrid w:val="0"/>
              </w:rPr>
              <w:t>92-94</w:t>
            </w:r>
          </w:p>
          <w:p w14:paraId="76782CCF"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7B5BF483" w14:textId="77777777" w:rsidR="00F219C5" w:rsidRDefault="00F219C5" w:rsidP="00D51811">
            <w:pPr>
              <w:pStyle w:val="TAL"/>
              <w:keepNext w:val="0"/>
              <w:keepLines w:val="0"/>
              <w:rPr>
                <w:snapToGrid w:val="0"/>
              </w:rPr>
            </w:pPr>
            <w:r>
              <w:rPr>
                <w:snapToGrid w:val="0"/>
              </w:rPr>
              <w:t xml:space="preserve">FIXED </w:t>
            </w:r>
          </w:p>
          <w:p w14:paraId="11C03469" w14:textId="77777777" w:rsidR="00F219C5" w:rsidRPr="00A3436C" w:rsidRDefault="00F219C5" w:rsidP="00D51811">
            <w:pPr>
              <w:pStyle w:val="TAL"/>
            </w:pPr>
            <w:r w:rsidRPr="00A3436C">
              <w:t>MOBILE</w:t>
            </w:r>
          </w:p>
          <w:p w14:paraId="15A76C80" w14:textId="77777777" w:rsidR="00F219C5" w:rsidRDefault="00F219C5" w:rsidP="00D51811">
            <w:pPr>
              <w:pStyle w:val="TAL"/>
              <w:keepNext w:val="0"/>
              <w:keepLines w:val="0"/>
              <w:rPr>
                <w:snapToGrid w:val="0"/>
              </w:rPr>
            </w:pPr>
            <w:r>
              <w:rPr>
                <w:snapToGrid w:val="0"/>
              </w:rPr>
              <w:t>RADIO ASTRONOMY</w:t>
            </w:r>
          </w:p>
          <w:p w14:paraId="52FA217F" w14:textId="77777777" w:rsidR="00F219C5" w:rsidRDefault="00F219C5" w:rsidP="00D51811">
            <w:pPr>
              <w:pStyle w:val="TAL"/>
              <w:keepNext w:val="0"/>
              <w:keepLines w:val="0"/>
              <w:rPr>
                <w:snapToGrid w:val="0"/>
              </w:rPr>
            </w:pPr>
            <w:r>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hideMark/>
          </w:tcPr>
          <w:p w14:paraId="60E3EB6A" w14:textId="77777777" w:rsidR="00F219C5" w:rsidRDefault="00F219C5" w:rsidP="00D51811">
            <w:pPr>
              <w:pStyle w:val="TAL"/>
              <w:keepNext w:val="0"/>
              <w:keepLines w:val="0"/>
            </w:pPr>
            <w:r>
              <w:t>5.149</w:t>
            </w:r>
          </w:p>
        </w:tc>
      </w:tr>
      <w:tr w:rsidR="00F219C5" w14:paraId="519ACA9D"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648BDB03" w14:textId="77777777" w:rsidR="00F219C5" w:rsidRDefault="00F219C5" w:rsidP="00D51811">
            <w:pPr>
              <w:pStyle w:val="TAL"/>
              <w:keepNext w:val="0"/>
              <w:keepLines w:val="0"/>
              <w:rPr>
                <w:snapToGrid w:val="0"/>
              </w:rPr>
            </w:pPr>
            <w:r>
              <w:rPr>
                <w:snapToGrid w:val="0"/>
              </w:rPr>
              <w:t>94-94.1</w:t>
            </w:r>
          </w:p>
          <w:p w14:paraId="645DE824"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019F960F" w14:textId="77777777" w:rsidR="00F219C5" w:rsidRDefault="00F219C5" w:rsidP="00D51811">
            <w:pPr>
              <w:pStyle w:val="TAL"/>
              <w:keepNext w:val="0"/>
              <w:keepLines w:val="0"/>
              <w:rPr>
                <w:snapToGrid w:val="0"/>
              </w:rPr>
            </w:pPr>
            <w:r>
              <w:rPr>
                <w:snapToGrid w:val="0"/>
              </w:rPr>
              <w:t>RADIOLOCATION</w:t>
            </w:r>
          </w:p>
          <w:p w14:paraId="624C5CEB" w14:textId="77777777" w:rsidR="00F219C5" w:rsidRDefault="00F219C5" w:rsidP="00D51811">
            <w:pPr>
              <w:pStyle w:val="TAL"/>
              <w:keepNext w:val="0"/>
              <w:keepLines w:val="0"/>
            </w:pPr>
            <w:r>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hideMark/>
          </w:tcPr>
          <w:p w14:paraId="2695884D" w14:textId="77777777" w:rsidR="00F219C5" w:rsidRDefault="00F219C5" w:rsidP="00D51811">
            <w:pPr>
              <w:pStyle w:val="TAL"/>
              <w:keepNext w:val="0"/>
              <w:keepLines w:val="0"/>
            </w:pPr>
            <w:r>
              <w:t>5.562, 5.562A</w:t>
            </w:r>
          </w:p>
        </w:tc>
      </w:tr>
      <w:tr w:rsidR="00F219C5" w14:paraId="3E6AE941"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3A5BBE4E" w14:textId="77777777" w:rsidR="00F219C5" w:rsidRDefault="00F219C5" w:rsidP="00D51811">
            <w:pPr>
              <w:pStyle w:val="TAL"/>
              <w:keepNext w:val="0"/>
              <w:keepLines w:val="0"/>
              <w:rPr>
                <w:snapToGrid w:val="0"/>
              </w:rPr>
            </w:pPr>
            <w:r>
              <w:rPr>
                <w:snapToGrid w:val="0"/>
              </w:rPr>
              <w:t>94.1-95</w:t>
            </w:r>
          </w:p>
          <w:p w14:paraId="6CA084EF"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6518B36B" w14:textId="77777777" w:rsidR="00F219C5" w:rsidRDefault="00F219C5" w:rsidP="00D51811">
            <w:pPr>
              <w:pStyle w:val="TAL"/>
              <w:keepNext w:val="0"/>
              <w:keepLines w:val="0"/>
              <w:rPr>
                <w:snapToGrid w:val="0"/>
              </w:rPr>
            </w:pPr>
            <w:r>
              <w:rPr>
                <w:snapToGrid w:val="0"/>
              </w:rPr>
              <w:t>FIXED</w:t>
            </w:r>
          </w:p>
          <w:p w14:paraId="7FA7ED9A" w14:textId="77777777" w:rsidR="00F219C5" w:rsidRPr="00A3436C" w:rsidRDefault="00F219C5" w:rsidP="00D51811">
            <w:pPr>
              <w:pStyle w:val="TAL"/>
            </w:pPr>
            <w:r w:rsidRPr="00A3436C">
              <w:t>MOBILE</w:t>
            </w:r>
          </w:p>
          <w:p w14:paraId="68533610" w14:textId="77777777" w:rsidR="00F219C5" w:rsidRDefault="00F219C5" w:rsidP="00D51811">
            <w:pPr>
              <w:pStyle w:val="TAL"/>
              <w:keepNext w:val="0"/>
              <w:keepLines w:val="0"/>
              <w:rPr>
                <w:snapToGrid w:val="0"/>
              </w:rPr>
            </w:pPr>
            <w:r>
              <w:rPr>
                <w:snapToGrid w:val="0"/>
              </w:rPr>
              <w:t>RADIO ASTRONOMY</w:t>
            </w:r>
          </w:p>
          <w:p w14:paraId="5B4DED3C" w14:textId="77777777" w:rsidR="00F219C5" w:rsidRDefault="00F219C5" w:rsidP="00D51811">
            <w:pPr>
              <w:pStyle w:val="TAL"/>
              <w:keepNext w:val="0"/>
              <w:keepLines w:val="0"/>
              <w:rPr>
                <w:snapToGrid w:val="0"/>
              </w:rPr>
            </w:pPr>
            <w:r>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hideMark/>
          </w:tcPr>
          <w:p w14:paraId="57930670" w14:textId="77777777" w:rsidR="00F219C5" w:rsidRDefault="00F219C5" w:rsidP="00D51811">
            <w:pPr>
              <w:pStyle w:val="TAL"/>
              <w:keepNext w:val="0"/>
              <w:keepLines w:val="0"/>
            </w:pPr>
            <w:r>
              <w:t>NF14, 5.149</w:t>
            </w:r>
          </w:p>
        </w:tc>
      </w:tr>
      <w:tr w:rsidR="00F219C5" w14:paraId="7C220D24"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2683320A" w14:textId="77777777" w:rsidR="00F219C5" w:rsidRDefault="00F219C5" w:rsidP="00D51811">
            <w:pPr>
              <w:pStyle w:val="TAL"/>
              <w:keepNext w:val="0"/>
              <w:keepLines w:val="0"/>
              <w:rPr>
                <w:snapToGrid w:val="0"/>
              </w:rPr>
            </w:pPr>
            <w:r>
              <w:rPr>
                <w:snapToGrid w:val="0"/>
              </w:rPr>
              <w:t>95-100</w:t>
            </w:r>
          </w:p>
          <w:p w14:paraId="122371CB" w14:textId="77777777" w:rsidR="00F219C5"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74D12926" w14:textId="77777777" w:rsidR="00F219C5" w:rsidRDefault="00F219C5" w:rsidP="00D51811">
            <w:pPr>
              <w:pStyle w:val="TAL"/>
              <w:keepNext w:val="0"/>
              <w:keepLines w:val="0"/>
              <w:rPr>
                <w:snapToGrid w:val="0"/>
              </w:rPr>
            </w:pPr>
            <w:r>
              <w:rPr>
                <w:snapToGrid w:val="0"/>
              </w:rPr>
              <w:lastRenderedPageBreak/>
              <w:t>FIXED</w:t>
            </w:r>
          </w:p>
          <w:p w14:paraId="17247DAF" w14:textId="77777777" w:rsidR="00F219C5" w:rsidRDefault="00F219C5" w:rsidP="00D51811">
            <w:pPr>
              <w:pStyle w:val="TAL"/>
              <w:keepNext w:val="0"/>
              <w:keepLines w:val="0"/>
              <w:rPr>
                <w:snapToGrid w:val="0"/>
              </w:rPr>
            </w:pPr>
            <w:r>
              <w:rPr>
                <w:snapToGrid w:val="0"/>
              </w:rPr>
              <w:lastRenderedPageBreak/>
              <w:t>MOBILE</w:t>
            </w:r>
          </w:p>
          <w:p w14:paraId="6DF6652F" w14:textId="77777777" w:rsidR="00F219C5" w:rsidRDefault="00F219C5" w:rsidP="00D51811">
            <w:pPr>
              <w:pStyle w:val="TAL"/>
              <w:keepNext w:val="0"/>
              <w:keepLines w:val="0"/>
              <w:rPr>
                <w:snapToGrid w:val="0"/>
              </w:rPr>
            </w:pPr>
            <w:r>
              <w:rPr>
                <w:snapToGrid w:val="0"/>
              </w:rPr>
              <w:t>RADIO ASTRONOMY</w:t>
            </w:r>
          </w:p>
          <w:p w14:paraId="2094A846" w14:textId="77777777" w:rsidR="00F219C5" w:rsidRDefault="00F219C5" w:rsidP="00D51811">
            <w:pPr>
              <w:pStyle w:val="TAL"/>
              <w:keepNext w:val="0"/>
              <w:keepLines w:val="0"/>
              <w:rPr>
                <w:snapToGrid w:val="0"/>
              </w:rPr>
            </w:pPr>
            <w:r>
              <w:rPr>
                <w:snapToGrid w:val="0"/>
              </w:rPr>
              <w:t>RADIOLOCATION</w:t>
            </w:r>
          </w:p>
          <w:p w14:paraId="02084400" w14:textId="77777777" w:rsidR="00F219C5" w:rsidRDefault="00F219C5" w:rsidP="00D51811">
            <w:pPr>
              <w:pStyle w:val="TAL"/>
              <w:keepNext w:val="0"/>
              <w:keepLines w:val="0"/>
              <w:rPr>
                <w:snapToGrid w:val="0"/>
              </w:rPr>
            </w:pPr>
            <w:r>
              <w:rPr>
                <w:snapToGrid w:val="0"/>
              </w:rPr>
              <w:t>RADIONAVIGATION</w:t>
            </w:r>
          </w:p>
          <w:p w14:paraId="12255AD1" w14:textId="77777777" w:rsidR="00F219C5" w:rsidRDefault="00F219C5" w:rsidP="00D51811">
            <w:pPr>
              <w:pStyle w:val="TAL"/>
              <w:keepNext w:val="0"/>
              <w:keepLines w:val="0"/>
              <w:rPr>
                <w:snapToGrid w:val="0"/>
              </w:rPr>
            </w:pPr>
            <w:r>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hideMark/>
          </w:tcPr>
          <w:p w14:paraId="3E19BADA" w14:textId="77777777" w:rsidR="00F219C5" w:rsidRDefault="00F219C5" w:rsidP="00D51811">
            <w:pPr>
              <w:pStyle w:val="TAL"/>
              <w:keepNext w:val="0"/>
              <w:keepLines w:val="0"/>
            </w:pPr>
            <w:r>
              <w:lastRenderedPageBreak/>
              <w:t>5.149, 5.554</w:t>
            </w:r>
          </w:p>
        </w:tc>
      </w:tr>
      <w:tr w:rsidR="00F219C5" w14:paraId="7802AE85" w14:textId="77777777" w:rsidTr="00D51811">
        <w:tc>
          <w:tcPr>
            <w:tcW w:w="9962" w:type="dxa"/>
            <w:gridSpan w:val="3"/>
            <w:tcBorders>
              <w:top w:val="single" w:sz="4" w:space="0" w:color="auto"/>
              <w:left w:val="single" w:sz="4" w:space="0" w:color="auto"/>
              <w:bottom w:val="single" w:sz="4" w:space="0" w:color="auto"/>
              <w:right w:val="single" w:sz="4" w:space="0" w:color="auto"/>
            </w:tcBorders>
            <w:vAlign w:val="center"/>
            <w:hideMark/>
          </w:tcPr>
          <w:p w14:paraId="415F1703" w14:textId="77777777" w:rsidR="00F219C5" w:rsidRDefault="00F219C5" w:rsidP="00D51811">
            <w:pPr>
              <w:pStyle w:val="TAN"/>
              <w:keepNext w:val="0"/>
              <w:keepLines w:val="0"/>
            </w:pPr>
            <w:r>
              <w:t xml:space="preserve">NOTE NF14: The frequency bands 71GHz – 76GHz paired with 81GHz – 86GHz are allocated to the fixed services and is earmarked for very high capacity Broadband Fixed Wireless Systems over very short hop lengths. Radio </w:t>
            </w:r>
            <w:r w:rsidRPr="00432BFF">
              <w:t>frequency</w:t>
            </w:r>
            <w:r>
              <w:t xml:space="preserve"> channel arrangements for fixed service systems operating in the bands 71-76GHz and 81-86GHz are according to the Radio Frequency Spectrum Regulations (GG. No.38641, 30 March 2015) [10].</w:t>
            </w:r>
          </w:p>
        </w:tc>
      </w:tr>
    </w:tbl>
    <w:p w14:paraId="19EE1BC1" w14:textId="77777777" w:rsidR="00F219C5" w:rsidRDefault="00F219C5" w:rsidP="00F219C5"/>
    <w:p w14:paraId="5EAB8345" w14:textId="77777777" w:rsidR="00F219C5" w:rsidRDefault="00F219C5" w:rsidP="00F219C5">
      <w:r>
        <w:t>The use of E-band, 73.375 – 75.875GHz paired with 83.375 – 85.375GHz, is based on point-to-point light-licensing in units of 2 x 250 MHz channels. The band is segmented into two blocks, Block A and Block B. Block A is for self-</w:t>
      </w:r>
      <w:proofErr w:type="spellStart"/>
      <w:r>
        <w:t>co-ordinated</w:t>
      </w:r>
      <w:proofErr w:type="spellEnd"/>
      <w:r>
        <w:t xml:space="preserve"> spectrum. Block B is for ICASA-coordinated spectrum. The channel allocations for Block A and B are shown in Figure 4.2.2.3-1.</w:t>
      </w:r>
    </w:p>
    <w:p w14:paraId="74D7C4D5" w14:textId="77777777" w:rsidR="00F219C5" w:rsidRDefault="00F219C5" w:rsidP="00F219C5">
      <w:pPr>
        <w:keepNext/>
        <w:jc w:val="center"/>
      </w:pPr>
      <w:r w:rsidRPr="00743979">
        <w:rPr>
          <w:noProof/>
          <w:lang w:eastAsia="ko-KR"/>
        </w:rPr>
        <w:drawing>
          <wp:inline distT="0" distB="0" distL="0" distR="0" wp14:anchorId="1BFFD1D0" wp14:editId="4020D15C">
            <wp:extent cx="5570855" cy="3017520"/>
            <wp:effectExtent l="0" t="0" r="0" b="0"/>
            <wp:docPr id="5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70855" cy="3017520"/>
                    </a:xfrm>
                    <a:prstGeom prst="rect">
                      <a:avLst/>
                    </a:prstGeom>
                    <a:noFill/>
                    <a:ln>
                      <a:noFill/>
                    </a:ln>
                  </pic:spPr>
                </pic:pic>
              </a:graphicData>
            </a:graphic>
          </wp:inline>
        </w:drawing>
      </w:r>
    </w:p>
    <w:p w14:paraId="14A70642" w14:textId="77777777" w:rsidR="00F219C5" w:rsidRPr="00135CB4" w:rsidRDefault="00F219C5" w:rsidP="00F219C5">
      <w:pPr>
        <w:pStyle w:val="TF"/>
      </w:pPr>
      <w:bookmarkStart w:id="42" w:name="_Ref531390502"/>
      <w:bookmarkStart w:id="43" w:name="_Ref531390480"/>
      <w:r w:rsidRPr="00135CB4">
        <w:t>Figure</w:t>
      </w:r>
      <w:bookmarkEnd w:id="42"/>
      <w:r w:rsidRPr="00135CB4">
        <w:t xml:space="preserve"> 4.2.2.3-1</w:t>
      </w:r>
      <w:r>
        <w:t>:</w:t>
      </w:r>
      <w:r w:rsidRPr="00135CB4">
        <w:t xml:space="preserve"> South Africa E-band channel arrangements (from [11])</w:t>
      </w:r>
      <w:bookmarkEnd w:id="43"/>
    </w:p>
    <w:p w14:paraId="66A7D496" w14:textId="77777777" w:rsidR="00F219C5" w:rsidRDefault="00F219C5" w:rsidP="00F219C5">
      <w:pPr>
        <w:rPr>
          <w:lang w:eastAsia="zh-CN"/>
        </w:rPr>
      </w:pPr>
      <w:r>
        <w:rPr>
          <w:lang w:eastAsia="zh-CN"/>
        </w:rPr>
        <w:t xml:space="preserve">Table 4.2.2.3-2 shows summary of regulatory requirements for frequency ranges that are designed for mobile and fixed link use between 52.6GHz and 100GHz in South Africa, which are based on [11] and [12]. </w:t>
      </w:r>
    </w:p>
    <w:p w14:paraId="4F936AB0" w14:textId="77777777" w:rsidR="00F219C5" w:rsidRPr="00D8580D" w:rsidRDefault="00F219C5" w:rsidP="00F219C5">
      <w:pPr>
        <w:pStyle w:val="TH"/>
      </w:pPr>
      <w:bookmarkStart w:id="44" w:name="_Ref531386189"/>
      <w:r w:rsidRPr="00432BFF">
        <w:lastRenderedPageBreak/>
        <w:t>Table</w:t>
      </w:r>
      <w:bookmarkEnd w:id="44"/>
      <w:r w:rsidRPr="00432BFF">
        <w:t xml:space="preserve"> 4.2.2.3-2</w:t>
      </w:r>
      <w:r>
        <w:t>:</w:t>
      </w:r>
      <w:r w:rsidRPr="00432BFF">
        <w:t xml:space="preserve"> South Africa regulatory requirements for frequency between 52.6GHz and 100GHz </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8"/>
        <w:gridCol w:w="2854"/>
        <w:gridCol w:w="1506"/>
        <w:gridCol w:w="1317"/>
        <w:gridCol w:w="1572"/>
        <w:gridCol w:w="1135"/>
      </w:tblGrid>
      <w:tr w:rsidR="00F219C5" w14:paraId="76C92589" w14:textId="77777777" w:rsidTr="00D51811">
        <w:trPr>
          <w:trHeight w:val="820"/>
          <w:tblHeader/>
        </w:trPr>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70C6DD" w14:textId="77777777" w:rsidR="00F219C5" w:rsidRPr="00A3436C" w:rsidRDefault="00F219C5" w:rsidP="00D51811">
            <w:pPr>
              <w:pStyle w:val="TAH"/>
              <w:keepNext w:val="0"/>
              <w:keepLines w:val="0"/>
            </w:pPr>
            <w:r w:rsidRPr="00A3436C">
              <w:t>Frequency band [GHz]</w:t>
            </w:r>
          </w:p>
        </w:tc>
        <w:tc>
          <w:tcPr>
            <w:tcW w:w="2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9FFD3" w14:textId="77777777" w:rsidR="00F219C5" w:rsidRPr="00A3436C" w:rsidRDefault="00F219C5" w:rsidP="00D51811">
            <w:pPr>
              <w:pStyle w:val="TAH"/>
              <w:keepNext w:val="0"/>
              <w:keepLines w:val="0"/>
            </w:pPr>
            <w:r w:rsidRPr="00A3436C">
              <w:t>Power/Magnetic Field Requirements</w:t>
            </w:r>
          </w:p>
        </w:tc>
        <w:tc>
          <w:tcPr>
            <w:tcW w:w="15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281EEF" w14:textId="77777777" w:rsidR="00F219C5" w:rsidRPr="00A3436C" w:rsidRDefault="00F219C5" w:rsidP="00D51811">
            <w:pPr>
              <w:pStyle w:val="TAH"/>
              <w:keepNext w:val="0"/>
              <w:keepLines w:val="0"/>
            </w:pPr>
            <w:r w:rsidRPr="00A3436C">
              <w:t>Spectrum access and mitigation requirements</w:t>
            </w:r>
          </w:p>
        </w:tc>
        <w:tc>
          <w:tcPr>
            <w:tcW w:w="1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37BC7F" w14:textId="77777777" w:rsidR="00F219C5" w:rsidRPr="00A3436C" w:rsidRDefault="00F219C5" w:rsidP="00D51811">
            <w:pPr>
              <w:pStyle w:val="TAH"/>
              <w:keepNext w:val="0"/>
              <w:keepLines w:val="0"/>
            </w:pPr>
            <w:r w:rsidRPr="00A3436C">
              <w:t>Modulation / maximum occupied bandwidth</w:t>
            </w:r>
          </w:p>
        </w:tc>
        <w:tc>
          <w:tcPr>
            <w:tcW w:w="1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72FC7" w14:textId="77777777" w:rsidR="00F219C5" w:rsidRPr="00A3436C" w:rsidRDefault="00F219C5" w:rsidP="00D51811">
            <w:pPr>
              <w:pStyle w:val="TAH"/>
              <w:keepNext w:val="0"/>
              <w:keepLines w:val="0"/>
            </w:pPr>
            <w:r w:rsidRPr="00A3436C">
              <w:t>Purpose/Node Placement requirements</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09E64" w14:textId="77777777" w:rsidR="00F219C5" w:rsidRPr="00A3436C" w:rsidRDefault="00F219C5" w:rsidP="00D51811">
            <w:pPr>
              <w:pStyle w:val="TAH"/>
              <w:keepNext w:val="0"/>
              <w:keepLines w:val="0"/>
            </w:pPr>
            <w:r w:rsidRPr="00A3436C">
              <w:t>Additional Notes</w:t>
            </w:r>
          </w:p>
        </w:tc>
      </w:tr>
      <w:tr w:rsidR="00F219C5" w14:paraId="70C998BF" w14:textId="77777777" w:rsidTr="00D51811">
        <w:trPr>
          <w:trHeight w:val="820"/>
        </w:trPr>
        <w:tc>
          <w:tcPr>
            <w:tcW w:w="1218" w:type="dxa"/>
            <w:tcBorders>
              <w:top w:val="single" w:sz="4" w:space="0" w:color="auto"/>
              <w:left w:val="single" w:sz="4" w:space="0" w:color="auto"/>
              <w:bottom w:val="single" w:sz="4" w:space="0" w:color="auto"/>
              <w:right w:val="single" w:sz="4" w:space="0" w:color="auto"/>
            </w:tcBorders>
          </w:tcPr>
          <w:p w14:paraId="1DB1F65A" w14:textId="77777777" w:rsidR="00F219C5" w:rsidRDefault="00F219C5" w:rsidP="00D51811">
            <w:pPr>
              <w:pStyle w:val="TAL"/>
            </w:pPr>
            <w:r>
              <w:t>57 – 64</w:t>
            </w:r>
          </w:p>
        </w:tc>
        <w:tc>
          <w:tcPr>
            <w:tcW w:w="2854" w:type="dxa"/>
            <w:tcBorders>
              <w:top w:val="single" w:sz="4" w:space="0" w:color="auto"/>
              <w:left w:val="single" w:sz="4" w:space="0" w:color="auto"/>
              <w:bottom w:val="single" w:sz="4" w:space="0" w:color="auto"/>
              <w:right w:val="single" w:sz="4" w:space="0" w:color="auto"/>
            </w:tcBorders>
            <w:hideMark/>
          </w:tcPr>
          <w:p w14:paraId="4F449EA8" w14:textId="77777777" w:rsidR="00F219C5" w:rsidRDefault="00F219C5" w:rsidP="00D51811">
            <w:pPr>
              <w:pStyle w:val="TAL"/>
            </w:pPr>
            <w:r>
              <w:t>Max EIRP 55dBm</w:t>
            </w:r>
          </w:p>
          <w:p w14:paraId="16876335" w14:textId="77777777" w:rsidR="00F219C5" w:rsidRDefault="00F219C5" w:rsidP="00D51811">
            <w:pPr>
              <w:pStyle w:val="TAL"/>
            </w:pPr>
            <w:r>
              <w:t>Max Tx power 10dBm.</w:t>
            </w:r>
          </w:p>
          <w:p w14:paraId="62F5A95D" w14:textId="77777777" w:rsidR="00F219C5" w:rsidRDefault="00F219C5" w:rsidP="00D51811">
            <w:pPr>
              <w:pStyle w:val="TAL"/>
            </w:pPr>
            <w:r>
              <w:t>Min antenna gain 30dBi.</w:t>
            </w:r>
          </w:p>
        </w:tc>
        <w:tc>
          <w:tcPr>
            <w:tcW w:w="1506" w:type="dxa"/>
            <w:tcBorders>
              <w:top w:val="single" w:sz="4" w:space="0" w:color="auto"/>
              <w:left w:val="single" w:sz="4" w:space="0" w:color="auto"/>
              <w:bottom w:val="single" w:sz="4" w:space="0" w:color="auto"/>
              <w:right w:val="single" w:sz="4" w:space="0" w:color="auto"/>
            </w:tcBorders>
            <w:hideMark/>
          </w:tcPr>
          <w:p w14:paraId="056F4F12" w14:textId="77777777" w:rsidR="00F219C5" w:rsidRDefault="00F219C5" w:rsidP="00D51811">
            <w:pPr>
              <w:pStyle w:val="TAL"/>
            </w:pPr>
            <w:r>
              <w:t>No requirements.</w:t>
            </w:r>
          </w:p>
        </w:tc>
        <w:tc>
          <w:tcPr>
            <w:tcW w:w="1317" w:type="dxa"/>
            <w:tcBorders>
              <w:top w:val="single" w:sz="4" w:space="0" w:color="auto"/>
              <w:left w:val="single" w:sz="4" w:space="0" w:color="auto"/>
              <w:bottom w:val="single" w:sz="4" w:space="0" w:color="auto"/>
              <w:right w:val="single" w:sz="4" w:space="0" w:color="auto"/>
            </w:tcBorders>
          </w:tcPr>
          <w:p w14:paraId="1A3929CD" w14:textId="77777777" w:rsidR="00F219C5" w:rsidRDefault="00F219C5" w:rsidP="00D51811">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tcPr>
          <w:p w14:paraId="1E056329" w14:textId="77777777" w:rsidR="00F219C5" w:rsidRDefault="00F219C5" w:rsidP="00D51811">
            <w:pPr>
              <w:pStyle w:val="TAL"/>
            </w:pPr>
            <w:r>
              <w:t>Point-to-point links</w:t>
            </w:r>
          </w:p>
          <w:p w14:paraId="4FB9CC86" w14:textId="77777777" w:rsidR="00F219C5" w:rsidRDefault="00F219C5" w:rsidP="00D51811">
            <w:pPr>
              <w:pStyle w:val="TAL"/>
              <w:keepNext w:val="0"/>
              <w:keepLines w:val="0"/>
              <w:spacing w:line="252" w:lineRule="auto"/>
              <w:rPr>
                <w:rFonts w:ascii="Times New Roman" w:hAnsi="Times New Roman"/>
                <w:szCs w:val="18"/>
              </w:rPr>
            </w:pPr>
          </w:p>
        </w:tc>
        <w:tc>
          <w:tcPr>
            <w:tcW w:w="1135" w:type="dxa"/>
            <w:tcBorders>
              <w:top w:val="single" w:sz="4" w:space="0" w:color="auto"/>
              <w:left w:val="single" w:sz="4" w:space="0" w:color="auto"/>
              <w:bottom w:val="single" w:sz="4" w:space="0" w:color="auto"/>
              <w:right w:val="single" w:sz="4" w:space="0" w:color="auto"/>
            </w:tcBorders>
            <w:hideMark/>
          </w:tcPr>
          <w:p w14:paraId="25E8061A" w14:textId="77777777" w:rsidR="00F219C5" w:rsidRDefault="00F219C5" w:rsidP="00D51811">
            <w:pPr>
              <w:pStyle w:val="TAL"/>
            </w:pPr>
            <w:r>
              <w:t>Unlicensed.</w:t>
            </w:r>
          </w:p>
          <w:p w14:paraId="513EC99E" w14:textId="77777777" w:rsidR="00F219C5" w:rsidRDefault="00F219C5" w:rsidP="00D51811">
            <w:pPr>
              <w:pStyle w:val="TAL"/>
            </w:pPr>
            <w:r>
              <w:t>Use EN 305 550 standard.</w:t>
            </w:r>
          </w:p>
        </w:tc>
      </w:tr>
      <w:tr w:rsidR="00F219C5" w14:paraId="72215671" w14:textId="77777777" w:rsidTr="00D51811">
        <w:trPr>
          <w:trHeight w:val="1844"/>
        </w:trPr>
        <w:tc>
          <w:tcPr>
            <w:tcW w:w="1218" w:type="dxa"/>
            <w:tcBorders>
              <w:top w:val="single" w:sz="4" w:space="0" w:color="auto"/>
              <w:left w:val="single" w:sz="4" w:space="0" w:color="auto"/>
              <w:bottom w:val="single" w:sz="4" w:space="0" w:color="auto"/>
              <w:right w:val="single" w:sz="4" w:space="0" w:color="auto"/>
            </w:tcBorders>
          </w:tcPr>
          <w:p w14:paraId="00F5DC3D" w14:textId="77777777" w:rsidR="00F219C5" w:rsidRPr="00A3436C" w:rsidRDefault="00F219C5" w:rsidP="00D51811">
            <w:pPr>
              <w:pStyle w:val="TAL"/>
            </w:pPr>
            <w:r w:rsidRPr="00A3436C">
              <w:t>57 – 66</w:t>
            </w:r>
          </w:p>
        </w:tc>
        <w:tc>
          <w:tcPr>
            <w:tcW w:w="2854" w:type="dxa"/>
            <w:tcBorders>
              <w:top w:val="single" w:sz="4" w:space="0" w:color="auto"/>
              <w:left w:val="single" w:sz="4" w:space="0" w:color="auto"/>
              <w:bottom w:val="single" w:sz="4" w:space="0" w:color="auto"/>
              <w:right w:val="single" w:sz="4" w:space="0" w:color="auto"/>
            </w:tcBorders>
            <w:hideMark/>
          </w:tcPr>
          <w:p w14:paraId="730EC595" w14:textId="77777777" w:rsidR="00F219C5" w:rsidRDefault="00F219C5" w:rsidP="00D51811">
            <w:pPr>
              <w:pStyle w:val="TAL"/>
            </w:pPr>
            <w:r>
              <w:t>Max EIRP 40dBm</w:t>
            </w:r>
          </w:p>
        </w:tc>
        <w:tc>
          <w:tcPr>
            <w:tcW w:w="1506" w:type="dxa"/>
            <w:tcBorders>
              <w:top w:val="single" w:sz="4" w:space="0" w:color="auto"/>
              <w:left w:val="single" w:sz="4" w:space="0" w:color="auto"/>
              <w:bottom w:val="single" w:sz="4" w:space="0" w:color="auto"/>
              <w:right w:val="single" w:sz="4" w:space="0" w:color="auto"/>
            </w:tcBorders>
            <w:hideMark/>
          </w:tcPr>
          <w:p w14:paraId="18BED287" w14:textId="77777777" w:rsidR="00F219C5" w:rsidRDefault="00F219C5" w:rsidP="00D51811">
            <w:pPr>
              <w:pStyle w:val="TAL"/>
            </w:pPr>
            <w:r>
              <w:t>The use of these systems is as described in ITU-R Report ITU-R M.2227 and recommended in ITU-R M.2003.</w:t>
            </w:r>
          </w:p>
        </w:tc>
        <w:tc>
          <w:tcPr>
            <w:tcW w:w="1317" w:type="dxa"/>
            <w:tcBorders>
              <w:top w:val="single" w:sz="4" w:space="0" w:color="auto"/>
              <w:left w:val="single" w:sz="4" w:space="0" w:color="auto"/>
              <w:bottom w:val="single" w:sz="4" w:space="0" w:color="auto"/>
              <w:right w:val="single" w:sz="4" w:space="0" w:color="auto"/>
            </w:tcBorders>
          </w:tcPr>
          <w:p w14:paraId="6B9F4B8C" w14:textId="77777777" w:rsidR="00F219C5" w:rsidRDefault="00F219C5" w:rsidP="00D51811">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tcPr>
          <w:p w14:paraId="59223723" w14:textId="77777777" w:rsidR="00F219C5" w:rsidRDefault="00F219C5" w:rsidP="00D51811">
            <w:pPr>
              <w:pStyle w:val="TAL"/>
            </w:pPr>
            <w:r>
              <w:t xml:space="preserve">Multi-gigabit wireless systems. Fixed outdoor installers are not allowed. </w:t>
            </w:r>
          </w:p>
          <w:p w14:paraId="10AA2E88" w14:textId="77777777" w:rsidR="00F219C5" w:rsidRDefault="00F219C5" w:rsidP="00D51811">
            <w:pPr>
              <w:pStyle w:val="TAL"/>
              <w:keepNext w:val="0"/>
              <w:keepLines w:val="0"/>
              <w:spacing w:line="252" w:lineRule="auto"/>
              <w:rPr>
                <w:rFonts w:ascii="Times New Roman" w:hAnsi="Times New Roman"/>
                <w:szCs w:val="18"/>
              </w:rPr>
            </w:pPr>
          </w:p>
        </w:tc>
        <w:tc>
          <w:tcPr>
            <w:tcW w:w="1135" w:type="dxa"/>
            <w:tcBorders>
              <w:top w:val="single" w:sz="4" w:space="0" w:color="auto"/>
              <w:left w:val="single" w:sz="4" w:space="0" w:color="auto"/>
              <w:bottom w:val="single" w:sz="4" w:space="0" w:color="auto"/>
              <w:right w:val="single" w:sz="4" w:space="0" w:color="auto"/>
            </w:tcBorders>
            <w:hideMark/>
          </w:tcPr>
          <w:p w14:paraId="6BC7D1B3" w14:textId="77777777" w:rsidR="00F219C5" w:rsidRDefault="00F219C5" w:rsidP="00D51811">
            <w:pPr>
              <w:pStyle w:val="TAL"/>
            </w:pPr>
            <w:r>
              <w:t>Unlicensed.</w:t>
            </w:r>
          </w:p>
          <w:p w14:paraId="6BC4A601" w14:textId="77777777" w:rsidR="00F219C5" w:rsidRDefault="00F219C5" w:rsidP="00D51811">
            <w:pPr>
              <w:pStyle w:val="TAL"/>
            </w:pPr>
            <w:r>
              <w:t>Use EN 302 567 standard.</w:t>
            </w:r>
          </w:p>
        </w:tc>
      </w:tr>
      <w:tr w:rsidR="00F219C5" w:rsidRPr="00EC74AC" w14:paraId="091EDDD7" w14:textId="77777777" w:rsidTr="00D51811">
        <w:trPr>
          <w:trHeight w:val="831"/>
        </w:trPr>
        <w:tc>
          <w:tcPr>
            <w:tcW w:w="1218" w:type="dxa"/>
            <w:tcBorders>
              <w:top w:val="single" w:sz="4" w:space="0" w:color="auto"/>
              <w:left w:val="single" w:sz="4" w:space="0" w:color="auto"/>
              <w:bottom w:val="single" w:sz="4" w:space="0" w:color="auto"/>
              <w:right w:val="single" w:sz="4" w:space="0" w:color="auto"/>
            </w:tcBorders>
          </w:tcPr>
          <w:p w14:paraId="03FE246A" w14:textId="77777777" w:rsidR="00F219C5" w:rsidRDefault="00F219C5" w:rsidP="00D51811">
            <w:pPr>
              <w:pStyle w:val="TAL"/>
            </w:pPr>
            <w:r>
              <w:t>76 – 77</w:t>
            </w:r>
          </w:p>
        </w:tc>
        <w:tc>
          <w:tcPr>
            <w:tcW w:w="2854" w:type="dxa"/>
            <w:tcBorders>
              <w:top w:val="single" w:sz="4" w:space="0" w:color="auto"/>
              <w:left w:val="single" w:sz="4" w:space="0" w:color="auto"/>
              <w:bottom w:val="single" w:sz="4" w:space="0" w:color="auto"/>
              <w:right w:val="single" w:sz="4" w:space="0" w:color="auto"/>
            </w:tcBorders>
            <w:hideMark/>
          </w:tcPr>
          <w:p w14:paraId="47C7B79F" w14:textId="77777777" w:rsidR="00F219C5" w:rsidRDefault="00F219C5" w:rsidP="00D51811">
            <w:pPr>
              <w:pStyle w:val="TAL"/>
            </w:pPr>
            <w:r>
              <w:t>Max peak power 55dBm</w:t>
            </w:r>
          </w:p>
        </w:tc>
        <w:tc>
          <w:tcPr>
            <w:tcW w:w="1506" w:type="dxa"/>
            <w:tcBorders>
              <w:top w:val="single" w:sz="4" w:space="0" w:color="auto"/>
              <w:left w:val="single" w:sz="4" w:space="0" w:color="auto"/>
              <w:bottom w:val="single" w:sz="4" w:space="0" w:color="auto"/>
              <w:right w:val="single" w:sz="4" w:space="0" w:color="auto"/>
            </w:tcBorders>
            <w:hideMark/>
          </w:tcPr>
          <w:p w14:paraId="53DC22AE" w14:textId="77777777" w:rsidR="00F219C5" w:rsidRDefault="00F219C5" w:rsidP="00D51811">
            <w:pPr>
              <w:pStyle w:val="TAL"/>
            </w:pPr>
            <w:r>
              <w:t>No duty cycle restriction.</w:t>
            </w:r>
          </w:p>
          <w:p w14:paraId="3F2B57D6" w14:textId="77777777" w:rsidR="00F219C5" w:rsidRDefault="00F219C5" w:rsidP="00D51811">
            <w:pPr>
              <w:pStyle w:val="TAL"/>
            </w:pPr>
            <w:r>
              <w:t>No channel spacing.</w:t>
            </w:r>
          </w:p>
        </w:tc>
        <w:tc>
          <w:tcPr>
            <w:tcW w:w="1317" w:type="dxa"/>
            <w:tcBorders>
              <w:top w:val="single" w:sz="4" w:space="0" w:color="auto"/>
              <w:left w:val="single" w:sz="4" w:space="0" w:color="auto"/>
              <w:bottom w:val="single" w:sz="4" w:space="0" w:color="auto"/>
              <w:right w:val="single" w:sz="4" w:space="0" w:color="auto"/>
            </w:tcBorders>
          </w:tcPr>
          <w:p w14:paraId="7CD5726C" w14:textId="77777777" w:rsidR="00F219C5" w:rsidRDefault="00F219C5" w:rsidP="00D51811">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hideMark/>
          </w:tcPr>
          <w:p w14:paraId="23939697" w14:textId="77777777" w:rsidR="00F219C5" w:rsidRDefault="00F219C5" w:rsidP="00D51811">
            <w:pPr>
              <w:pStyle w:val="TAL"/>
            </w:pPr>
            <w:r>
              <w:t>RTTT radar</w:t>
            </w:r>
          </w:p>
        </w:tc>
        <w:tc>
          <w:tcPr>
            <w:tcW w:w="1135" w:type="dxa"/>
            <w:tcBorders>
              <w:top w:val="single" w:sz="4" w:space="0" w:color="auto"/>
              <w:left w:val="single" w:sz="4" w:space="0" w:color="auto"/>
              <w:bottom w:val="single" w:sz="4" w:space="0" w:color="auto"/>
              <w:right w:val="single" w:sz="4" w:space="0" w:color="auto"/>
            </w:tcBorders>
            <w:hideMark/>
          </w:tcPr>
          <w:p w14:paraId="7004F459" w14:textId="77777777" w:rsidR="00F219C5" w:rsidRPr="00C002A9" w:rsidRDefault="00F219C5" w:rsidP="00D51811">
            <w:pPr>
              <w:pStyle w:val="TAL"/>
              <w:rPr>
                <w:lang w:val="sv-SE"/>
              </w:rPr>
            </w:pPr>
            <w:r w:rsidRPr="00C002A9">
              <w:rPr>
                <w:lang w:val="sv-SE"/>
              </w:rPr>
              <w:t>Use EN 300 091, EN 301 489-1,3, and EN60950 standard</w:t>
            </w:r>
          </w:p>
        </w:tc>
      </w:tr>
      <w:tr w:rsidR="00F219C5" w14:paraId="41778059" w14:textId="77777777" w:rsidTr="00D51811">
        <w:trPr>
          <w:trHeight w:val="1844"/>
        </w:trPr>
        <w:tc>
          <w:tcPr>
            <w:tcW w:w="1218" w:type="dxa"/>
            <w:tcBorders>
              <w:top w:val="single" w:sz="4" w:space="0" w:color="auto"/>
              <w:left w:val="single" w:sz="4" w:space="0" w:color="auto"/>
              <w:bottom w:val="single" w:sz="4" w:space="0" w:color="auto"/>
              <w:right w:val="single" w:sz="4" w:space="0" w:color="auto"/>
            </w:tcBorders>
          </w:tcPr>
          <w:p w14:paraId="00313CFA" w14:textId="77777777" w:rsidR="00F219C5" w:rsidRDefault="00F219C5" w:rsidP="00D51811">
            <w:pPr>
              <w:pStyle w:val="TAL"/>
            </w:pPr>
            <w:r>
              <w:t>71 – 76</w:t>
            </w:r>
          </w:p>
        </w:tc>
        <w:tc>
          <w:tcPr>
            <w:tcW w:w="2854" w:type="dxa"/>
            <w:tcBorders>
              <w:top w:val="single" w:sz="4" w:space="0" w:color="auto"/>
              <w:left w:val="single" w:sz="4" w:space="0" w:color="auto"/>
              <w:bottom w:val="single" w:sz="4" w:space="0" w:color="auto"/>
              <w:right w:val="single" w:sz="4" w:space="0" w:color="auto"/>
            </w:tcBorders>
            <w:hideMark/>
          </w:tcPr>
          <w:p w14:paraId="7BFCFB50" w14:textId="77777777" w:rsidR="00F219C5" w:rsidRDefault="00F219C5" w:rsidP="00D51811">
            <w:pPr>
              <w:pStyle w:val="TAL"/>
            </w:pPr>
            <w:r>
              <w:t xml:space="preserve">Max Tx power 35 </w:t>
            </w:r>
            <w:proofErr w:type="gramStart"/>
            <w:r>
              <w:t>dBm..</w:t>
            </w:r>
            <w:proofErr w:type="gramEnd"/>
          </w:p>
          <w:p w14:paraId="33422A9E" w14:textId="77777777" w:rsidR="00F219C5" w:rsidRPr="00A3436C" w:rsidRDefault="00F219C5" w:rsidP="00D51811">
            <w:pPr>
              <w:pStyle w:val="TAL"/>
            </w:pPr>
            <w:r w:rsidRPr="00A3436C">
              <w:t xml:space="preserve">Max EIRP 85dBm (Gant &gt; 55dBi), </w:t>
            </w:r>
          </w:p>
          <w:p w14:paraId="0C69CFAF" w14:textId="77777777" w:rsidR="00F219C5" w:rsidRPr="00A3436C" w:rsidRDefault="00F219C5" w:rsidP="00D51811">
            <w:pPr>
              <w:pStyle w:val="TAL"/>
            </w:pPr>
            <w:r w:rsidRPr="00A3436C">
              <w:t xml:space="preserve">Max EIRP 85 – (55-Gant) dBm (55dBi </w:t>
            </w:r>
            <w:r w:rsidRPr="00A3436C">
              <w:rPr>
                <w:rFonts w:hint="eastAsia"/>
              </w:rPr>
              <w:t>≥</w:t>
            </w:r>
            <w:r w:rsidRPr="00A3436C">
              <w:t xml:space="preserve"> Gant &gt; 45 </w:t>
            </w:r>
            <w:proofErr w:type="spellStart"/>
            <w:r w:rsidRPr="00A3436C">
              <w:t>dBi</w:t>
            </w:r>
            <w:proofErr w:type="spellEnd"/>
            <w:r w:rsidRPr="00A3436C">
              <w:t>), and</w:t>
            </w:r>
          </w:p>
          <w:p w14:paraId="52512FB6" w14:textId="77777777" w:rsidR="00F219C5" w:rsidRPr="00A3436C" w:rsidRDefault="00F219C5" w:rsidP="00D51811">
            <w:pPr>
              <w:pStyle w:val="TAL"/>
            </w:pPr>
            <w:r w:rsidRPr="00A3436C">
              <w:t>Max EIRP 75 – 2</w:t>
            </w:r>
            <w:r>
              <w:rPr>
                <w:rFonts w:cs="Arial"/>
              </w:rPr>
              <w:t>×</w:t>
            </w:r>
            <w:r w:rsidRPr="00A3436C">
              <w:t xml:space="preserve">(45-Gant) (45dBi </w:t>
            </w:r>
            <w:r w:rsidRPr="00A3436C">
              <w:rPr>
                <w:rFonts w:hint="eastAsia"/>
              </w:rPr>
              <w:t>≥</w:t>
            </w:r>
            <w:r w:rsidRPr="00A3436C">
              <w:t xml:space="preserve"> Gant &gt; 38 </w:t>
            </w:r>
            <w:proofErr w:type="spellStart"/>
            <w:r w:rsidRPr="00A3436C">
              <w:t>dBi</w:t>
            </w:r>
            <w:proofErr w:type="spellEnd"/>
            <w:r w:rsidRPr="00A3436C">
              <w:t>),</w:t>
            </w:r>
          </w:p>
          <w:p w14:paraId="0FA0295E" w14:textId="77777777" w:rsidR="00F219C5" w:rsidRPr="00A3436C" w:rsidRDefault="00F219C5" w:rsidP="00D51811">
            <w:pPr>
              <w:pStyle w:val="TAL"/>
            </w:pPr>
            <w:r w:rsidRPr="00A3436C">
              <w:t>where Gant</w:t>
            </w:r>
            <w:r>
              <w:t>:</w:t>
            </w:r>
            <w:r w:rsidRPr="00A3436C">
              <w:t xml:space="preserve"> antenna gain.</w:t>
            </w:r>
          </w:p>
          <w:p w14:paraId="0E5FC33C" w14:textId="77777777" w:rsidR="00F219C5" w:rsidRDefault="00F219C5" w:rsidP="00D51811">
            <w:pPr>
              <w:pStyle w:val="TAL"/>
            </w:pPr>
            <w:r>
              <w:t>Max PSD 150mW/100MHz.</w:t>
            </w:r>
          </w:p>
          <w:p w14:paraId="0AD17E3C" w14:textId="77777777" w:rsidR="00F219C5" w:rsidRDefault="00F219C5" w:rsidP="00D51811">
            <w:pPr>
              <w:pStyle w:val="TAL"/>
            </w:pPr>
            <w:r>
              <w:t xml:space="preserve">Min antenna gain 38 </w:t>
            </w:r>
            <w:proofErr w:type="spellStart"/>
            <w:r>
              <w:t>dBi</w:t>
            </w:r>
            <w:proofErr w:type="spellEnd"/>
            <w:r>
              <w:t>.</w:t>
            </w:r>
          </w:p>
        </w:tc>
        <w:tc>
          <w:tcPr>
            <w:tcW w:w="1506" w:type="dxa"/>
            <w:tcBorders>
              <w:top w:val="single" w:sz="4" w:space="0" w:color="auto"/>
              <w:left w:val="single" w:sz="4" w:space="0" w:color="auto"/>
              <w:bottom w:val="single" w:sz="4" w:space="0" w:color="auto"/>
              <w:right w:val="single" w:sz="4" w:space="0" w:color="auto"/>
            </w:tcBorders>
            <w:hideMark/>
          </w:tcPr>
          <w:p w14:paraId="21E4886F" w14:textId="77777777" w:rsidR="00F219C5" w:rsidRDefault="00F219C5" w:rsidP="00D51811">
            <w:pPr>
              <w:pStyle w:val="TAL"/>
            </w:pPr>
            <w:r>
              <w:t>N/A</w:t>
            </w:r>
          </w:p>
        </w:tc>
        <w:tc>
          <w:tcPr>
            <w:tcW w:w="1317" w:type="dxa"/>
            <w:tcBorders>
              <w:top w:val="single" w:sz="4" w:space="0" w:color="auto"/>
              <w:left w:val="single" w:sz="4" w:space="0" w:color="auto"/>
              <w:bottom w:val="single" w:sz="4" w:space="0" w:color="auto"/>
              <w:right w:val="single" w:sz="4" w:space="0" w:color="auto"/>
            </w:tcBorders>
          </w:tcPr>
          <w:p w14:paraId="5752CC7C" w14:textId="77777777" w:rsidR="00F219C5" w:rsidRDefault="00F219C5" w:rsidP="00D51811">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hideMark/>
          </w:tcPr>
          <w:p w14:paraId="1E7B99CD" w14:textId="77777777" w:rsidR="00F219C5" w:rsidRDefault="00F219C5" w:rsidP="00D51811">
            <w:pPr>
              <w:pStyle w:val="TAL"/>
            </w:pPr>
            <w:r>
              <w:t>Fixed links</w:t>
            </w:r>
          </w:p>
        </w:tc>
        <w:tc>
          <w:tcPr>
            <w:tcW w:w="1135" w:type="dxa"/>
            <w:tcBorders>
              <w:top w:val="single" w:sz="4" w:space="0" w:color="auto"/>
              <w:left w:val="single" w:sz="4" w:space="0" w:color="auto"/>
              <w:bottom w:val="single" w:sz="4" w:space="0" w:color="auto"/>
              <w:right w:val="single" w:sz="4" w:space="0" w:color="auto"/>
            </w:tcBorders>
            <w:hideMark/>
          </w:tcPr>
          <w:p w14:paraId="06C7FE68" w14:textId="77777777" w:rsidR="00F219C5" w:rsidRDefault="00F219C5" w:rsidP="00D51811">
            <w:pPr>
              <w:pStyle w:val="TAL"/>
            </w:pPr>
            <w:r>
              <w:t>Light licensed</w:t>
            </w:r>
          </w:p>
        </w:tc>
      </w:tr>
      <w:tr w:rsidR="00F219C5" w14:paraId="0F64D5AC" w14:textId="77777777" w:rsidTr="00D51811">
        <w:trPr>
          <w:trHeight w:val="1844"/>
        </w:trPr>
        <w:tc>
          <w:tcPr>
            <w:tcW w:w="1218" w:type="dxa"/>
            <w:tcBorders>
              <w:top w:val="single" w:sz="4" w:space="0" w:color="auto"/>
              <w:left w:val="single" w:sz="4" w:space="0" w:color="auto"/>
              <w:bottom w:val="single" w:sz="4" w:space="0" w:color="auto"/>
              <w:right w:val="single" w:sz="4" w:space="0" w:color="auto"/>
            </w:tcBorders>
          </w:tcPr>
          <w:p w14:paraId="2083A263" w14:textId="77777777" w:rsidR="00F219C5" w:rsidRDefault="00F219C5" w:rsidP="00D51811">
            <w:pPr>
              <w:pStyle w:val="TAL"/>
            </w:pPr>
            <w:r>
              <w:t>81 – 86</w:t>
            </w:r>
          </w:p>
        </w:tc>
        <w:tc>
          <w:tcPr>
            <w:tcW w:w="2854" w:type="dxa"/>
            <w:tcBorders>
              <w:top w:val="single" w:sz="4" w:space="0" w:color="auto"/>
              <w:left w:val="single" w:sz="4" w:space="0" w:color="auto"/>
              <w:bottom w:val="single" w:sz="4" w:space="0" w:color="auto"/>
              <w:right w:val="single" w:sz="4" w:space="0" w:color="auto"/>
            </w:tcBorders>
            <w:hideMark/>
          </w:tcPr>
          <w:p w14:paraId="74F97173" w14:textId="77777777" w:rsidR="00F219C5" w:rsidRDefault="00F219C5" w:rsidP="00D51811">
            <w:pPr>
              <w:pStyle w:val="TAL"/>
            </w:pPr>
            <w:r>
              <w:t xml:space="preserve">Max Tx power 35 </w:t>
            </w:r>
            <w:proofErr w:type="gramStart"/>
            <w:r>
              <w:t>dBm..</w:t>
            </w:r>
            <w:proofErr w:type="gramEnd"/>
          </w:p>
          <w:p w14:paraId="20823F8A" w14:textId="77777777" w:rsidR="00F219C5" w:rsidRPr="00A3436C" w:rsidRDefault="00F219C5" w:rsidP="00D51811">
            <w:pPr>
              <w:pStyle w:val="TAL"/>
            </w:pPr>
            <w:r w:rsidRPr="00A3436C">
              <w:t xml:space="preserve">Max EIRP 85dBm (Gant &gt; 55dBi), </w:t>
            </w:r>
          </w:p>
          <w:p w14:paraId="3FCC673A" w14:textId="77777777" w:rsidR="00F219C5" w:rsidRPr="00A3436C" w:rsidRDefault="00F219C5" w:rsidP="00D51811">
            <w:pPr>
              <w:pStyle w:val="TAL"/>
            </w:pPr>
            <w:r w:rsidRPr="00A3436C">
              <w:t xml:space="preserve">Max EIRP 85 – (55-Gant) dBm (55dBi </w:t>
            </w:r>
            <w:r w:rsidRPr="00A3436C">
              <w:rPr>
                <w:rFonts w:hint="eastAsia"/>
              </w:rPr>
              <w:t>≥</w:t>
            </w:r>
            <w:r w:rsidRPr="00A3436C">
              <w:t xml:space="preserve"> Gant &gt; 45 </w:t>
            </w:r>
            <w:proofErr w:type="spellStart"/>
            <w:r w:rsidRPr="00A3436C">
              <w:t>dBi</w:t>
            </w:r>
            <w:proofErr w:type="spellEnd"/>
            <w:r w:rsidRPr="00A3436C">
              <w:t>), and</w:t>
            </w:r>
          </w:p>
          <w:p w14:paraId="1FA0EA99" w14:textId="77777777" w:rsidR="00F219C5" w:rsidRPr="00A3436C" w:rsidRDefault="00F219C5" w:rsidP="00D51811">
            <w:pPr>
              <w:pStyle w:val="TAL"/>
            </w:pPr>
            <w:r w:rsidRPr="00A3436C">
              <w:t>Max EIRP 75 – 2</w:t>
            </w:r>
            <w:r>
              <w:rPr>
                <w:rFonts w:cs="Arial"/>
              </w:rPr>
              <w:t>×</w:t>
            </w:r>
            <w:r w:rsidRPr="00374DE6">
              <w:t xml:space="preserve"> </w:t>
            </w:r>
            <w:r w:rsidRPr="00A3436C">
              <w:t xml:space="preserve">(45-Gant) (45dBi </w:t>
            </w:r>
            <w:r w:rsidRPr="00A3436C">
              <w:rPr>
                <w:rFonts w:hint="eastAsia"/>
              </w:rPr>
              <w:t>≥</w:t>
            </w:r>
            <w:r w:rsidRPr="00A3436C">
              <w:t xml:space="preserve"> Gant &gt; 38 </w:t>
            </w:r>
            <w:proofErr w:type="spellStart"/>
            <w:r w:rsidRPr="00A3436C">
              <w:t>dBi</w:t>
            </w:r>
            <w:proofErr w:type="spellEnd"/>
            <w:r w:rsidRPr="00A3436C">
              <w:t>),</w:t>
            </w:r>
          </w:p>
          <w:p w14:paraId="7B54B0D7" w14:textId="77777777" w:rsidR="00F219C5" w:rsidRPr="00A3436C" w:rsidRDefault="00F219C5" w:rsidP="00D51811">
            <w:pPr>
              <w:pStyle w:val="TAL"/>
            </w:pPr>
            <w:r w:rsidRPr="00A3436C">
              <w:t>where Gant</w:t>
            </w:r>
            <w:r>
              <w:t>:</w:t>
            </w:r>
            <w:r w:rsidRPr="00A3436C">
              <w:t xml:space="preserve"> antenna gain.</w:t>
            </w:r>
          </w:p>
          <w:p w14:paraId="7B113052" w14:textId="77777777" w:rsidR="00F219C5" w:rsidRDefault="00F219C5" w:rsidP="00D51811">
            <w:pPr>
              <w:pStyle w:val="TAL"/>
            </w:pPr>
            <w:r>
              <w:t>Max PSD 150mW/100MHz.</w:t>
            </w:r>
          </w:p>
          <w:p w14:paraId="5D77C2AE" w14:textId="77777777" w:rsidR="00F219C5" w:rsidRDefault="00F219C5" w:rsidP="00D51811">
            <w:pPr>
              <w:pStyle w:val="TAL"/>
            </w:pPr>
            <w:r>
              <w:t xml:space="preserve">Min antenna gain 38 </w:t>
            </w:r>
            <w:proofErr w:type="spellStart"/>
            <w:r>
              <w:t>dBi</w:t>
            </w:r>
            <w:proofErr w:type="spellEnd"/>
            <w:r>
              <w:t>.</w:t>
            </w:r>
          </w:p>
        </w:tc>
        <w:tc>
          <w:tcPr>
            <w:tcW w:w="1506" w:type="dxa"/>
            <w:tcBorders>
              <w:top w:val="single" w:sz="4" w:space="0" w:color="auto"/>
              <w:left w:val="single" w:sz="4" w:space="0" w:color="auto"/>
              <w:bottom w:val="single" w:sz="4" w:space="0" w:color="auto"/>
              <w:right w:val="single" w:sz="4" w:space="0" w:color="auto"/>
            </w:tcBorders>
            <w:hideMark/>
          </w:tcPr>
          <w:p w14:paraId="56748804" w14:textId="77777777" w:rsidR="00F219C5" w:rsidRDefault="00F219C5" w:rsidP="00D51811">
            <w:pPr>
              <w:pStyle w:val="TAL"/>
            </w:pPr>
            <w:r>
              <w:t>N/A</w:t>
            </w:r>
          </w:p>
        </w:tc>
        <w:tc>
          <w:tcPr>
            <w:tcW w:w="1317" w:type="dxa"/>
            <w:tcBorders>
              <w:top w:val="single" w:sz="4" w:space="0" w:color="auto"/>
              <w:left w:val="single" w:sz="4" w:space="0" w:color="auto"/>
              <w:bottom w:val="single" w:sz="4" w:space="0" w:color="auto"/>
              <w:right w:val="single" w:sz="4" w:space="0" w:color="auto"/>
            </w:tcBorders>
          </w:tcPr>
          <w:p w14:paraId="4F92F67E" w14:textId="77777777" w:rsidR="00F219C5" w:rsidRDefault="00F219C5" w:rsidP="00D51811">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hideMark/>
          </w:tcPr>
          <w:p w14:paraId="54070EF9" w14:textId="77777777" w:rsidR="00F219C5" w:rsidRDefault="00F219C5" w:rsidP="00D51811">
            <w:pPr>
              <w:pStyle w:val="TAL"/>
            </w:pPr>
            <w:r>
              <w:t>Fixed links</w:t>
            </w:r>
          </w:p>
        </w:tc>
        <w:tc>
          <w:tcPr>
            <w:tcW w:w="1135" w:type="dxa"/>
            <w:tcBorders>
              <w:top w:val="single" w:sz="4" w:space="0" w:color="auto"/>
              <w:left w:val="single" w:sz="4" w:space="0" w:color="auto"/>
              <w:bottom w:val="single" w:sz="4" w:space="0" w:color="auto"/>
              <w:right w:val="single" w:sz="4" w:space="0" w:color="auto"/>
            </w:tcBorders>
            <w:hideMark/>
          </w:tcPr>
          <w:p w14:paraId="2DD64013" w14:textId="77777777" w:rsidR="00F219C5" w:rsidRDefault="00F219C5" w:rsidP="00D51811">
            <w:pPr>
              <w:pStyle w:val="TAL"/>
            </w:pPr>
            <w:r>
              <w:t>Light licensed</w:t>
            </w:r>
          </w:p>
        </w:tc>
      </w:tr>
    </w:tbl>
    <w:p w14:paraId="2A65E6E0" w14:textId="77777777" w:rsidR="00F219C5" w:rsidRDefault="00F219C5" w:rsidP="00F219C5">
      <w:pPr>
        <w:ind w:firstLine="288"/>
        <w:rPr>
          <w:sz w:val="22"/>
          <w:szCs w:val="22"/>
          <w:lang w:eastAsia="zh-CN"/>
        </w:rPr>
      </w:pPr>
    </w:p>
    <w:p w14:paraId="2256EC7A" w14:textId="77777777" w:rsidR="00F219C5" w:rsidRDefault="00F219C5" w:rsidP="00F219C5"/>
    <w:p w14:paraId="7BBADAA2" w14:textId="77777777" w:rsidR="00F219C5" w:rsidRDefault="00F219C5" w:rsidP="00F219C5">
      <w:pPr>
        <w:pStyle w:val="Heading3"/>
      </w:pPr>
      <w:bookmarkStart w:id="45" w:name="_Toc10591695"/>
      <w:r>
        <w:t>4.2.3</w:t>
      </w:r>
      <w:r>
        <w:tab/>
        <w:t>ITU Region 2</w:t>
      </w:r>
      <w:bookmarkEnd w:id="45"/>
    </w:p>
    <w:p w14:paraId="4A6282A5" w14:textId="77777777" w:rsidR="00F219C5" w:rsidRDefault="00F219C5" w:rsidP="00F219C5">
      <w:pPr>
        <w:pStyle w:val="Heading4"/>
      </w:pPr>
      <w:bookmarkStart w:id="46" w:name="_Toc10591696"/>
      <w:r>
        <w:t>4.2.3.1</w:t>
      </w:r>
      <w:r>
        <w:tab/>
        <w:t>USA</w:t>
      </w:r>
      <w:bookmarkEnd w:id="46"/>
    </w:p>
    <w:p w14:paraId="403ACF48" w14:textId="77777777" w:rsidR="00F219C5" w:rsidRDefault="00F219C5" w:rsidP="00F219C5">
      <w:pPr>
        <w:rPr>
          <w:lang w:eastAsia="zh-CN"/>
        </w:rPr>
      </w:pPr>
      <w:r>
        <w:rPr>
          <w:lang w:eastAsia="zh-CN"/>
        </w:rPr>
        <w:t xml:space="preserve">Table 4.2.3.1-1 shows the spectrum allocations for USA for frequency between 52.6GHz and 100GHz. Primary services are listed in </w:t>
      </w:r>
      <w:ins w:id="47" w:author="Ericsson" w:date="2019-08-21T10:01:00Z">
        <w:r w:rsidRPr="00C660E9">
          <w:rPr>
            <w:lang w:eastAsia="zh-CN"/>
          </w:rPr>
          <w:t>upper case</w:t>
        </w:r>
      </w:ins>
      <w:del w:id="48" w:author="Ericsson" w:date="2019-08-21T10:01:00Z">
        <w:r w:rsidDel="00C660E9">
          <w:rPr>
            <w:lang w:eastAsia="zh-CN"/>
          </w:rPr>
          <w:delText>“capitals:”</w:delText>
        </w:r>
      </w:del>
      <w:r>
        <w:rPr>
          <w:lang w:eastAsia="zh-CN"/>
        </w:rPr>
        <w:t xml:space="preserve">, e.g., MOBILE, and secondary services are listed </w:t>
      </w:r>
      <w:ins w:id="49" w:author="Ericsson" w:date="2019-08-21T10:02:00Z">
        <w:r w:rsidRPr="00C660E9">
          <w:rPr>
            <w:lang w:eastAsia="zh-CN"/>
          </w:rPr>
          <w:t>with Capitalization</w:t>
        </w:r>
        <w:r>
          <w:rPr>
            <w:lang w:eastAsia="zh-CN"/>
          </w:rPr>
          <w:t>,</w:t>
        </w:r>
      </w:ins>
      <w:del w:id="50" w:author="Ericsson" w:date="2019-08-21T10:02:00Z">
        <w:r w:rsidDel="00C660E9">
          <w:rPr>
            <w:lang w:eastAsia="zh-CN"/>
          </w:rPr>
          <w:delText>in “normal characters;”</w:delText>
        </w:r>
      </w:del>
      <w:r>
        <w:rPr>
          <w:lang w:eastAsia="zh-CN"/>
        </w:rPr>
        <w:t xml:space="preserve"> e.g. Amateur. The FCC rules part(s) and additional requirements are rules and regulations that pertain to specified frequency ranges and detailed description of the rules and regulations are listed in FCC code of federal regulations Title 47 Part 2.</w:t>
      </w:r>
    </w:p>
    <w:p w14:paraId="2B2EC0BE" w14:textId="77777777" w:rsidR="00F219C5" w:rsidRPr="000D6B6E" w:rsidRDefault="00F219C5" w:rsidP="00F219C5">
      <w:pPr>
        <w:pStyle w:val="TH"/>
      </w:pPr>
      <w:bookmarkStart w:id="51" w:name="_Ref531386238"/>
      <w:r w:rsidRPr="00432BFF">
        <w:lastRenderedPageBreak/>
        <w:t>Table</w:t>
      </w:r>
      <w:bookmarkEnd w:id="51"/>
      <w:r w:rsidRPr="00A3436C">
        <w:t xml:space="preserve"> 4.2.3.1-1</w:t>
      </w:r>
      <w:r>
        <w:t>:</w:t>
      </w:r>
      <w:r w:rsidRPr="00374DE6">
        <w:t xml:space="preserve"> USA spectrum allocation between 52.6 GHz</w:t>
      </w:r>
      <w:r w:rsidRPr="000D6B6E">
        <w:t xml:space="preserve"> and 100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3835"/>
        <w:gridCol w:w="4210"/>
      </w:tblGrid>
      <w:tr w:rsidR="00F219C5" w14:paraId="50D8914A" w14:textId="77777777" w:rsidTr="00D51811">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A50CB8" w14:textId="77777777" w:rsidR="00F219C5" w:rsidRDefault="00F219C5" w:rsidP="00D51811">
            <w:pPr>
              <w:pStyle w:val="TAH"/>
              <w:keepNext w:val="0"/>
              <w:keepLines w:val="0"/>
            </w:pPr>
            <w:r>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5C490" w14:textId="77777777" w:rsidR="00F219C5" w:rsidRDefault="00F219C5" w:rsidP="00D51811">
            <w:pPr>
              <w:pStyle w:val="TAH"/>
              <w:keepNext w:val="0"/>
              <w:keepLines w:val="0"/>
            </w:pPr>
            <w:r>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B29A5D" w14:textId="77777777" w:rsidR="00F219C5" w:rsidRDefault="00F219C5" w:rsidP="00D51811">
            <w:pPr>
              <w:pStyle w:val="TAH"/>
              <w:keepNext w:val="0"/>
              <w:keepLines w:val="0"/>
            </w:pPr>
            <w:r>
              <w:t>Governing FCC Rule Part(s)</w:t>
            </w:r>
          </w:p>
        </w:tc>
      </w:tr>
      <w:tr w:rsidR="00F219C5" w14:paraId="3CD97DFE"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1F4AA3DE" w14:textId="77777777" w:rsidR="00F219C5" w:rsidRDefault="00F219C5" w:rsidP="00D51811">
            <w:pPr>
              <w:pStyle w:val="TAL"/>
              <w:keepNext w:val="0"/>
              <w:keepLines w:val="0"/>
            </w:pPr>
            <w:r>
              <w:rPr>
                <w:snapToGrid w:val="0"/>
              </w:rPr>
              <w:t>52.6-54.25</w:t>
            </w:r>
          </w:p>
        </w:tc>
        <w:tc>
          <w:tcPr>
            <w:tcW w:w="3960" w:type="dxa"/>
            <w:tcBorders>
              <w:top w:val="single" w:sz="4" w:space="0" w:color="auto"/>
              <w:left w:val="single" w:sz="4" w:space="0" w:color="auto"/>
              <w:bottom w:val="single" w:sz="4" w:space="0" w:color="auto"/>
              <w:right w:val="single" w:sz="4" w:space="0" w:color="auto"/>
            </w:tcBorders>
            <w:vAlign w:val="center"/>
            <w:hideMark/>
          </w:tcPr>
          <w:p w14:paraId="0D7D4947" w14:textId="77777777" w:rsidR="00F219C5" w:rsidRDefault="00F219C5" w:rsidP="00D51811">
            <w:pPr>
              <w:pStyle w:val="TAL"/>
              <w:keepNext w:val="0"/>
              <w:keepLines w:val="0"/>
              <w:rPr>
                <w:snapToGrid w:val="0"/>
              </w:rPr>
            </w:pPr>
            <w:r>
              <w:rPr>
                <w:snapToGrid w:val="0"/>
              </w:rPr>
              <w:t>EARTH EXPLORATION-SATELLITE (passive)</w:t>
            </w:r>
          </w:p>
          <w:p w14:paraId="1A70E32A" w14:textId="77777777" w:rsidR="00F219C5" w:rsidRDefault="00F219C5" w:rsidP="00D51811">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77C788D6" w14:textId="77777777" w:rsidR="00F219C5" w:rsidRDefault="00F219C5" w:rsidP="00D51811">
            <w:pPr>
              <w:pStyle w:val="TAL"/>
              <w:keepNext w:val="0"/>
              <w:keepLines w:val="0"/>
            </w:pPr>
            <w:r>
              <w:rPr>
                <w:snapToGrid w:val="0"/>
              </w:rPr>
              <w:t>General Rules and Regulations (2.105 -US246)</w:t>
            </w:r>
          </w:p>
        </w:tc>
      </w:tr>
      <w:tr w:rsidR="00F219C5" w14:paraId="7FCC1642"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7EC343AC" w14:textId="77777777" w:rsidR="00F219C5" w:rsidRDefault="00F219C5" w:rsidP="00D51811">
            <w:pPr>
              <w:pStyle w:val="TAL"/>
              <w:keepNext w:val="0"/>
              <w:keepLines w:val="0"/>
            </w:pPr>
            <w:r>
              <w:rPr>
                <w:snapToGrid w:val="0"/>
              </w:rPr>
              <w:t>54.25-55.78</w:t>
            </w:r>
          </w:p>
        </w:tc>
        <w:tc>
          <w:tcPr>
            <w:tcW w:w="3960" w:type="dxa"/>
            <w:tcBorders>
              <w:top w:val="single" w:sz="4" w:space="0" w:color="auto"/>
              <w:left w:val="single" w:sz="4" w:space="0" w:color="auto"/>
              <w:bottom w:val="single" w:sz="4" w:space="0" w:color="auto"/>
              <w:right w:val="single" w:sz="4" w:space="0" w:color="auto"/>
            </w:tcBorders>
            <w:vAlign w:val="center"/>
            <w:hideMark/>
          </w:tcPr>
          <w:p w14:paraId="24082BDA" w14:textId="77777777" w:rsidR="00F219C5" w:rsidRDefault="00F219C5" w:rsidP="00D51811">
            <w:pPr>
              <w:pStyle w:val="TAL"/>
              <w:keepNext w:val="0"/>
              <w:keepLines w:val="0"/>
              <w:rPr>
                <w:snapToGrid w:val="0"/>
              </w:rPr>
            </w:pPr>
            <w:r>
              <w:rPr>
                <w:snapToGrid w:val="0"/>
              </w:rPr>
              <w:t>EARTH EXPLORATION-SATELLITE (passive)</w:t>
            </w:r>
          </w:p>
          <w:p w14:paraId="6887022A" w14:textId="77777777" w:rsidR="00F219C5" w:rsidRDefault="00F219C5" w:rsidP="00D51811">
            <w:pPr>
              <w:pStyle w:val="TAL"/>
              <w:keepNext w:val="0"/>
              <w:keepLines w:val="0"/>
              <w:rPr>
                <w:snapToGrid w:val="0"/>
              </w:rPr>
            </w:pPr>
            <w:r>
              <w:rPr>
                <w:snapToGrid w:val="0"/>
              </w:rPr>
              <w:t xml:space="preserve">INTER-SATELLITE  </w:t>
            </w:r>
          </w:p>
          <w:p w14:paraId="1E6AF966" w14:textId="77777777" w:rsidR="00F219C5" w:rsidRDefault="00F219C5" w:rsidP="00D51811">
            <w:pPr>
              <w:pStyle w:val="TAL"/>
              <w:keepNext w:val="0"/>
              <w:keepLines w:val="0"/>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08EE865D" w14:textId="77777777" w:rsidR="00F219C5" w:rsidRDefault="00F219C5" w:rsidP="00D51811">
            <w:pPr>
              <w:pStyle w:val="TAL"/>
              <w:keepNext w:val="0"/>
              <w:keepLines w:val="0"/>
              <w:rPr>
                <w:snapToGrid w:val="0"/>
              </w:rPr>
            </w:pPr>
            <w:r>
              <w:rPr>
                <w:snapToGrid w:val="0"/>
              </w:rPr>
              <w:t>Satellite Communications (25)</w:t>
            </w:r>
          </w:p>
          <w:p w14:paraId="41A55C20" w14:textId="77777777" w:rsidR="00F219C5" w:rsidRDefault="00F219C5" w:rsidP="00D51811">
            <w:pPr>
              <w:pStyle w:val="TAL"/>
              <w:keepNext w:val="0"/>
              <w:keepLines w:val="0"/>
            </w:pPr>
            <w:r>
              <w:rPr>
                <w:snapToGrid w:val="0"/>
              </w:rPr>
              <w:t>General Rules and Regulations (2.105 -5.556A)</w:t>
            </w:r>
          </w:p>
        </w:tc>
      </w:tr>
      <w:tr w:rsidR="00F219C5" w14:paraId="2490FC21"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537ECBA0" w14:textId="77777777" w:rsidR="00F219C5" w:rsidRDefault="00F219C5" w:rsidP="00D51811">
            <w:pPr>
              <w:pStyle w:val="TAL"/>
              <w:keepNext w:val="0"/>
              <w:keepLines w:val="0"/>
            </w:pPr>
            <w:r>
              <w:rPr>
                <w:snapToGrid w:val="0"/>
              </w:rPr>
              <w:t>55.78-56.9</w:t>
            </w:r>
          </w:p>
        </w:tc>
        <w:tc>
          <w:tcPr>
            <w:tcW w:w="3960" w:type="dxa"/>
            <w:tcBorders>
              <w:top w:val="single" w:sz="4" w:space="0" w:color="auto"/>
              <w:left w:val="single" w:sz="4" w:space="0" w:color="auto"/>
              <w:bottom w:val="single" w:sz="4" w:space="0" w:color="auto"/>
              <w:right w:val="single" w:sz="4" w:space="0" w:color="auto"/>
            </w:tcBorders>
            <w:vAlign w:val="center"/>
            <w:hideMark/>
          </w:tcPr>
          <w:p w14:paraId="42569776" w14:textId="77777777" w:rsidR="00F219C5" w:rsidRDefault="00F219C5" w:rsidP="00D51811">
            <w:pPr>
              <w:pStyle w:val="TAL"/>
              <w:keepNext w:val="0"/>
              <w:keepLines w:val="0"/>
              <w:rPr>
                <w:snapToGrid w:val="0"/>
              </w:rPr>
            </w:pPr>
            <w:r>
              <w:rPr>
                <w:snapToGrid w:val="0"/>
              </w:rPr>
              <w:t>EARTH EXPLORATION-SATELLITE (passive)</w:t>
            </w:r>
          </w:p>
          <w:p w14:paraId="0EFD57A5" w14:textId="77777777" w:rsidR="00F219C5" w:rsidRDefault="00F219C5" w:rsidP="00D51811">
            <w:pPr>
              <w:pStyle w:val="TAL"/>
              <w:keepNext w:val="0"/>
              <w:keepLines w:val="0"/>
              <w:rPr>
                <w:snapToGrid w:val="0"/>
              </w:rPr>
            </w:pPr>
            <w:r>
              <w:rPr>
                <w:snapToGrid w:val="0"/>
              </w:rPr>
              <w:t xml:space="preserve">FIXED  </w:t>
            </w:r>
          </w:p>
          <w:p w14:paraId="28181D40" w14:textId="77777777" w:rsidR="00F219C5" w:rsidRDefault="00F219C5" w:rsidP="00D51811">
            <w:pPr>
              <w:pStyle w:val="TAL"/>
              <w:keepNext w:val="0"/>
              <w:keepLines w:val="0"/>
              <w:rPr>
                <w:snapToGrid w:val="0"/>
              </w:rPr>
            </w:pPr>
            <w:r>
              <w:rPr>
                <w:snapToGrid w:val="0"/>
              </w:rPr>
              <w:t xml:space="preserve">INTER-SATELLITE  </w:t>
            </w:r>
          </w:p>
          <w:p w14:paraId="4026DE97" w14:textId="77777777" w:rsidR="00F219C5" w:rsidRDefault="00F219C5" w:rsidP="00D51811">
            <w:pPr>
              <w:pStyle w:val="TAL"/>
              <w:keepNext w:val="0"/>
              <w:keepLines w:val="0"/>
              <w:rPr>
                <w:snapToGrid w:val="0"/>
              </w:rPr>
            </w:pPr>
            <w:r>
              <w:rPr>
                <w:snapToGrid w:val="0"/>
              </w:rPr>
              <w:t xml:space="preserve">MOBILE  </w:t>
            </w:r>
          </w:p>
          <w:p w14:paraId="2E36257E" w14:textId="77777777" w:rsidR="00F219C5" w:rsidRDefault="00F219C5" w:rsidP="00D51811">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6E49160E" w14:textId="77777777" w:rsidR="00F219C5" w:rsidRDefault="00F219C5" w:rsidP="00D51811">
            <w:pPr>
              <w:pStyle w:val="TAL"/>
              <w:keepNext w:val="0"/>
              <w:keepLines w:val="0"/>
              <w:rPr>
                <w:snapToGrid w:val="0"/>
              </w:rPr>
            </w:pPr>
            <w:r>
              <w:rPr>
                <w:snapToGrid w:val="0"/>
              </w:rPr>
              <w:t>Satellite Communications (25)</w:t>
            </w:r>
          </w:p>
          <w:p w14:paraId="04E01BA3" w14:textId="77777777" w:rsidR="00F219C5" w:rsidRDefault="00F219C5" w:rsidP="00D51811">
            <w:pPr>
              <w:pStyle w:val="TAL"/>
              <w:keepNext w:val="0"/>
              <w:keepLines w:val="0"/>
            </w:pPr>
            <w:r>
              <w:rPr>
                <w:snapToGrid w:val="0"/>
              </w:rPr>
              <w:t>General Rules and Regulations (2.105 -US353, US532, U</w:t>
            </w:r>
            <w:r>
              <w:t xml:space="preserve">S379, </w:t>
            </w:r>
            <w:r>
              <w:rPr>
                <w:snapToGrid w:val="0"/>
              </w:rPr>
              <w:t>5.556A, 5.558)</w:t>
            </w:r>
          </w:p>
        </w:tc>
      </w:tr>
      <w:tr w:rsidR="00F219C5" w14:paraId="7175973C" w14:textId="77777777" w:rsidTr="00D51811">
        <w:tc>
          <w:tcPr>
            <w:tcW w:w="1615" w:type="dxa"/>
            <w:tcBorders>
              <w:top w:val="single" w:sz="4" w:space="0" w:color="auto"/>
              <w:left w:val="single" w:sz="4" w:space="0" w:color="auto"/>
              <w:bottom w:val="single" w:sz="4" w:space="0" w:color="auto"/>
              <w:right w:val="single" w:sz="4" w:space="0" w:color="auto"/>
            </w:tcBorders>
            <w:vAlign w:val="center"/>
            <w:hideMark/>
          </w:tcPr>
          <w:p w14:paraId="69255581" w14:textId="77777777" w:rsidR="00F219C5" w:rsidRDefault="00F219C5" w:rsidP="00D51811">
            <w:pPr>
              <w:pStyle w:val="TAL"/>
              <w:keepNext w:val="0"/>
              <w:keepLines w:val="0"/>
            </w:pPr>
            <w:r>
              <w:rPr>
                <w:snapToGrid w:val="0"/>
              </w:rPr>
              <w:t>56.9-57</w:t>
            </w:r>
          </w:p>
        </w:tc>
        <w:tc>
          <w:tcPr>
            <w:tcW w:w="3960" w:type="dxa"/>
            <w:tcBorders>
              <w:top w:val="single" w:sz="4" w:space="0" w:color="auto"/>
              <w:left w:val="single" w:sz="4" w:space="0" w:color="auto"/>
              <w:bottom w:val="single" w:sz="4" w:space="0" w:color="auto"/>
              <w:right w:val="single" w:sz="4" w:space="0" w:color="auto"/>
            </w:tcBorders>
            <w:vAlign w:val="center"/>
            <w:hideMark/>
          </w:tcPr>
          <w:p w14:paraId="584E15B2" w14:textId="77777777" w:rsidR="00F219C5" w:rsidRDefault="00F219C5" w:rsidP="00D51811">
            <w:pPr>
              <w:pStyle w:val="TAL"/>
              <w:keepNext w:val="0"/>
              <w:keepLines w:val="0"/>
              <w:rPr>
                <w:snapToGrid w:val="0"/>
              </w:rPr>
            </w:pPr>
            <w:r>
              <w:rPr>
                <w:snapToGrid w:val="0"/>
              </w:rPr>
              <w:t>EARTH EXPLORATION-SATELLITE (passive)</w:t>
            </w:r>
          </w:p>
          <w:p w14:paraId="46A333B7" w14:textId="77777777" w:rsidR="00F219C5" w:rsidRDefault="00F219C5" w:rsidP="00D51811">
            <w:pPr>
              <w:pStyle w:val="TAL"/>
              <w:keepNext w:val="0"/>
              <w:keepLines w:val="0"/>
              <w:rPr>
                <w:snapToGrid w:val="0"/>
              </w:rPr>
            </w:pPr>
            <w:r>
              <w:rPr>
                <w:snapToGrid w:val="0"/>
              </w:rPr>
              <w:t>FIXED</w:t>
            </w:r>
          </w:p>
          <w:p w14:paraId="7E03DC74" w14:textId="77777777" w:rsidR="00F219C5" w:rsidRDefault="00F219C5" w:rsidP="00D51811">
            <w:pPr>
              <w:pStyle w:val="TAL"/>
              <w:keepNext w:val="0"/>
              <w:keepLines w:val="0"/>
            </w:pPr>
            <w:proofErr w:type="gramStart"/>
            <w:r>
              <w:rPr>
                <w:snapToGrid w:val="0"/>
              </w:rPr>
              <w:t>MOBILE  SPACE</w:t>
            </w:r>
            <w:proofErr w:type="gramEnd"/>
            <w:r>
              <w:rPr>
                <w:snapToGrid w:val="0"/>
              </w:rPr>
              <w:t xml:space="preserve"> RESEARCH (passive)</w:t>
            </w:r>
          </w:p>
        </w:tc>
        <w:tc>
          <w:tcPr>
            <w:tcW w:w="4387" w:type="dxa"/>
            <w:tcBorders>
              <w:top w:val="single" w:sz="4" w:space="0" w:color="auto"/>
              <w:left w:val="single" w:sz="4" w:space="0" w:color="auto"/>
              <w:bottom w:val="single" w:sz="4" w:space="0" w:color="auto"/>
              <w:right w:val="single" w:sz="4" w:space="0" w:color="auto"/>
            </w:tcBorders>
            <w:vAlign w:val="center"/>
          </w:tcPr>
          <w:p w14:paraId="752D3A56" w14:textId="77777777" w:rsidR="00F219C5" w:rsidRDefault="00F219C5" w:rsidP="00D51811">
            <w:pPr>
              <w:pStyle w:val="TAL"/>
              <w:keepNext w:val="0"/>
              <w:keepLines w:val="0"/>
              <w:rPr>
                <w:snapToGrid w:val="0"/>
              </w:rPr>
            </w:pPr>
            <w:r>
              <w:rPr>
                <w:snapToGrid w:val="0"/>
              </w:rPr>
              <w:t>General Rules and Regulations (2.105 - US532, 5.558)</w:t>
            </w:r>
          </w:p>
          <w:p w14:paraId="6323DA2B" w14:textId="77777777" w:rsidR="00F219C5" w:rsidRDefault="00F219C5" w:rsidP="00D51811">
            <w:pPr>
              <w:pStyle w:val="TAL"/>
              <w:keepNext w:val="0"/>
              <w:keepLines w:val="0"/>
            </w:pPr>
          </w:p>
        </w:tc>
      </w:tr>
      <w:tr w:rsidR="00F219C5" w14:paraId="21B707D1"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4737BD0D" w14:textId="77777777" w:rsidR="00F219C5" w:rsidRDefault="00F219C5" w:rsidP="00D51811">
            <w:pPr>
              <w:pStyle w:val="TAL"/>
              <w:keepNext w:val="0"/>
              <w:keepLines w:val="0"/>
            </w:pPr>
            <w:r>
              <w:rPr>
                <w:snapToGrid w:val="0"/>
              </w:rPr>
              <w:t>57-58.2</w:t>
            </w:r>
          </w:p>
        </w:tc>
        <w:tc>
          <w:tcPr>
            <w:tcW w:w="3960" w:type="dxa"/>
            <w:tcBorders>
              <w:top w:val="single" w:sz="4" w:space="0" w:color="auto"/>
              <w:left w:val="single" w:sz="4" w:space="0" w:color="auto"/>
              <w:bottom w:val="single" w:sz="4" w:space="0" w:color="auto"/>
              <w:right w:val="single" w:sz="4" w:space="0" w:color="auto"/>
            </w:tcBorders>
            <w:vAlign w:val="center"/>
            <w:hideMark/>
          </w:tcPr>
          <w:p w14:paraId="405C7710" w14:textId="77777777" w:rsidR="00F219C5" w:rsidRDefault="00F219C5" w:rsidP="00D51811">
            <w:pPr>
              <w:pStyle w:val="TAL"/>
              <w:keepNext w:val="0"/>
              <w:keepLines w:val="0"/>
              <w:rPr>
                <w:snapToGrid w:val="0"/>
              </w:rPr>
            </w:pPr>
            <w:r>
              <w:rPr>
                <w:snapToGrid w:val="0"/>
              </w:rPr>
              <w:t>EARTH EXPLORATION-SATELLITE (passive)</w:t>
            </w:r>
          </w:p>
          <w:p w14:paraId="36506466" w14:textId="77777777" w:rsidR="00F219C5" w:rsidRDefault="00F219C5" w:rsidP="00D51811">
            <w:pPr>
              <w:pStyle w:val="TAL"/>
              <w:keepNext w:val="0"/>
              <w:keepLines w:val="0"/>
              <w:rPr>
                <w:snapToGrid w:val="0"/>
              </w:rPr>
            </w:pPr>
            <w:r>
              <w:rPr>
                <w:snapToGrid w:val="0"/>
              </w:rPr>
              <w:t>FIXED</w:t>
            </w:r>
          </w:p>
          <w:p w14:paraId="452870C0" w14:textId="77777777" w:rsidR="00F219C5" w:rsidRDefault="00F219C5" w:rsidP="00D51811">
            <w:pPr>
              <w:pStyle w:val="TAL"/>
              <w:keepNext w:val="0"/>
              <w:keepLines w:val="0"/>
              <w:rPr>
                <w:snapToGrid w:val="0"/>
              </w:rPr>
            </w:pPr>
            <w:r>
              <w:rPr>
                <w:snapToGrid w:val="0"/>
              </w:rPr>
              <w:t xml:space="preserve">INTER-SATELLITE  </w:t>
            </w:r>
          </w:p>
          <w:p w14:paraId="3B7A4B78" w14:textId="77777777" w:rsidR="00F219C5" w:rsidRPr="00A3436C" w:rsidRDefault="00F219C5" w:rsidP="00D51811">
            <w:pPr>
              <w:pStyle w:val="TAL"/>
            </w:pPr>
            <w:r w:rsidRPr="00A3436C">
              <w:t>MOBILE</w:t>
            </w:r>
          </w:p>
          <w:p w14:paraId="5DAE0CA4" w14:textId="77777777" w:rsidR="00F219C5" w:rsidRDefault="00F219C5" w:rsidP="00D51811">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7927C571" w14:textId="77777777" w:rsidR="00F219C5" w:rsidRDefault="00F219C5" w:rsidP="00D51811">
            <w:pPr>
              <w:pStyle w:val="TAL"/>
              <w:keepNext w:val="0"/>
              <w:keepLines w:val="0"/>
              <w:rPr>
                <w:snapToGrid w:val="0"/>
              </w:rPr>
            </w:pPr>
            <w:r>
              <w:rPr>
                <w:snapToGrid w:val="0"/>
              </w:rPr>
              <w:t>RF Devices (15)</w:t>
            </w:r>
          </w:p>
          <w:p w14:paraId="05CE8667" w14:textId="77777777" w:rsidR="00F219C5" w:rsidRDefault="00F219C5" w:rsidP="00D51811">
            <w:pPr>
              <w:pStyle w:val="TAL"/>
              <w:keepNext w:val="0"/>
              <w:keepLines w:val="0"/>
              <w:rPr>
                <w:snapToGrid w:val="0"/>
              </w:rPr>
            </w:pPr>
            <w:r>
              <w:rPr>
                <w:snapToGrid w:val="0"/>
              </w:rPr>
              <w:t xml:space="preserve">Satellite Communications (25) </w:t>
            </w:r>
          </w:p>
          <w:p w14:paraId="5F06C4C1" w14:textId="77777777" w:rsidR="00F219C5" w:rsidRDefault="00F219C5" w:rsidP="00D51811">
            <w:pPr>
              <w:pStyle w:val="TAL"/>
              <w:keepNext w:val="0"/>
              <w:keepLines w:val="0"/>
              <w:rPr>
                <w:snapToGrid w:val="0"/>
              </w:rPr>
            </w:pPr>
            <w:r>
              <w:rPr>
                <w:snapToGrid w:val="0"/>
              </w:rPr>
              <w:t>General Rules and Regulations (2.105 -US532, 5.556A, 5.558)</w:t>
            </w:r>
          </w:p>
        </w:tc>
      </w:tr>
      <w:tr w:rsidR="00F219C5" w14:paraId="11F9E77B"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05B39F64" w14:textId="77777777" w:rsidR="00F219C5" w:rsidRDefault="00F219C5" w:rsidP="00D51811">
            <w:pPr>
              <w:pStyle w:val="TAL"/>
              <w:keepNext w:val="0"/>
              <w:keepLines w:val="0"/>
            </w:pPr>
            <w:r>
              <w:rPr>
                <w:snapToGrid w:val="0"/>
              </w:rPr>
              <w:t>58.2-59</w:t>
            </w:r>
          </w:p>
        </w:tc>
        <w:tc>
          <w:tcPr>
            <w:tcW w:w="3960" w:type="dxa"/>
            <w:tcBorders>
              <w:top w:val="single" w:sz="4" w:space="0" w:color="auto"/>
              <w:left w:val="single" w:sz="4" w:space="0" w:color="auto"/>
              <w:bottom w:val="single" w:sz="4" w:space="0" w:color="auto"/>
              <w:right w:val="single" w:sz="4" w:space="0" w:color="auto"/>
            </w:tcBorders>
            <w:vAlign w:val="center"/>
            <w:hideMark/>
          </w:tcPr>
          <w:p w14:paraId="56F67739" w14:textId="77777777" w:rsidR="00F219C5" w:rsidRDefault="00F219C5" w:rsidP="00D51811">
            <w:pPr>
              <w:pStyle w:val="TAL"/>
              <w:keepNext w:val="0"/>
              <w:keepLines w:val="0"/>
              <w:rPr>
                <w:snapToGrid w:val="0"/>
              </w:rPr>
            </w:pPr>
            <w:r>
              <w:rPr>
                <w:snapToGrid w:val="0"/>
              </w:rPr>
              <w:t>EARTH EXPLORATION-SATELLITE (passive)</w:t>
            </w:r>
          </w:p>
          <w:p w14:paraId="4848B2E1" w14:textId="77777777" w:rsidR="00F219C5" w:rsidRDefault="00F219C5" w:rsidP="00D51811">
            <w:pPr>
              <w:pStyle w:val="TAL"/>
              <w:keepNext w:val="0"/>
              <w:keepLines w:val="0"/>
              <w:rPr>
                <w:snapToGrid w:val="0"/>
              </w:rPr>
            </w:pPr>
            <w:r>
              <w:rPr>
                <w:snapToGrid w:val="0"/>
              </w:rPr>
              <w:t>FIXED</w:t>
            </w:r>
          </w:p>
          <w:p w14:paraId="28032E2B" w14:textId="77777777" w:rsidR="00F219C5" w:rsidRPr="00A3436C" w:rsidRDefault="00F219C5" w:rsidP="00D51811">
            <w:pPr>
              <w:pStyle w:val="TAL"/>
            </w:pPr>
            <w:r w:rsidRPr="00A3436C">
              <w:t>MOBILE</w:t>
            </w:r>
          </w:p>
          <w:p w14:paraId="1D0EE597" w14:textId="77777777" w:rsidR="00F219C5" w:rsidRDefault="00F219C5" w:rsidP="00D51811">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5F8A8DA6" w14:textId="77777777" w:rsidR="00F219C5" w:rsidRDefault="00F219C5" w:rsidP="00D51811">
            <w:pPr>
              <w:pStyle w:val="TAL"/>
              <w:keepNext w:val="0"/>
              <w:keepLines w:val="0"/>
              <w:rPr>
                <w:snapToGrid w:val="0"/>
              </w:rPr>
            </w:pPr>
            <w:r>
              <w:rPr>
                <w:snapToGrid w:val="0"/>
              </w:rPr>
              <w:t>RF Devices (15)</w:t>
            </w:r>
          </w:p>
          <w:p w14:paraId="6168F132" w14:textId="77777777" w:rsidR="00F219C5" w:rsidRDefault="00F219C5" w:rsidP="00D51811">
            <w:pPr>
              <w:pStyle w:val="TAL"/>
              <w:keepNext w:val="0"/>
              <w:keepLines w:val="0"/>
            </w:pPr>
            <w:r>
              <w:rPr>
                <w:snapToGrid w:val="0"/>
              </w:rPr>
              <w:t>General Rules and Regulations (2.105 -US353, US354)</w:t>
            </w:r>
          </w:p>
        </w:tc>
      </w:tr>
      <w:tr w:rsidR="00F219C5" w14:paraId="48886A0E"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3B3204C5" w14:textId="77777777" w:rsidR="00F219C5" w:rsidRDefault="00F219C5" w:rsidP="00D51811">
            <w:pPr>
              <w:pStyle w:val="TAL"/>
              <w:keepNext w:val="0"/>
              <w:keepLines w:val="0"/>
            </w:pPr>
            <w:r>
              <w:rPr>
                <w:snapToGrid w:val="0"/>
              </w:rPr>
              <w:t>59-59.3</w:t>
            </w:r>
          </w:p>
        </w:tc>
        <w:tc>
          <w:tcPr>
            <w:tcW w:w="3960" w:type="dxa"/>
            <w:tcBorders>
              <w:top w:val="single" w:sz="4" w:space="0" w:color="auto"/>
              <w:left w:val="single" w:sz="4" w:space="0" w:color="auto"/>
              <w:bottom w:val="single" w:sz="4" w:space="0" w:color="auto"/>
              <w:right w:val="single" w:sz="4" w:space="0" w:color="auto"/>
            </w:tcBorders>
            <w:vAlign w:val="center"/>
            <w:hideMark/>
          </w:tcPr>
          <w:p w14:paraId="08EDBE0E" w14:textId="77777777" w:rsidR="00F219C5" w:rsidRDefault="00F219C5" w:rsidP="00D51811">
            <w:pPr>
              <w:pStyle w:val="TAL"/>
              <w:keepNext w:val="0"/>
              <w:keepLines w:val="0"/>
              <w:rPr>
                <w:snapToGrid w:val="0"/>
              </w:rPr>
            </w:pPr>
            <w:r>
              <w:rPr>
                <w:snapToGrid w:val="0"/>
              </w:rPr>
              <w:t>EARTH EXPLORATION-SATELLITE (passive)</w:t>
            </w:r>
          </w:p>
          <w:p w14:paraId="23A0D350" w14:textId="77777777" w:rsidR="00F219C5" w:rsidRDefault="00F219C5" w:rsidP="00D51811">
            <w:pPr>
              <w:pStyle w:val="TAL"/>
              <w:keepNext w:val="0"/>
              <w:keepLines w:val="0"/>
              <w:rPr>
                <w:snapToGrid w:val="0"/>
              </w:rPr>
            </w:pPr>
            <w:r>
              <w:rPr>
                <w:snapToGrid w:val="0"/>
              </w:rPr>
              <w:t>FIXED</w:t>
            </w:r>
          </w:p>
          <w:p w14:paraId="6BD76EB0" w14:textId="77777777" w:rsidR="00F219C5" w:rsidRPr="00A3436C" w:rsidRDefault="00F219C5" w:rsidP="00D51811">
            <w:pPr>
              <w:pStyle w:val="TAL"/>
            </w:pPr>
            <w:r w:rsidRPr="00A3436C">
              <w:t xml:space="preserve">MOBILE  </w:t>
            </w:r>
          </w:p>
          <w:p w14:paraId="42BE52D8" w14:textId="77777777" w:rsidR="00F219C5" w:rsidRDefault="00F219C5" w:rsidP="00D51811">
            <w:pPr>
              <w:pStyle w:val="TAL"/>
              <w:keepNext w:val="0"/>
              <w:keepLines w:val="0"/>
              <w:rPr>
                <w:snapToGrid w:val="0"/>
              </w:rPr>
            </w:pPr>
            <w:r>
              <w:rPr>
                <w:snapToGrid w:val="0"/>
              </w:rPr>
              <w:t xml:space="preserve">RADIOLOCATION  </w:t>
            </w:r>
          </w:p>
          <w:p w14:paraId="1A7CFA85" w14:textId="77777777" w:rsidR="00F219C5" w:rsidRDefault="00F219C5" w:rsidP="00D51811">
            <w:pPr>
              <w:pStyle w:val="TAL"/>
              <w:keepNext w:val="0"/>
              <w:keepLines w:val="0"/>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47A36FD2" w14:textId="77777777" w:rsidR="00F219C5" w:rsidRDefault="00F219C5" w:rsidP="00D51811">
            <w:pPr>
              <w:pStyle w:val="TAL"/>
              <w:keepNext w:val="0"/>
              <w:keepLines w:val="0"/>
              <w:rPr>
                <w:snapToGrid w:val="0"/>
              </w:rPr>
            </w:pPr>
            <w:r>
              <w:rPr>
                <w:snapToGrid w:val="0"/>
              </w:rPr>
              <w:t>RF Devices (15)</w:t>
            </w:r>
          </w:p>
          <w:p w14:paraId="6405AB45" w14:textId="77777777" w:rsidR="00F219C5" w:rsidRDefault="00F219C5" w:rsidP="00D51811">
            <w:pPr>
              <w:pStyle w:val="TAL"/>
              <w:keepNext w:val="0"/>
              <w:keepLines w:val="0"/>
            </w:pPr>
            <w:r>
              <w:rPr>
                <w:snapToGrid w:val="0"/>
              </w:rPr>
              <w:t>General Rules and Regulations (2.105 -US353, 5.558, 5.559)</w:t>
            </w:r>
          </w:p>
        </w:tc>
      </w:tr>
      <w:tr w:rsidR="00F219C5" w14:paraId="257E0CC6"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34597BD2" w14:textId="77777777" w:rsidR="00F219C5" w:rsidRDefault="00F219C5" w:rsidP="00D51811">
            <w:pPr>
              <w:pStyle w:val="TAL"/>
              <w:keepNext w:val="0"/>
              <w:keepLines w:val="0"/>
            </w:pPr>
            <w:r>
              <w:rPr>
                <w:snapToGrid w:val="0"/>
              </w:rPr>
              <w:t>59.3-64</w:t>
            </w:r>
          </w:p>
        </w:tc>
        <w:tc>
          <w:tcPr>
            <w:tcW w:w="3960" w:type="dxa"/>
            <w:tcBorders>
              <w:top w:val="single" w:sz="4" w:space="0" w:color="auto"/>
              <w:left w:val="single" w:sz="4" w:space="0" w:color="auto"/>
              <w:bottom w:val="single" w:sz="4" w:space="0" w:color="auto"/>
              <w:right w:val="single" w:sz="4" w:space="0" w:color="auto"/>
            </w:tcBorders>
            <w:vAlign w:val="center"/>
            <w:hideMark/>
          </w:tcPr>
          <w:p w14:paraId="67EFEDDF" w14:textId="77777777" w:rsidR="00F219C5" w:rsidRDefault="00F219C5" w:rsidP="00D51811">
            <w:pPr>
              <w:pStyle w:val="TAL"/>
              <w:keepNext w:val="0"/>
              <w:keepLines w:val="0"/>
              <w:rPr>
                <w:snapToGrid w:val="0"/>
              </w:rPr>
            </w:pPr>
            <w:r>
              <w:rPr>
                <w:snapToGrid w:val="0"/>
              </w:rPr>
              <w:t>FIXED</w:t>
            </w:r>
          </w:p>
          <w:p w14:paraId="7A8561E5" w14:textId="77777777" w:rsidR="00F219C5" w:rsidRPr="00A3436C" w:rsidRDefault="00F219C5" w:rsidP="00D51811">
            <w:pPr>
              <w:pStyle w:val="TAL"/>
            </w:pPr>
            <w:r w:rsidRPr="00A3436C">
              <w:t xml:space="preserve">MOBILE  </w:t>
            </w:r>
          </w:p>
          <w:p w14:paraId="6A097EE2" w14:textId="77777777" w:rsidR="00F219C5" w:rsidRDefault="00F219C5" w:rsidP="00D51811">
            <w:pPr>
              <w:pStyle w:val="TAL"/>
              <w:keepNext w:val="0"/>
              <w:keepLines w:val="0"/>
              <w:rPr>
                <w:snapToGrid w:val="0"/>
              </w:rPr>
            </w:pPr>
            <w:r>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14:paraId="09558523" w14:textId="77777777" w:rsidR="00F219C5" w:rsidRDefault="00F219C5" w:rsidP="00D51811">
            <w:pPr>
              <w:pStyle w:val="TAL"/>
              <w:keepNext w:val="0"/>
              <w:keepLines w:val="0"/>
              <w:rPr>
                <w:snapToGrid w:val="0"/>
              </w:rPr>
            </w:pPr>
            <w:r>
              <w:rPr>
                <w:snapToGrid w:val="0"/>
              </w:rPr>
              <w:t>RF Devices (15)</w:t>
            </w:r>
          </w:p>
          <w:p w14:paraId="30E14BCF" w14:textId="77777777" w:rsidR="00F219C5" w:rsidRDefault="00F219C5" w:rsidP="00D51811">
            <w:pPr>
              <w:pStyle w:val="TAL"/>
              <w:keepNext w:val="0"/>
              <w:keepLines w:val="0"/>
              <w:rPr>
                <w:snapToGrid w:val="0"/>
              </w:rPr>
            </w:pPr>
            <w:r>
              <w:rPr>
                <w:snapToGrid w:val="0"/>
              </w:rPr>
              <w:t>ISM Equipment (18)</w:t>
            </w:r>
          </w:p>
          <w:p w14:paraId="4E261199" w14:textId="77777777" w:rsidR="00F219C5" w:rsidRDefault="00F219C5" w:rsidP="00D51811">
            <w:pPr>
              <w:pStyle w:val="TAL"/>
              <w:keepNext w:val="0"/>
              <w:keepLines w:val="0"/>
            </w:pPr>
            <w:r>
              <w:rPr>
                <w:snapToGrid w:val="0"/>
              </w:rPr>
              <w:t>General Rules and Regulations (2.105 -5.</w:t>
            </w:r>
            <w:proofErr w:type="gramStart"/>
            <w:r>
              <w:rPr>
                <w:snapToGrid w:val="0"/>
              </w:rPr>
              <w:t>138,  US</w:t>
            </w:r>
            <w:proofErr w:type="gramEnd"/>
            <w:r>
              <w:rPr>
                <w:snapToGrid w:val="0"/>
              </w:rPr>
              <w:t>353, 5.559, 5.558)</w:t>
            </w:r>
          </w:p>
        </w:tc>
      </w:tr>
      <w:tr w:rsidR="00F219C5" w14:paraId="663E515D"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6FBCDADF" w14:textId="77777777" w:rsidR="00F219C5" w:rsidRDefault="00F219C5" w:rsidP="00D51811">
            <w:pPr>
              <w:pStyle w:val="TAL"/>
              <w:keepNext w:val="0"/>
              <w:keepLines w:val="0"/>
            </w:pPr>
            <w:r>
              <w:rPr>
                <w:snapToGrid w:val="0"/>
              </w:rPr>
              <w:t>64-65</w:t>
            </w:r>
          </w:p>
        </w:tc>
        <w:tc>
          <w:tcPr>
            <w:tcW w:w="3960" w:type="dxa"/>
            <w:tcBorders>
              <w:top w:val="single" w:sz="4" w:space="0" w:color="auto"/>
              <w:left w:val="single" w:sz="4" w:space="0" w:color="auto"/>
              <w:bottom w:val="single" w:sz="4" w:space="0" w:color="auto"/>
              <w:right w:val="single" w:sz="4" w:space="0" w:color="auto"/>
            </w:tcBorders>
            <w:vAlign w:val="center"/>
            <w:hideMark/>
          </w:tcPr>
          <w:p w14:paraId="3B25A023" w14:textId="77777777" w:rsidR="00F219C5" w:rsidRDefault="00F219C5" w:rsidP="00D51811">
            <w:pPr>
              <w:pStyle w:val="TAL"/>
              <w:keepNext w:val="0"/>
              <w:keepLines w:val="0"/>
              <w:rPr>
                <w:snapToGrid w:val="0"/>
              </w:rPr>
            </w:pPr>
            <w:r>
              <w:rPr>
                <w:snapToGrid w:val="0"/>
              </w:rPr>
              <w:t>FIXED</w:t>
            </w:r>
          </w:p>
          <w:p w14:paraId="2D7D33C3" w14:textId="77777777" w:rsidR="00F219C5" w:rsidRDefault="00F219C5" w:rsidP="00D51811">
            <w:pPr>
              <w:pStyle w:val="TAL"/>
              <w:keepNext w:val="0"/>
              <w:keepLines w:val="0"/>
            </w:pPr>
            <w:r w:rsidRPr="00A3436C">
              <w:t>MOBILE</w:t>
            </w:r>
            <w:r>
              <w:rPr>
                <w:snapToGrid w:val="0"/>
              </w:rPr>
              <w:t xml:space="preserve"> except aeronautical mobile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37377989" w14:textId="77777777" w:rsidR="00F219C5" w:rsidRDefault="00F219C5" w:rsidP="00D51811">
            <w:pPr>
              <w:pStyle w:val="TAL"/>
              <w:keepNext w:val="0"/>
              <w:keepLines w:val="0"/>
            </w:pPr>
            <w:r>
              <w:t>RF Devices (15)</w:t>
            </w:r>
          </w:p>
        </w:tc>
      </w:tr>
      <w:tr w:rsidR="00F219C5" w14:paraId="34ACF598" w14:textId="77777777" w:rsidTr="00D51811">
        <w:tc>
          <w:tcPr>
            <w:tcW w:w="1615" w:type="dxa"/>
            <w:tcBorders>
              <w:top w:val="single" w:sz="4" w:space="0" w:color="auto"/>
              <w:left w:val="single" w:sz="4" w:space="0" w:color="auto"/>
              <w:bottom w:val="single" w:sz="4" w:space="0" w:color="auto"/>
              <w:right w:val="single" w:sz="4" w:space="0" w:color="auto"/>
            </w:tcBorders>
            <w:vAlign w:val="center"/>
            <w:hideMark/>
          </w:tcPr>
          <w:p w14:paraId="7FC43965" w14:textId="77777777" w:rsidR="00F219C5" w:rsidRDefault="00F219C5" w:rsidP="00D51811">
            <w:pPr>
              <w:pStyle w:val="TAL"/>
              <w:keepNext w:val="0"/>
              <w:keepLines w:val="0"/>
            </w:pPr>
            <w:r>
              <w:rPr>
                <w:snapToGrid w:val="0"/>
              </w:rPr>
              <w:t>65-66</w:t>
            </w:r>
          </w:p>
        </w:tc>
        <w:tc>
          <w:tcPr>
            <w:tcW w:w="3960" w:type="dxa"/>
            <w:tcBorders>
              <w:top w:val="single" w:sz="4" w:space="0" w:color="auto"/>
              <w:left w:val="single" w:sz="4" w:space="0" w:color="auto"/>
              <w:bottom w:val="single" w:sz="4" w:space="0" w:color="auto"/>
              <w:right w:val="single" w:sz="4" w:space="0" w:color="auto"/>
            </w:tcBorders>
            <w:vAlign w:val="center"/>
            <w:hideMark/>
          </w:tcPr>
          <w:p w14:paraId="25DAC504" w14:textId="77777777" w:rsidR="00F219C5" w:rsidRDefault="00F219C5" w:rsidP="00D51811">
            <w:pPr>
              <w:pStyle w:val="TAL"/>
              <w:keepNext w:val="0"/>
              <w:keepLines w:val="0"/>
              <w:rPr>
                <w:snapToGrid w:val="0"/>
              </w:rPr>
            </w:pPr>
            <w:r>
              <w:rPr>
                <w:snapToGrid w:val="0"/>
              </w:rPr>
              <w:t>EARTH EXPLORATION-SATELLITE</w:t>
            </w:r>
          </w:p>
          <w:p w14:paraId="54C4DE87" w14:textId="77777777" w:rsidR="00F219C5" w:rsidRDefault="00F219C5" w:rsidP="00D51811">
            <w:pPr>
              <w:pStyle w:val="TAL"/>
              <w:keepNext w:val="0"/>
              <w:keepLines w:val="0"/>
              <w:rPr>
                <w:snapToGrid w:val="0"/>
              </w:rPr>
            </w:pPr>
            <w:r>
              <w:rPr>
                <w:snapToGrid w:val="0"/>
              </w:rPr>
              <w:t>FIXED</w:t>
            </w:r>
          </w:p>
          <w:p w14:paraId="1F99C41A" w14:textId="77777777" w:rsidR="00F219C5" w:rsidRDefault="00F219C5" w:rsidP="00D51811">
            <w:pPr>
              <w:pStyle w:val="TAL"/>
              <w:keepNext w:val="0"/>
              <w:keepLines w:val="0"/>
              <w:rPr>
                <w:snapToGrid w:val="0"/>
              </w:rPr>
            </w:pPr>
            <w:r>
              <w:rPr>
                <w:snapToGrid w:val="0"/>
              </w:rPr>
              <w:t>INTER-SATELLITE</w:t>
            </w:r>
          </w:p>
          <w:p w14:paraId="6904D1DD" w14:textId="77777777" w:rsidR="00F219C5" w:rsidRDefault="00F219C5" w:rsidP="00D51811">
            <w:pPr>
              <w:pStyle w:val="TAL"/>
              <w:keepNext w:val="0"/>
              <w:keepLines w:val="0"/>
              <w:rPr>
                <w:snapToGrid w:val="0"/>
              </w:rPr>
            </w:pPr>
            <w:r w:rsidRPr="00A3436C">
              <w:t>MOBILE</w:t>
            </w:r>
            <w:r>
              <w:rPr>
                <w:snapToGrid w:val="0"/>
              </w:rPr>
              <w:t xml:space="preserve"> except aeronautical mobile</w:t>
            </w:r>
          </w:p>
          <w:p w14:paraId="78F402DE" w14:textId="77777777" w:rsidR="00F219C5" w:rsidRDefault="00F219C5" w:rsidP="00D51811">
            <w:pPr>
              <w:pStyle w:val="TAL"/>
              <w:keepNext w:val="0"/>
              <w:keepLines w:val="0"/>
            </w:pPr>
            <w:r>
              <w:rPr>
                <w:snapToGrid w:val="0"/>
              </w:rPr>
              <w:t>SPACE RESEARCH</w:t>
            </w:r>
          </w:p>
        </w:tc>
        <w:tc>
          <w:tcPr>
            <w:tcW w:w="4387" w:type="dxa"/>
            <w:tcBorders>
              <w:top w:val="single" w:sz="4" w:space="0" w:color="auto"/>
              <w:left w:val="single" w:sz="4" w:space="0" w:color="auto"/>
              <w:bottom w:val="single" w:sz="4" w:space="0" w:color="auto"/>
              <w:right w:val="single" w:sz="4" w:space="0" w:color="auto"/>
            </w:tcBorders>
            <w:vAlign w:val="center"/>
            <w:hideMark/>
          </w:tcPr>
          <w:p w14:paraId="441EFAF4" w14:textId="77777777" w:rsidR="00F219C5" w:rsidRDefault="00F219C5" w:rsidP="00D51811">
            <w:pPr>
              <w:pStyle w:val="TAL"/>
              <w:keepNext w:val="0"/>
              <w:keepLines w:val="0"/>
              <w:rPr>
                <w:snapToGrid w:val="0"/>
              </w:rPr>
            </w:pPr>
            <w:r>
              <w:t>RF Devices (15)</w:t>
            </w:r>
          </w:p>
          <w:p w14:paraId="738E49AA" w14:textId="77777777" w:rsidR="00F219C5" w:rsidRDefault="00F219C5" w:rsidP="00D51811">
            <w:pPr>
              <w:pStyle w:val="TAL"/>
              <w:keepNext w:val="0"/>
              <w:keepLines w:val="0"/>
            </w:pPr>
            <w:r>
              <w:rPr>
                <w:snapToGrid w:val="0"/>
              </w:rPr>
              <w:t>Satellite Communications (25)</w:t>
            </w:r>
          </w:p>
        </w:tc>
      </w:tr>
      <w:tr w:rsidR="00F219C5" w14:paraId="13F15A4A"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6A56A55A" w14:textId="77777777" w:rsidR="00F219C5" w:rsidRDefault="00F219C5" w:rsidP="00D51811">
            <w:pPr>
              <w:pStyle w:val="TAL"/>
              <w:keepNext w:val="0"/>
              <w:keepLines w:val="0"/>
            </w:pPr>
            <w:r>
              <w:rPr>
                <w:snapToGrid w:val="0"/>
              </w:rPr>
              <w:t>66-71</w:t>
            </w:r>
          </w:p>
        </w:tc>
        <w:tc>
          <w:tcPr>
            <w:tcW w:w="3960" w:type="dxa"/>
            <w:tcBorders>
              <w:top w:val="single" w:sz="4" w:space="0" w:color="auto"/>
              <w:left w:val="single" w:sz="4" w:space="0" w:color="auto"/>
              <w:bottom w:val="single" w:sz="4" w:space="0" w:color="auto"/>
              <w:right w:val="single" w:sz="4" w:space="0" w:color="auto"/>
            </w:tcBorders>
            <w:vAlign w:val="center"/>
            <w:hideMark/>
          </w:tcPr>
          <w:p w14:paraId="1912656F" w14:textId="77777777" w:rsidR="00F219C5" w:rsidRPr="00C002A9" w:rsidRDefault="00F219C5" w:rsidP="00D51811">
            <w:pPr>
              <w:pStyle w:val="TAL"/>
              <w:keepNext w:val="0"/>
              <w:keepLines w:val="0"/>
              <w:rPr>
                <w:snapToGrid w:val="0"/>
                <w:lang w:val="sv-SE"/>
              </w:rPr>
            </w:pPr>
            <w:r w:rsidRPr="00C002A9">
              <w:rPr>
                <w:snapToGrid w:val="0"/>
                <w:lang w:val="sv-SE"/>
              </w:rPr>
              <w:t>INTER-SATELLITE</w:t>
            </w:r>
          </w:p>
          <w:p w14:paraId="71CA10D6" w14:textId="77777777" w:rsidR="00F219C5" w:rsidRPr="00C002A9" w:rsidRDefault="00F219C5" w:rsidP="00D51811">
            <w:pPr>
              <w:pStyle w:val="TAL"/>
              <w:rPr>
                <w:lang w:val="sv-SE"/>
              </w:rPr>
            </w:pPr>
            <w:r w:rsidRPr="00C002A9">
              <w:rPr>
                <w:lang w:val="sv-SE"/>
              </w:rPr>
              <w:t xml:space="preserve">MOBILE  </w:t>
            </w:r>
          </w:p>
          <w:p w14:paraId="6FF4E6D0" w14:textId="77777777" w:rsidR="00F219C5" w:rsidRPr="00C002A9" w:rsidRDefault="00F219C5" w:rsidP="00D51811">
            <w:pPr>
              <w:pStyle w:val="TAL"/>
              <w:keepNext w:val="0"/>
              <w:keepLines w:val="0"/>
              <w:rPr>
                <w:snapToGrid w:val="0"/>
                <w:lang w:val="sv-SE"/>
              </w:rPr>
            </w:pPr>
            <w:r w:rsidRPr="00C002A9">
              <w:rPr>
                <w:snapToGrid w:val="0"/>
                <w:lang w:val="sv-SE"/>
              </w:rPr>
              <w:t>MOBILE-SATELLITE</w:t>
            </w:r>
          </w:p>
          <w:p w14:paraId="2147AA2F" w14:textId="77777777" w:rsidR="00F219C5" w:rsidRPr="00C002A9" w:rsidRDefault="00F219C5" w:rsidP="00D51811">
            <w:pPr>
              <w:pStyle w:val="TAL"/>
              <w:keepNext w:val="0"/>
              <w:keepLines w:val="0"/>
              <w:rPr>
                <w:snapToGrid w:val="0"/>
                <w:lang w:val="sv-SE"/>
              </w:rPr>
            </w:pPr>
            <w:r w:rsidRPr="00C002A9">
              <w:rPr>
                <w:snapToGrid w:val="0"/>
                <w:lang w:val="sv-SE"/>
              </w:rPr>
              <w:t>RADIONAVIGATION</w:t>
            </w:r>
          </w:p>
          <w:p w14:paraId="555880D9" w14:textId="77777777" w:rsidR="00F219C5" w:rsidRDefault="00F219C5" w:rsidP="00D51811">
            <w:pPr>
              <w:pStyle w:val="TAL"/>
              <w:keepNext w:val="0"/>
              <w:keepLines w:val="0"/>
              <w:rPr>
                <w:snapToGrid w:val="0"/>
              </w:rPr>
            </w:pPr>
            <w:r>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3F53F261" w14:textId="77777777" w:rsidR="00F219C5" w:rsidRDefault="00F219C5" w:rsidP="00D51811">
            <w:pPr>
              <w:pStyle w:val="TAL"/>
              <w:keepNext w:val="0"/>
              <w:keepLines w:val="0"/>
              <w:rPr>
                <w:snapToGrid w:val="0"/>
              </w:rPr>
            </w:pPr>
            <w:r>
              <w:t>RF Devices (15)</w:t>
            </w:r>
          </w:p>
          <w:p w14:paraId="12863C26" w14:textId="77777777" w:rsidR="00F219C5" w:rsidRDefault="00F219C5" w:rsidP="00D51811">
            <w:pPr>
              <w:pStyle w:val="TAL"/>
              <w:keepNext w:val="0"/>
              <w:keepLines w:val="0"/>
              <w:rPr>
                <w:snapToGrid w:val="0"/>
              </w:rPr>
            </w:pPr>
            <w:r>
              <w:rPr>
                <w:snapToGrid w:val="0"/>
              </w:rPr>
              <w:t xml:space="preserve">Satellite Communications (25) </w:t>
            </w:r>
          </w:p>
          <w:p w14:paraId="42BE272A" w14:textId="77777777" w:rsidR="00F219C5" w:rsidRDefault="00F219C5" w:rsidP="00D51811">
            <w:pPr>
              <w:pStyle w:val="TAL"/>
              <w:keepNext w:val="0"/>
              <w:keepLines w:val="0"/>
              <w:rPr>
                <w:snapToGrid w:val="0"/>
              </w:rPr>
            </w:pPr>
            <w:r>
              <w:rPr>
                <w:snapToGrid w:val="0"/>
              </w:rPr>
              <w:t>General Rules and Regulations (2.105 -5.554, 5.553, 5.558)</w:t>
            </w:r>
          </w:p>
        </w:tc>
      </w:tr>
      <w:tr w:rsidR="00F219C5" w14:paraId="41FB246F"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2D218F2B" w14:textId="77777777" w:rsidR="00F219C5" w:rsidRDefault="00F219C5" w:rsidP="00D51811">
            <w:pPr>
              <w:pStyle w:val="TAL"/>
              <w:keepNext w:val="0"/>
              <w:keepLines w:val="0"/>
            </w:pPr>
            <w:r>
              <w:rPr>
                <w:snapToGrid w:val="0"/>
              </w:rPr>
              <w:t>71-74</w:t>
            </w:r>
          </w:p>
        </w:tc>
        <w:tc>
          <w:tcPr>
            <w:tcW w:w="3960" w:type="dxa"/>
            <w:tcBorders>
              <w:top w:val="single" w:sz="4" w:space="0" w:color="auto"/>
              <w:left w:val="single" w:sz="4" w:space="0" w:color="auto"/>
              <w:bottom w:val="single" w:sz="4" w:space="0" w:color="auto"/>
              <w:right w:val="single" w:sz="4" w:space="0" w:color="auto"/>
            </w:tcBorders>
            <w:vAlign w:val="center"/>
            <w:hideMark/>
          </w:tcPr>
          <w:p w14:paraId="7B7E26A1" w14:textId="77777777" w:rsidR="00F219C5" w:rsidRDefault="00F219C5" w:rsidP="00D51811">
            <w:pPr>
              <w:pStyle w:val="TAL"/>
              <w:keepNext w:val="0"/>
              <w:keepLines w:val="0"/>
              <w:rPr>
                <w:snapToGrid w:val="0"/>
              </w:rPr>
            </w:pPr>
            <w:r>
              <w:rPr>
                <w:snapToGrid w:val="0"/>
              </w:rPr>
              <w:t>FIXED</w:t>
            </w:r>
          </w:p>
          <w:p w14:paraId="319CEFAA" w14:textId="77777777" w:rsidR="00F219C5" w:rsidRDefault="00F219C5" w:rsidP="00D51811">
            <w:pPr>
              <w:pStyle w:val="TAL"/>
              <w:keepNext w:val="0"/>
              <w:keepLines w:val="0"/>
              <w:rPr>
                <w:snapToGrid w:val="0"/>
              </w:rPr>
            </w:pPr>
            <w:r>
              <w:rPr>
                <w:snapToGrid w:val="0"/>
              </w:rPr>
              <w:t>FIXED-SATELLITE (space-to-Earth)</w:t>
            </w:r>
          </w:p>
          <w:p w14:paraId="6CA32C4A" w14:textId="77777777" w:rsidR="00F219C5" w:rsidRPr="00A3436C" w:rsidRDefault="00F219C5" w:rsidP="00D51811">
            <w:pPr>
              <w:pStyle w:val="TAL"/>
            </w:pPr>
            <w:r w:rsidRPr="00A3436C">
              <w:t>MOBILE</w:t>
            </w:r>
          </w:p>
          <w:p w14:paraId="4AE7036D" w14:textId="77777777" w:rsidR="00F219C5" w:rsidRDefault="00F219C5" w:rsidP="00D51811">
            <w:pPr>
              <w:pStyle w:val="TAL"/>
              <w:keepNext w:val="0"/>
              <w:keepLines w:val="0"/>
              <w:rPr>
                <w:snapToGrid w:val="0"/>
              </w:rPr>
            </w:pPr>
            <w:r>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14:paraId="1B7B3FD8" w14:textId="77777777" w:rsidR="00F219C5" w:rsidRDefault="00F219C5" w:rsidP="00D51811">
            <w:pPr>
              <w:pStyle w:val="TAL"/>
              <w:keepNext w:val="0"/>
              <w:keepLines w:val="0"/>
              <w:rPr>
                <w:snapToGrid w:val="0"/>
              </w:rPr>
            </w:pPr>
            <w:r>
              <w:rPr>
                <w:snapToGrid w:val="0"/>
              </w:rPr>
              <w:t>Fixed Microwave (101)</w:t>
            </w:r>
          </w:p>
          <w:p w14:paraId="624D13BD" w14:textId="77777777" w:rsidR="00F219C5" w:rsidRDefault="00F219C5" w:rsidP="00D51811">
            <w:pPr>
              <w:pStyle w:val="TAL"/>
              <w:keepNext w:val="0"/>
              <w:keepLines w:val="0"/>
            </w:pPr>
            <w:r>
              <w:rPr>
                <w:snapToGrid w:val="0"/>
              </w:rPr>
              <w:t>General Rules and Regulations (2.105 -US389)</w:t>
            </w:r>
          </w:p>
        </w:tc>
      </w:tr>
      <w:tr w:rsidR="00F219C5" w14:paraId="7DD5957B" w14:textId="77777777" w:rsidTr="00D51811">
        <w:tc>
          <w:tcPr>
            <w:tcW w:w="1615" w:type="dxa"/>
            <w:tcBorders>
              <w:top w:val="single" w:sz="4" w:space="0" w:color="auto"/>
              <w:left w:val="single" w:sz="4" w:space="0" w:color="auto"/>
              <w:bottom w:val="single" w:sz="4" w:space="0" w:color="auto"/>
              <w:right w:val="single" w:sz="4" w:space="0" w:color="auto"/>
            </w:tcBorders>
            <w:vAlign w:val="center"/>
            <w:hideMark/>
          </w:tcPr>
          <w:p w14:paraId="5AB189F1" w14:textId="77777777" w:rsidR="00F219C5" w:rsidRDefault="00F219C5" w:rsidP="00D51811">
            <w:pPr>
              <w:pStyle w:val="TAL"/>
              <w:keepNext w:val="0"/>
              <w:keepLines w:val="0"/>
            </w:pPr>
            <w:r>
              <w:rPr>
                <w:snapToGrid w:val="0"/>
              </w:rPr>
              <w:t>74-76</w:t>
            </w:r>
          </w:p>
        </w:tc>
        <w:tc>
          <w:tcPr>
            <w:tcW w:w="3960" w:type="dxa"/>
            <w:tcBorders>
              <w:top w:val="single" w:sz="4" w:space="0" w:color="auto"/>
              <w:left w:val="single" w:sz="4" w:space="0" w:color="auto"/>
              <w:bottom w:val="single" w:sz="4" w:space="0" w:color="auto"/>
              <w:right w:val="single" w:sz="4" w:space="0" w:color="auto"/>
            </w:tcBorders>
            <w:vAlign w:val="center"/>
            <w:hideMark/>
          </w:tcPr>
          <w:p w14:paraId="6805D7A9" w14:textId="77777777" w:rsidR="00F219C5" w:rsidRDefault="00F219C5" w:rsidP="00D51811">
            <w:pPr>
              <w:pStyle w:val="TAL"/>
              <w:keepNext w:val="0"/>
              <w:keepLines w:val="0"/>
              <w:rPr>
                <w:snapToGrid w:val="0"/>
              </w:rPr>
            </w:pPr>
            <w:r>
              <w:rPr>
                <w:snapToGrid w:val="0"/>
              </w:rPr>
              <w:t>FIXED</w:t>
            </w:r>
          </w:p>
          <w:p w14:paraId="432F6AED" w14:textId="77777777" w:rsidR="00F219C5" w:rsidRDefault="00F219C5" w:rsidP="00D51811">
            <w:pPr>
              <w:pStyle w:val="TAL"/>
              <w:keepNext w:val="0"/>
              <w:keepLines w:val="0"/>
              <w:rPr>
                <w:snapToGrid w:val="0"/>
              </w:rPr>
            </w:pPr>
            <w:r>
              <w:rPr>
                <w:snapToGrid w:val="0"/>
              </w:rPr>
              <w:t>FIXED-SATELLITE (space-to-Earth)</w:t>
            </w:r>
          </w:p>
          <w:p w14:paraId="0D25DB98" w14:textId="77777777" w:rsidR="00F219C5" w:rsidRPr="00A3436C" w:rsidRDefault="00F219C5" w:rsidP="00D51811">
            <w:pPr>
              <w:pStyle w:val="TAL"/>
            </w:pPr>
            <w:r w:rsidRPr="00A3436C">
              <w:t>MOBILE</w:t>
            </w:r>
          </w:p>
          <w:p w14:paraId="0066135D" w14:textId="77777777" w:rsidR="00F219C5" w:rsidRDefault="00F219C5" w:rsidP="00D51811">
            <w:pPr>
              <w:pStyle w:val="TAL"/>
              <w:keepNext w:val="0"/>
              <w:keepLines w:val="0"/>
              <w:rPr>
                <w:snapToGrid w:val="0"/>
              </w:rPr>
            </w:pPr>
            <w:r>
              <w:rPr>
                <w:snapToGrid w:val="0"/>
              </w:rPr>
              <w:t>BROADCASTING</w:t>
            </w:r>
          </w:p>
          <w:p w14:paraId="670192A7" w14:textId="77777777" w:rsidR="00F219C5" w:rsidRDefault="00F219C5" w:rsidP="00D51811">
            <w:pPr>
              <w:pStyle w:val="TAL"/>
              <w:keepNext w:val="0"/>
              <w:keepLines w:val="0"/>
              <w:rPr>
                <w:snapToGrid w:val="0"/>
              </w:rPr>
            </w:pPr>
            <w:r>
              <w:rPr>
                <w:snapToGrid w:val="0"/>
              </w:rPr>
              <w:t>BROADCASTING-SATELLITE</w:t>
            </w:r>
          </w:p>
          <w:p w14:paraId="4263EF87" w14:textId="77777777" w:rsidR="00F219C5" w:rsidRDefault="00F219C5" w:rsidP="00D51811">
            <w:pPr>
              <w:pStyle w:val="TAL"/>
              <w:keepNext w:val="0"/>
              <w:keepLines w:val="0"/>
              <w:rPr>
                <w:snapToGrid w:val="0"/>
              </w:rPr>
            </w:pPr>
            <w:r>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14:paraId="0EE8F4A0" w14:textId="77777777" w:rsidR="00F219C5" w:rsidRDefault="00F219C5" w:rsidP="00D51811">
            <w:pPr>
              <w:pStyle w:val="TAL"/>
              <w:keepNext w:val="0"/>
              <w:keepLines w:val="0"/>
              <w:rPr>
                <w:snapToGrid w:val="0"/>
              </w:rPr>
            </w:pPr>
            <w:r>
              <w:rPr>
                <w:snapToGrid w:val="0"/>
              </w:rPr>
              <w:t>RF Devices (15)</w:t>
            </w:r>
          </w:p>
          <w:p w14:paraId="19FD44CA" w14:textId="77777777" w:rsidR="00F219C5" w:rsidRDefault="00F219C5" w:rsidP="00D51811">
            <w:pPr>
              <w:pStyle w:val="TAL"/>
              <w:keepNext w:val="0"/>
              <w:keepLines w:val="0"/>
              <w:rPr>
                <w:snapToGrid w:val="0"/>
              </w:rPr>
            </w:pPr>
            <w:r>
              <w:rPr>
                <w:snapToGrid w:val="0"/>
              </w:rPr>
              <w:t>Fixed Microwave (101)</w:t>
            </w:r>
          </w:p>
          <w:p w14:paraId="2444C8BC" w14:textId="77777777" w:rsidR="00F219C5" w:rsidRDefault="00F219C5" w:rsidP="00D51811">
            <w:pPr>
              <w:pStyle w:val="TAL"/>
              <w:keepNext w:val="0"/>
              <w:keepLines w:val="0"/>
            </w:pPr>
            <w:r>
              <w:rPr>
                <w:snapToGrid w:val="0"/>
              </w:rPr>
              <w:t>General Rules and Regulations (2.105 -US389)</w:t>
            </w:r>
          </w:p>
        </w:tc>
      </w:tr>
      <w:tr w:rsidR="00F219C5" w14:paraId="7206C32B"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05D490F0" w14:textId="77777777" w:rsidR="00F219C5" w:rsidRDefault="00F219C5" w:rsidP="00D51811">
            <w:pPr>
              <w:pStyle w:val="TAL"/>
              <w:keepNext w:val="0"/>
              <w:keepLines w:val="0"/>
            </w:pPr>
            <w:r>
              <w:rPr>
                <w:snapToGrid w:val="0"/>
              </w:rPr>
              <w:t>76-77</w:t>
            </w:r>
          </w:p>
        </w:tc>
        <w:tc>
          <w:tcPr>
            <w:tcW w:w="3960" w:type="dxa"/>
            <w:tcBorders>
              <w:top w:val="single" w:sz="4" w:space="0" w:color="auto"/>
              <w:left w:val="single" w:sz="4" w:space="0" w:color="auto"/>
              <w:bottom w:val="single" w:sz="4" w:space="0" w:color="auto"/>
              <w:right w:val="single" w:sz="4" w:space="0" w:color="auto"/>
            </w:tcBorders>
            <w:vAlign w:val="center"/>
            <w:hideMark/>
          </w:tcPr>
          <w:p w14:paraId="46C90767" w14:textId="77777777" w:rsidR="00F219C5" w:rsidRDefault="00F219C5" w:rsidP="00D51811">
            <w:pPr>
              <w:pStyle w:val="TAL"/>
              <w:keepNext w:val="0"/>
              <w:keepLines w:val="0"/>
              <w:rPr>
                <w:snapToGrid w:val="0"/>
              </w:rPr>
            </w:pPr>
            <w:r>
              <w:rPr>
                <w:snapToGrid w:val="0"/>
              </w:rPr>
              <w:t>RADIO ASTRONOMY</w:t>
            </w:r>
          </w:p>
          <w:p w14:paraId="292DC772" w14:textId="77777777" w:rsidR="00F219C5" w:rsidRDefault="00F219C5" w:rsidP="00D51811">
            <w:pPr>
              <w:pStyle w:val="TAL"/>
              <w:keepNext w:val="0"/>
              <w:keepLines w:val="0"/>
              <w:rPr>
                <w:snapToGrid w:val="0"/>
              </w:rPr>
            </w:pPr>
            <w:r>
              <w:rPr>
                <w:snapToGrid w:val="0"/>
              </w:rPr>
              <w:t>RADIOLOCATION</w:t>
            </w:r>
          </w:p>
          <w:p w14:paraId="5C492FC3" w14:textId="77777777" w:rsidR="00F219C5" w:rsidRDefault="00F219C5" w:rsidP="00D51811">
            <w:pPr>
              <w:pStyle w:val="TAL"/>
              <w:keepNext w:val="0"/>
              <w:keepLines w:val="0"/>
              <w:rPr>
                <w:snapToGrid w:val="0"/>
              </w:rPr>
            </w:pPr>
            <w:r>
              <w:rPr>
                <w:snapToGrid w:val="0"/>
              </w:rPr>
              <w:t>Amateur</w:t>
            </w:r>
          </w:p>
          <w:p w14:paraId="7EBA3363" w14:textId="77777777" w:rsidR="00F219C5" w:rsidRDefault="00F219C5" w:rsidP="00D51811">
            <w:pPr>
              <w:pStyle w:val="TAL"/>
              <w:keepNext w:val="0"/>
              <w:keepLines w:val="0"/>
              <w:rPr>
                <w:snapToGrid w:val="0"/>
              </w:rPr>
            </w:pPr>
            <w:r>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14:paraId="48525E37" w14:textId="77777777" w:rsidR="00F219C5" w:rsidRDefault="00F219C5" w:rsidP="00D51811">
            <w:pPr>
              <w:pStyle w:val="TAL"/>
              <w:keepNext w:val="0"/>
              <w:keepLines w:val="0"/>
              <w:rPr>
                <w:snapToGrid w:val="0"/>
              </w:rPr>
            </w:pPr>
            <w:r>
              <w:rPr>
                <w:snapToGrid w:val="0"/>
              </w:rPr>
              <w:t>RF Devices (15)</w:t>
            </w:r>
          </w:p>
          <w:p w14:paraId="1AF54A8F" w14:textId="77777777" w:rsidR="00F219C5" w:rsidRDefault="00F219C5" w:rsidP="00D51811">
            <w:pPr>
              <w:pStyle w:val="TAL"/>
              <w:keepNext w:val="0"/>
              <w:keepLines w:val="0"/>
              <w:rPr>
                <w:snapToGrid w:val="0"/>
              </w:rPr>
            </w:pPr>
            <w:r>
              <w:rPr>
                <w:snapToGrid w:val="0"/>
              </w:rPr>
              <w:t>Personal Radio (95)</w:t>
            </w:r>
          </w:p>
          <w:p w14:paraId="4F3A1CFA" w14:textId="77777777" w:rsidR="00F219C5" w:rsidRDefault="00F219C5" w:rsidP="00D51811">
            <w:pPr>
              <w:pStyle w:val="TAL"/>
              <w:keepNext w:val="0"/>
              <w:keepLines w:val="0"/>
              <w:rPr>
                <w:snapToGrid w:val="0"/>
              </w:rPr>
            </w:pPr>
            <w:r>
              <w:rPr>
                <w:snapToGrid w:val="0"/>
              </w:rPr>
              <w:t>Amateur Radio (97)</w:t>
            </w:r>
          </w:p>
          <w:p w14:paraId="0376722C" w14:textId="77777777" w:rsidR="00F219C5" w:rsidRDefault="00F219C5" w:rsidP="00D51811">
            <w:pPr>
              <w:pStyle w:val="TAL"/>
              <w:keepNext w:val="0"/>
              <w:keepLines w:val="0"/>
            </w:pPr>
            <w:r>
              <w:rPr>
                <w:snapToGrid w:val="0"/>
              </w:rPr>
              <w:t>General Rules and Regulations (2.105 -US342)</w:t>
            </w:r>
          </w:p>
        </w:tc>
      </w:tr>
      <w:tr w:rsidR="00F219C5" w14:paraId="4B7EF44F"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087A49E0" w14:textId="77777777" w:rsidR="00F219C5" w:rsidRDefault="00F219C5" w:rsidP="00D51811">
            <w:pPr>
              <w:pStyle w:val="TAL"/>
              <w:keepNext w:val="0"/>
              <w:keepLines w:val="0"/>
            </w:pPr>
            <w:r>
              <w:rPr>
                <w:snapToGrid w:val="0"/>
              </w:rPr>
              <w:lastRenderedPageBreak/>
              <w:t>77-81</w:t>
            </w:r>
          </w:p>
        </w:tc>
        <w:tc>
          <w:tcPr>
            <w:tcW w:w="3960" w:type="dxa"/>
            <w:tcBorders>
              <w:top w:val="single" w:sz="4" w:space="0" w:color="auto"/>
              <w:left w:val="single" w:sz="4" w:space="0" w:color="auto"/>
              <w:bottom w:val="single" w:sz="4" w:space="0" w:color="auto"/>
              <w:right w:val="single" w:sz="4" w:space="0" w:color="auto"/>
            </w:tcBorders>
            <w:vAlign w:val="center"/>
            <w:hideMark/>
          </w:tcPr>
          <w:p w14:paraId="5670D696" w14:textId="77777777" w:rsidR="00F219C5" w:rsidRDefault="00F219C5" w:rsidP="00D51811">
            <w:pPr>
              <w:pStyle w:val="TAL"/>
              <w:keepNext w:val="0"/>
              <w:keepLines w:val="0"/>
              <w:rPr>
                <w:snapToGrid w:val="0"/>
              </w:rPr>
            </w:pPr>
            <w:r>
              <w:rPr>
                <w:snapToGrid w:val="0"/>
              </w:rPr>
              <w:t>RADIO ASTRONOMY</w:t>
            </w:r>
          </w:p>
          <w:p w14:paraId="41E52BE2" w14:textId="77777777" w:rsidR="00F219C5" w:rsidRDefault="00F219C5" w:rsidP="00D51811">
            <w:pPr>
              <w:pStyle w:val="TAL"/>
              <w:keepNext w:val="0"/>
              <w:keepLines w:val="0"/>
              <w:rPr>
                <w:snapToGrid w:val="0"/>
              </w:rPr>
            </w:pPr>
            <w:r>
              <w:rPr>
                <w:snapToGrid w:val="0"/>
              </w:rPr>
              <w:t>RADIOLOCATION</w:t>
            </w:r>
          </w:p>
          <w:p w14:paraId="0FD14C74" w14:textId="77777777" w:rsidR="00F219C5" w:rsidRDefault="00F219C5" w:rsidP="00D51811">
            <w:pPr>
              <w:pStyle w:val="TAL"/>
              <w:keepNext w:val="0"/>
              <w:keepLines w:val="0"/>
              <w:rPr>
                <w:snapToGrid w:val="0"/>
              </w:rPr>
            </w:pPr>
            <w:r>
              <w:rPr>
                <w:snapToGrid w:val="0"/>
              </w:rPr>
              <w:t>Amateur</w:t>
            </w:r>
          </w:p>
          <w:p w14:paraId="6B6EBF53" w14:textId="77777777" w:rsidR="00F219C5" w:rsidRDefault="00F219C5" w:rsidP="00D51811">
            <w:pPr>
              <w:pStyle w:val="TAL"/>
              <w:keepNext w:val="0"/>
              <w:keepLines w:val="0"/>
              <w:rPr>
                <w:snapToGrid w:val="0"/>
              </w:rPr>
            </w:pPr>
            <w:r>
              <w:rPr>
                <w:snapToGrid w:val="0"/>
              </w:rPr>
              <w:t>Amateur-satellite</w:t>
            </w:r>
          </w:p>
          <w:p w14:paraId="12AED468" w14:textId="77777777" w:rsidR="00F219C5" w:rsidRDefault="00F219C5" w:rsidP="00D51811">
            <w:pPr>
              <w:pStyle w:val="TAL"/>
              <w:keepNext w:val="0"/>
              <w:keepLines w:val="0"/>
              <w:rPr>
                <w:snapToGrid w:val="0"/>
              </w:rPr>
            </w:pPr>
            <w:r>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vAlign w:val="center"/>
            <w:hideMark/>
          </w:tcPr>
          <w:p w14:paraId="581759FE" w14:textId="77777777" w:rsidR="00F219C5" w:rsidRDefault="00F219C5" w:rsidP="00D51811">
            <w:pPr>
              <w:pStyle w:val="TAL"/>
              <w:keepNext w:val="0"/>
              <w:keepLines w:val="0"/>
              <w:rPr>
                <w:snapToGrid w:val="0"/>
              </w:rPr>
            </w:pPr>
            <w:r>
              <w:rPr>
                <w:snapToGrid w:val="0"/>
              </w:rPr>
              <w:t>RF Devices (15)</w:t>
            </w:r>
          </w:p>
          <w:p w14:paraId="12E458AB" w14:textId="77777777" w:rsidR="00F219C5" w:rsidRDefault="00F219C5" w:rsidP="00D51811">
            <w:pPr>
              <w:pStyle w:val="TAL"/>
              <w:keepNext w:val="0"/>
              <w:keepLines w:val="0"/>
              <w:rPr>
                <w:snapToGrid w:val="0"/>
              </w:rPr>
            </w:pPr>
            <w:r>
              <w:rPr>
                <w:snapToGrid w:val="0"/>
              </w:rPr>
              <w:t>Personal Radio (95)</w:t>
            </w:r>
          </w:p>
          <w:p w14:paraId="5D2A411B" w14:textId="77777777" w:rsidR="00F219C5" w:rsidRDefault="00F219C5" w:rsidP="00D51811">
            <w:pPr>
              <w:pStyle w:val="TAL"/>
              <w:keepNext w:val="0"/>
              <w:keepLines w:val="0"/>
              <w:rPr>
                <w:snapToGrid w:val="0"/>
              </w:rPr>
            </w:pPr>
            <w:r>
              <w:rPr>
                <w:snapToGrid w:val="0"/>
              </w:rPr>
              <w:t>Amateur Radio (97)</w:t>
            </w:r>
          </w:p>
          <w:p w14:paraId="3910905C" w14:textId="77777777" w:rsidR="00F219C5" w:rsidRDefault="00F219C5" w:rsidP="00D51811">
            <w:pPr>
              <w:pStyle w:val="TAL"/>
              <w:keepNext w:val="0"/>
              <w:keepLines w:val="0"/>
            </w:pPr>
            <w:r>
              <w:rPr>
                <w:snapToGrid w:val="0"/>
              </w:rPr>
              <w:t>General Rules and Regulations (2.105 -5.560, US342)</w:t>
            </w:r>
          </w:p>
        </w:tc>
      </w:tr>
      <w:tr w:rsidR="00F219C5" w14:paraId="4FC897EA"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606F6133" w14:textId="77777777" w:rsidR="00F219C5" w:rsidRDefault="00F219C5" w:rsidP="00D51811">
            <w:pPr>
              <w:pStyle w:val="TAL"/>
              <w:keepNext w:val="0"/>
              <w:keepLines w:val="0"/>
            </w:pPr>
            <w:r>
              <w:rPr>
                <w:snapToGrid w:val="0"/>
              </w:rPr>
              <w:t>81-84</w:t>
            </w:r>
          </w:p>
        </w:tc>
        <w:tc>
          <w:tcPr>
            <w:tcW w:w="3960" w:type="dxa"/>
            <w:tcBorders>
              <w:top w:val="single" w:sz="4" w:space="0" w:color="auto"/>
              <w:left w:val="single" w:sz="4" w:space="0" w:color="auto"/>
              <w:bottom w:val="single" w:sz="4" w:space="0" w:color="auto"/>
              <w:right w:val="single" w:sz="4" w:space="0" w:color="auto"/>
            </w:tcBorders>
            <w:vAlign w:val="center"/>
            <w:hideMark/>
          </w:tcPr>
          <w:p w14:paraId="2BF0CDF3" w14:textId="77777777" w:rsidR="00F219C5" w:rsidRDefault="00F219C5" w:rsidP="00D51811">
            <w:pPr>
              <w:pStyle w:val="TAL"/>
              <w:keepNext w:val="0"/>
              <w:keepLines w:val="0"/>
              <w:rPr>
                <w:snapToGrid w:val="0"/>
              </w:rPr>
            </w:pPr>
            <w:r>
              <w:rPr>
                <w:snapToGrid w:val="0"/>
              </w:rPr>
              <w:t>FIXED</w:t>
            </w:r>
          </w:p>
          <w:p w14:paraId="5019B6BF" w14:textId="77777777" w:rsidR="00F219C5" w:rsidRDefault="00F219C5" w:rsidP="00D51811">
            <w:pPr>
              <w:pStyle w:val="TAL"/>
              <w:keepNext w:val="0"/>
              <w:keepLines w:val="0"/>
              <w:rPr>
                <w:snapToGrid w:val="0"/>
              </w:rPr>
            </w:pPr>
            <w:r>
              <w:rPr>
                <w:snapToGrid w:val="0"/>
              </w:rPr>
              <w:t xml:space="preserve">FIXED-SATELLITE (Earth-to-space)  </w:t>
            </w:r>
          </w:p>
          <w:p w14:paraId="0584A491" w14:textId="77777777" w:rsidR="00F219C5" w:rsidRPr="00A3436C" w:rsidRDefault="00F219C5" w:rsidP="00D51811">
            <w:pPr>
              <w:pStyle w:val="TAL"/>
            </w:pPr>
            <w:r w:rsidRPr="00A3436C">
              <w:t>MOBILE</w:t>
            </w:r>
          </w:p>
          <w:p w14:paraId="4CAA06B9" w14:textId="77777777" w:rsidR="00F219C5" w:rsidRDefault="00F219C5" w:rsidP="00D51811">
            <w:pPr>
              <w:pStyle w:val="TAL"/>
              <w:keepNext w:val="0"/>
              <w:keepLines w:val="0"/>
              <w:rPr>
                <w:snapToGrid w:val="0"/>
              </w:rPr>
            </w:pPr>
            <w:r>
              <w:rPr>
                <w:snapToGrid w:val="0"/>
              </w:rPr>
              <w:t>MOBILE-SATELLITE (Earth-to-space)</w:t>
            </w:r>
          </w:p>
          <w:p w14:paraId="31D0BBF4" w14:textId="77777777" w:rsidR="00F219C5" w:rsidRDefault="00F219C5" w:rsidP="00D51811">
            <w:pPr>
              <w:pStyle w:val="TAL"/>
              <w:keepNext w:val="0"/>
              <w:keepLines w:val="0"/>
              <w:rPr>
                <w:snapToGrid w:val="0"/>
              </w:rPr>
            </w:pPr>
            <w:r>
              <w:rPr>
                <w:snapToGrid w:val="0"/>
              </w:rPr>
              <w:t>RADIO ASTRONOMY</w:t>
            </w:r>
          </w:p>
          <w:p w14:paraId="2FC743D4" w14:textId="77777777" w:rsidR="00F219C5" w:rsidRDefault="00F219C5" w:rsidP="00D51811">
            <w:pPr>
              <w:pStyle w:val="TAL"/>
              <w:keepNext w:val="0"/>
              <w:keepLines w:val="0"/>
              <w:rPr>
                <w:snapToGrid w:val="0"/>
              </w:rPr>
            </w:pPr>
            <w:r>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tcPr>
          <w:p w14:paraId="0A81DABC" w14:textId="77777777" w:rsidR="00F219C5" w:rsidRDefault="00F219C5" w:rsidP="00D51811">
            <w:pPr>
              <w:pStyle w:val="TAL"/>
              <w:keepNext w:val="0"/>
              <w:keepLines w:val="0"/>
              <w:rPr>
                <w:snapToGrid w:val="0"/>
              </w:rPr>
            </w:pPr>
          </w:p>
          <w:p w14:paraId="32B1130C" w14:textId="77777777" w:rsidR="00F219C5" w:rsidRDefault="00F219C5" w:rsidP="00D51811">
            <w:pPr>
              <w:pStyle w:val="TAL"/>
              <w:keepNext w:val="0"/>
              <w:keepLines w:val="0"/>
              <w:rPr>
                <w:snapToGrid w:val="0"/>
              </w:rPr>
            </w:pPr>
            <w:r>
              <w:rPr>
                <w:snapToGrid w:val="0"/>
              </w:rPr>
              <w:t>RF Devices (15)</w:t>
            </w:r>
          </w:p>
          <w:p w14:paraId="4E348867" w14:textId="77777777" w:rsidR="00F219C5" w:rsidRDefault="00F219C5" w:rsidP="00D51811">
            <w:pPr>
              <w:pStyle w:val="TAL"/>
              <w:keepNext w:val="0"/>
              <w:keepLines w:val="0"/>
              <w:rPr>
                <w:snapToGrid w:val="0"/>
              </w:rPr>
            </w:pPr>
            <w:r>
              <w:rPr>
                <w:snapToGrid w:val="0"/>
              </w:rPr>
              <w:t>Fixed Microwave (101)</w:t>
            </w:r>
          </w:p>
          <w:p w14:paraId="5061B77A" w14:textId="77777777" w:rsidR="00F219C5" w:rsidRDefault="00F219C5" w:rsidP="00D51811">
            <w:pPr>
              <w:pStyle w:val="TAL"/>
              <w:keepNext w:val="0"/>
              <w:keepLines w:val="0"/>
            </w:pPr>
            <w:r>
              <w:rPr>
                <w:snapToGrid w:val="0"/>
              </w:rPr>
              <w:t>General Rules and Regulations (2.105 -US161, US342, US389, US297)</w:t>
            </w:r>
          </w:p>
        </w:tc>
      </w:tr>
      <w:tr w:rsidR="00F219C5" w14:paraId="31E25011"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5D78C89E" w14:textId="77777777" w:rsidR="00F219C5" w:rsidRDefault="00F219C5" w:rsidP="00D51811">
            <w:pPr>
              <w:pStyle w:val="TAL"/>
              <w:keepNext w:val="0"/>
              <w:keepLines w:val="0"/>
            </w:pPr>
            <w:r>
              <w:rPr>
                <w:snapToGrid w:val="0"/>
              </w:rPr>
              <w:t>84-86</w:t>
            </w:r>
          </w:p>
        </w:tc>
        <w:tc>
          <w:tcPr>
            <w:tcW w:w="3960" w:type="dxa"/>
            <w:tcBorders>
              <w:top w:val="single" w:sz="4" w:space="0" w:color="auto"/>
              <w:left w:val="single" w:sz="4" w:space="0" w:color="auto"/>
              <w:bottom w:val="single" w:sz="4" w:space="0" w:color="auto"/>
              <w:right w:val="single" w:sz="4" w:space="0" w:color="auto"/>
            </w:tcBorders>
            <w:vAlign w:val="center"/>
            <w:hideMark/>
          </w:tcPr>
          <w:p w14:paraId="7DB542B7" w14:textId="77777777" w:rsidR="00F219C5" w:rsidRDefault="00F219C5" w:rsidP="00D51811">
            <w:pPr>
              <w:pStyle w:val="TAL"/>
              <w:keepNext w:val="0"/>
              <w:keepLines w:val="0"/>
              <w:rPr>
                <w:snapToGrid w:val="0"/>
              </w:rPr>
            </w:pPr>
            <w:r>
              <w:rPr>
                <w:snapToGrid w:val="0"/>
              </w:rPr>
              <w:t>FIXED</w:t>
            </w:r>
          </w:p>
          <w:p w14:paraId="2DCD6735" w14:textId="77777777" w:rsidR="00F219C5" w:rsidRDefault="00F219C5" w:rsidP="00D51811">
            <w:pPr>
              <w:pStyle w:val="TAL"/>
              <w:keepNext w:val="0"/>
              <w:keepLines w:val="0"/>
              <w:rPr>
                <w:snapToGrid w:val="0"/>
              </w:rPr>
            </w:pPr>
            <w:r>
              <w:rPr>
                <w:snapToGrid w:val="0"/>
              </w:rPr>
              <w:t>FIXED-SATELLITE (Earth-to-space)</w:t>
            </w:r>
          </w:p>
          <w:p w14:paraId="3BFD387E" w14:textId="77777777" w:rsidR="00F219C5" w:rsidRDefault="00F219C5" w:rsidP="00D51811">
            <w:pPr>
              <w:pStyle w:val="TAL"/>
              <w:keepNext w:val="0"/>
              <w:keepLines w:val="0"/>
              <w:rPr>
                <w:snapToGrid w:val="0"/>
              </w:rPr>
            </w:pPr>
            <w:r>
              <w:rPr>
                <w:snapToGrid w:val="0"/>
              </w:rPr>
              <w:t>M</w:t>
            </w:r>
            <w:r w:rsidRPr="00A3436C">
              <w:t>OBILE</w:t>
            </w:r>
          </w:p>
          <w:p w14:paraId="7C6D0440" w14:textId="77777777" w:rsidR="00F219C5" w:rsidRDefault="00F219C5" w:rsidP="00D51811">
            <w:pPr>
              <w:pStyle w:val="TAL"/>
              <w:keepNext w:val="0"/>
              <w:keepLines w:val="0"/>
            </w:pPr>
            <w:r>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14:paraId="7D48FA37" w14:textId="77777777" w:rsidR="00F219C5" w:rsidRDefault="00F219C5" w:rsidP="00D51811">
            <w:pPr>
              <w:pStyle w:val="TAL"/>
              <w:keepNext w:val="0"/>
              <w:keepLines w:val="0"/>
              <w:rPr>
                <w:snapToGrid w:val="0"/>
              </w:rPr>
            </w:pPr>
            <w:r>
              <w:rPr>
                <w:snapToGrid w:val="0"/>
              </w:rPr>
              <w:t>RF Devices (15)</w:t>
            </w:r>
          </w:p>
          <w:p w14:paraId="73B410A1" w14:textId="77777777" w:rsidR="00F219C5" w:rsidRDefault="00F219C5" w:rsidP="00D51811">
            <w:pPr>
              <w:pStyle w:val="TAL"/>
              <w:keepNext w:val="0"/>
              <w:keepLines w:val="0"/>
              <w:rPr>
                <w:snapToGrid w:val="0"/>
              </w:rPr>
            </w:pPr>
            <w:r>
              <w:rPr>
                <w:snapToGrid w:val="0"/>
              </w:rPr>
              <w:t>Fixed Microwave (101)</w:t>
            </w:r>
          </w:p>
          <w:p w14:paraId="5DEEEC0B" w14:textId="77777777" w:rsidR="00F219C5" w:rsidRDefault="00F219C5" w:rsidP="00D51811">
            <w:pPr>
              <w:pStyle w:val="TAL"/>
              <w:keepNext w:val="0"/>
              <w:keepLines w:val="0"/>
            </w:pPr>
            <w:r>
              <w:rPr>
                <w:snapToGrid w:val="0"/>
              </w:rPr>
              <w:t>General Rules and Regulations (2.105 -US161, US342, US389)</w:t>
            </w:r>
          </w:p>
        </w:tc>
      </w:tr>
      <w:tr w:rsidR="00F219C5" w14:paraId="192F536D" w14:textId="77777777" w:rsidTr="00D51811">
        <w:tc>
          <w:tcPr>
            <w:tcW w:w="1615" w:type="dxa"/>
            <w:tcBorders>
              <w:top w:val="single" w:sz="4" w:space="0" w:color="auto"/>
              <w:left w:val="single" w:sz="4" w:space="0" w:color="auto"/>
              <w:bottom w:val="single" w:sz="4" w:space="0" w:color="auto"/>
              <w:right w:val="single" w:sz="4" w:space="0" w:color="auto"/>
            </w:tcBorders>
            <w:vAlign w:val="center"/>
            <w:hideMark/>
          </w:tcPr>
          <w:p w14:paraId="52266F7F" w14:textId="77777777" w:rsidR="00F219C5" w:rsidRDefault="00F219C5" w:rsidP="00D51811">
            <w:pPr>
              <w:pStyle w:val="TAL"/>
              <w:keepNext w:val="0"/>
              <w:keepLines w:val="0"/>
            </w:pPr>
            <w:r>
              <w:rPr>
                <w:snapToGrid w:val="0"/>
              </w:rPr>
              <w:t>86-92</w:t>
            </w:r>
          </w:p>
        </w:tc>
        <w:tc>
          <w:tcPr>
            <w:tcW w:w="3960" w:type="dxa"/>
            <w:tcBorders>
              <w:top w:val="single" w:sz="4" w:space="0" w:color="auto"/>
              <w:left w:val="single" w:sz="4" w:space="0" w:color="auto"/>
              <w:bottom w:val="single" w:sz="4" w:space="0" w:color="auto"/>
              <w:right w:val="single" w:sz="4" w:space="0" w:color="auto"/>
            </w:tcBorders>
            <w:vAlign w:val="center"/>
            <w:hideMark/>
          </w:tcPr>
          <w:p w14:paraId="27903461" w14:textId="77777777" w:rsidR="00F219C5" w:rsidRDefault="00F219C5" w:rsidP="00D51811">
            <w:pPr>
              <w:pStyle w:val="TAL"/>
              <w:keepNext w:val="0"/>
              <w:keepLines w:val="0"/>
              <w:rPr>
                <w:snapToGrid w:val="0"/>
              </w:rPr>
            </w:pPr>
            <w:r>
              <w:rPr>
                <w:snapToGrid w:val="0"/>
              </w:rPr>
              <w:t>EARTH EXPLORATION-SATELLITE (passive)</w:t>
            </w:r>
          </w:p>
          <w:p w14:paraId="62362D86" w14:textId="77777777" w:rsidR="00F219C5" w:rsidRDefault="00F219C5" w:rsidP="00D51811">
            <w:pPr>
              <w:pStyle w:val="TAL"/>
              <w:keepNext w:val="0"/>
              <w:keepLines w:val="0"/>
              <w:rPr>
                <w:snapToGrid w:val="0"/>
              </w:rPr>
            </w:pPr>
            <w:r>
              <w:rPr>
                <w:snapToGrid w:val="0"/>
              </w:rPr>
              <w:t>RADIO ASTRONOMY</w:t>
            </w:r>
          </w:p>
          <w:p w14:paraId="537D6809" w14:textId="77777777" w:rsidR="00F219C5" w:rsidRDefault="00F219C5" w:rsidP="00D51811">
            <w:pPr>
              <w:pStyle w:val="TAL"/>
              <w:keepNext w:val="0"/>
              <w:keepLines w:val="0"/>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0D0D12DD" w14:textId="77777777" w:rsidR="00F219C5" w:rsidRDefault="00F219C5" w:rsidP="00D51811">
            <w:pPr>
              <w:pStyle w:val="TAL"/>
              <w:keepNext w:val="0"/>
              <w:keepLines w:val="0"/>
              <w:rPr>
                <w:snapToGrid w:val="0"/>
              </w:rPr>
            </w:pPr>
            <w:r>
              <w:rPr>
                <w:snapToGrid w:val="0"/>
              </w:rPr>
              <w:t>RF Devices (15)</w:t>
            </w:r>
          </w:p>
          <w:p w14:paraId="499969D9" w14:textId="77777777" w:rsidR="00F219C5" w:rsidRDefault="00F219C5" w:rsidP="00D51811">
            <w:pPr>
              <w:pStyle w:val="TAL"/>
              <w:keepNext w:val="0"/>
              <w:keepLines w:val="0"/>
              <w:rPr>
                <w:snapToGrid w:val="0"/>
              </w:rPr>
            </w:pPr>
            <w:r>
              <w:rPr>
                <w:snapToGrid w:val="0"/>
              </w:rPr>
              <w:t>Fixed Microwave (101)</w:t>
            </w:r>
          </w:p>
          <w:p w14:paraId="1D7E8133" w14:textId="77777777" w:rsidR="00F219C5" w:rsidRDefault="00F219C5" w:rsidP="00D51811">
            <w:pPr>
              <w:pStyle w:val="TAL"/>
              <w:keepNext w:val="0"/>
              <w:keepLines w:val="0"/>
            </w:pPr>
            <w:r>
              <w:rPr>
                <w:snapToGrid w:val="0"/>
              </w:rPr>
              <w:t>General Rules and Regulations (2.105 -US246, US74)</w:t>
            </w:r>
          </w:p>
        </w:tc>
      </w:tr>
      <w:tr w:rsidR="00F219C5" w14:paraId="0F4B8113"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47A04487" w14:textId="77777777" w:rsidR="00F219C5" w:rsidRDefault="00F219C5" w:rsidP="00D51811">
            <w:pPr>
              <w:pStyle w:val="TAL"/>
              <w:keepNext w:val="0"/>
              <w:keepLines w:val="0"/>
            </w:pPr>
            <w:r>
              <w:rPr>
                <w:snapToGrid w:val="0"/>
              </w:rPr>
              <w:t>92-94</w:t>
            </w:r>
          </w:p>
        </w:tc>
        <w:tc>
          <w:tcPr>
            <w:tcW w:w="3960" w:type="dxa"/>
            <w:tcBorders>
              <w:top w:val="single" w:sz="4" w:space="0" w:color="auto"/>
              <w:left w:val="single" w:sz="4" w:space="0" w:color="auto"/>
              <w:bottom w:val="single" w:sz="4" w:space="0" w:color="auto"/>
              <w:right w:val="single" w:sz="4" w:space="0" w:color="auto"/>
            </w:tcBorders>
            <w:vAlign w:val="center"/>
            <w:hideMark/>
          </w:tcPr>
          <w:p w14:paraId="6A71D744" w14:textId="77777777" w:rsidR="00F219C5" w:rsidRDefault="00F219C5" w:rsidP="00D51811">
            <w:pPr>
              <w:pStyle w:val="TAL"/>
              <w:keepNext w:val="0"/>
              <w:keepLines w:val="0"/>
              <w:rPr>
                <w:snapToGrid w:val="0"/>
              </w:rPr>
            </w:pPr>
            <w:r>
              <w:rPr>
                <w:snapToGrid w:val="0"/>
              </w:rPr>
              <w:t xml:space="preserve">FIXED </w:t>
            </w:r>
          </w:p>
          <w:p w14:paraId="2C5C3EF2" w14:textId="77777777" w:rsidR="00F219C5" w:rsidRPr="00A3436C" w:rsidRDefault="00F219C5" w:rsidP="00D51811">
            <w:pPr>
              <w:pStyle w:val="TAL"/>
            </w:pPr>
            <w:r w:rsidRPr="00A3436C">
              <w:t>MOBILE</w:t>
            </w:r>
          </w:p>
          <w:p w14:paraId="69E78B53" w14:textId="77777777" w:rsidR="00F219C5" w:rsidRDefault="00F219C5" w:rsidP="00D51811">
            <w:pPr>
              <w:pStyle w:val="TAL"/>
              <w:keepNext w:val="0"/>
              <w:keepLines w:val="0"/>
              <w:rPr>
                <w:snapToGrid w:val="0"/>
              </w:rPr>
            </w:pPr>
            <w:r>
              <w:rPr>
                <w:snapToGrid w:val="0"/>
              </w:rPr>
              <w:t>RADIO ASTRONOMY</w:t>
            </w:r>
          </w:p>
          <w:p w14:paraId="72D8DEF1" w14:textId="77777777" w:rsidR="00F219C5" w:rsidRDefault="00F219C5" w:rsidP="00D51811">
            <w:pPr>
              <w:pStyle w:val="TAL"/>
              <w:keepNext w:val="0"/>
              <w:keepLines w:val="0"/>
              <w:rPr>
                <w:snapToGrid w:val="0"/>
              </w:rPr>
            </w:pPr>
            <w:r>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14:paraId="04EDC40F" w14:textId="77777777" w:rsidR="00F219C5" w:rsidRDefault="00F219C5" w:rsidP="00D51811">
            <w:pPr>
              <w:pStyle w:val="TAL"/>
              <w:keepNext w:val="0"/>
              <w:keepLines w:val="0"/>
              <w:rPr>
                <w:snapToGrid w:val="0"/>
              </w:rPr>
            </w:pPr>
            <w:r>
              <w:rPr>
                <w:snapToGrid w:val="0"/>
              </w:rPr>
              <w:t>RF Devices (15)</w:t>
            </w:r>
          </w:p>
          <w:p w14:paraId="30871458" w14:textId="77777777" w:rsidR="00F219C5" w:rsidRDefault="00F219C5" w:rsidP="00D51811">
            <w:pPr>
              <w:pStyle w:val="TAL"/>
              <w:keepNext w:val="0"/>
              <w:keepLines w:val="0"/>
              <w:rPr>
                <w:snapToGrid w:val="0"/>
              </w:rPr>
            </w:pPr>
            <w:r>
              <w:rPr>
                <w:snapToGrid w:val="0"/>
              </w:rPr>
              <w:t>Fixed Microwave (101)</w:t>
            </w:r>
          </w:p>
          <w:p w14:paraId="492443D8" w14:textId="77777777" w:rsidR="00F219C5" w:rsidRDefault="00F219C5" w:rsidP="00D51811">
            <w:pPr>
              <w:pStyle w:val="TAL"/>
              <w:keepNext w:val="0"/>
              <w:keepLines w:val="0"/>
            </w:pPr>
            <w:r>
              <w:rPr>
                <w:snapToGrid w:val="0"/>
              </w:rPr>
              <w:t>General Rules and Regulations (2.105 -US161, US342)</w:t>
            </w:r>
          </w:p>
        </w:tc>
      </w:tr>
      <w:tr w:rsidR="00F219C5" w14:paraId="1D48999E"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5EA373F1" w14:textId="77777777" w:rsidR="00F219C5" w:rsidRDefault="00F219C5" w:rsidP="00D51811">
            <w:pPr>
              <w:pStyle w:val="TAL"/>
              <w:keepNext w:val="0"/>
              <w:keepLines w:val="0"/>
            </w:pPr>
            <w:r>
              <w:rPr>
                <w:snapToGrid w:val="0"/>
              </w:rPr>
              <w:t>94-94.1</w:t>
            </w:r>
          </w:p>
        </w:tc>
        <w:tc>
          <w:tcPr>
            <w:tcW w:w="3960" w:type="dxa"/>
            <w:tcBorders>
              <w:top w:val="single" w:sz="4" w:space="0" w:color="auto"/>
              <w:left w:val="single" w:sz="4" w:space="0" w:color="auto"/>
              <w:bottom w:val="single" w:sz="4" w:space="0" w:color="auto"/>
              <w:right w:val="single" w:sz="4" w:space="0" w:color="auto"/>
            </w:tcBorders>
            <w:vAlign w:val="center"/>
            <w:hideMark/>
          </w:tcPr>
          <w:p w14:paraId="3FA3CDAD" w14:textId="77777777" w:rsidR="00F219C5" w:rsidRDefault="00F219C5" w:rsidP="00D51811">
            <w:pPr>
              <w:pStyle w:val="TAL"/>
              <w:keepNext w:val="0"/>
              <w:keepLines w:val="0"/>
              <w:rPr>
                <w:snapToGrid w:val="0"/>
              </w:rPr>
            </w:pPr>
            <w:r>
              <w:rPr>
                <w:snapToGrid w:val="0"/>
              </w:rPr>
              <w:t>RADIOLOCATION</w:t>
            </w:r>
          </w:p>
          <w:p w14:paraId="0A16399F" w14:textId="77777777" w:rsidR="00F219C5" w:rsidRDefault="00F219C5" w:rsidP="00D51811">
            <w:pPr>
              <w:pStyle w:val="TAL"/>
              <w:keepNext w:val="0"/>
              <w:keepLines w:val="0"/>
            </w:pPr>
            <w:r>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14:paraId="11AD3F16" w14:textId="77777777" w:rsidR="00F219C5" w:rsidRDefault="00F219C5" w:rsidP="00D51811">
            <w:pPr>
              <w:pStyle w:val="TAL"/>
              <w:keepNext w:val="0"/>
              <w:keepLines w:val="0"/>
              <w:rPr>
                <w:snapToGrid w:val="0"/>
              </w:rPr>
            </w:pPr>
            <w:r>
              <w:rPr>
                <w:snapToGrid w:val="0"/>
              </w:rPr>
              <w:t xml:space="preserve">RF Devices (15) </w:t>
            </w:r>
          </w:p>
          <w:p w14:paraId="3E59FCEB" w14:textId="77777777" w:rsidR="00F219C5" w:rsidRDefault="00F219C5" w:rsidP="00D51811">
            <w:pPr>
              <w:pStyle w:val="TAL"/>
              <w:keepNext w:val="0"/>
              <w:keepLines w:val="0"/>
            </w:pPr>
            <w:r>
              <w:rPr>
                <w:snapToGrid w:val="0"/>
              </w:rPr>
              <w:t>General Rules and Regulations (2.105 -5.562A)</w:t>
            </w:r>
          </w:p>
        </w:tc>
      </w:tr>
      <w:tr w:rsidR="00F219C5" w14:paraId="0E86D13A"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0539F880" w14:textId="77777777" w:rsidR="00F219C5" w:rsidRDefault="00F219C5" w:rsidP="00D51811">
            <w:pPr>
              <w:pStyle w:val="TAL"/>
              <w:keepNext w:val="0"/>
              <w:keepLines w:val="0"/>
            </w:pPr>
            <w:r>
              <w:rPr>
                <w:snapToGrid w:val="0"/>
              </w:rPr>
              <w:t>94.1-95</w:t>
            </w:r>
          </w:p>
        </w:tc>
        <w:tc>
          <w:tcPr>
            <w:tcW w:w="3960" w:type="dxa"/>
            <w:tcBorders>
              <w:top w:val="single" w:sz="4" w:space="0" w:color="auto"/>
              <w:left w:val="single" w:sz="4" w:space="0" w:color="auto"/>
              <w:bottom w:val="single" w:sz="4" w:space="0" w:color="auto"/>
              <w:right w:val="single" w:sz="4" w:space="0" w:color="auto"/>
            </w:tcBorders>
            <w:vAlign w:val="center"/>
            <w:hideMark/>
          </w:tcPr>
          <w:p w14:paraId="1BFEFF86" w14:textId="77777777" w:rsidR="00F219C5" w:rsidRDefault="00F219C5" w:rsidP="00D51811">
            <w:pPr>
              <w:pStyle w:val="TAL"/>
              <w:keepNext w:val="0"/>
              <w:keepLines w:val="0"/>
              <w:rPr>
                <w:snapToGrid w:val="0"/>
              </w:rPr>
            </w:pPr>
            <w:r>
              <w:rPr>
                <w:snapToGrid w:val="0"/>
              </w:rPr>
              <w:t>FIXED</w:t>
            </w:r>
          </w:p>
          <w:p w14:paraId="209D73ED" w14:textId="77777777" w:rsidR="00F219C5" w:rsidRPr="00A3436C" w:rsidRDefault="00F219C5" w:rsidP="00D51811">
            <w:pPr>
              <w:pStyle w:val="TAL"/>
            </w:pPr>
            <w:r w:rsidRPr="00A3436C">
              <w:t>MOBILE</w:t>
            </w:r>
          </w:p>
          <w:p w14:paraId="53750012" w14:textId="77777777" w:rsidR="00F219C5" w:rsidRDefault="00F219C5" w:rsidP="00D51811">
            <w:pPr>
              <w:pStyle w:val="TAL"/>
              <w:keepNext w:val="0"/>
              <w:keepLines w:val="0"/>
              <w:rPr>
                <w:snapToGrid w:val="0"/>
              </w:rPr>
            </w:pPr>
            <w:r>
              <w:rPr>
                <w:snapToGrid w:val="0"/>
              </w:rPr>
              <w:t>RADIO ASTRONOMY</w:t>
            </w:r>
          </w:p>
          <w:p w14:paraId="4A909C7D" w14:textId="77777777" w:rsidR="00F219C5" w:rsidRDefault="00F219C5" w:rsidP="00D51811">
            <w:pPr>
              <w:pStyle w:val="TAL"/>
              <w:keepNext w:val="0"/>
              <w:keepLines w:val="0"/>
              <w:rPr>
                <w:snapToGrid w:val="0"/>
              </w:rPr>
            </w:pPr>
            <w:r>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14:paraId="28D03B1B" w14:textId="77777777" w:rsidR="00F219C5" w:rsidRDefault="00F219C5" w:rsidP="00D51811">
            <w:pPr>
              <w:pStyle w:val="TAL"/>
              <w:keepNext w:val="0"/>
              <w:keepLines w:val="0"/>
              <w:rPr>
                <w:snapToGrid w:val="0"/>
              </w:rPr>
            </w:pPr>
            <w:r>
              <w:rPr>
                <w:snapToGrid w:val="0"/>
              </w:rPr>
              <w:t>RF Devices (15)</w:t>
            </w:r>
          </w:p>
          <w:p w14:paraId="57785087" w14:textId="77777777" w:rsidR="00F219C5" w:rsidRDefault="00F219C5" w:rsidP="00D51811">
            <w:pPr>
              <w:pStyle w:val="TAL"/>
              <w:keepNext w:val="0"/>
              <w:keepLines w:val="0"/>
              <w:rPr>
                <w:snapToGrid w:val="0"/>
              </w:rPr>
            </w:pPr>
            <w:r>
              <w:rPr>
                <w:snapToGrid w:val="0"/>
              </w:rPr>
              <w:t>Fixed Microwave (101)</w:t>
            </w:r>
          </w:p>
          <w:p w14:paraId="3DB61D17" w14:textId="77777777" w:rsidR="00F219C5" w:rsidRDefault="00F219C5" w:rsidP="00D51811">
            <w:pPr>
              <w:pStyle w:val="TAL"/>
              <w:keepNext w:val="0"/>
              <w:keepLines w:val="0"/>
            </w:pPr>
            <w:r>
              <w:rPr>
                <w:snapToGrid w:val="0"/>
              </w:rPr>
              <w:t>General Rules and Regulations (2.105 -US161, US342)</w:t>
            </w:r>
          </w:p>
        </w:tc>
      </w:tr>
      <w:tr w:rsidR="00F219C5" w14:paraId="4F5B75B1"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651557B0" w14:textId="77777777" w:rsidR="00F219C5" w:rsidRDefault="00F219C5" w:rsidP="00D51811">
            <w:pPr>
              <w:pStyle w:val="TAL"/>
              <w:keepNext w:val="0"/>
              <w:keepLines w:val="0"/>
            </w:pPr>
            <w:r>
              <w:rPr>
                <w:snapToGrid w:val="0"/>
              </w:rPr>
              <w:t>95-100</w:t>
            </w:r>
          </w:p>
        </w:tc>
        <w:tc>
          <w:tcPr>
            <w:tcW w:w="3960" w:type="dxa"/>
            <w:tcBorders>
              <w:top w:val="single" w:sz="4" w:space="0" w:color="auto"/>
              <w:left w:val="single" w:sz="4" w:space="0" w:color="auto"/>
              <w:bottom w:val="single" w:sz="4" w:space="0" w:color="auto"/>
              <w:right w:val="single" w:sz="4" w:space="0" w:color="auto"/>
            </w:tcBorders>
            <w:vAlign w:val="center"/>
            <w:hideMark/>
          </w:tcPr>
          <w:p w14:paraId="7ED1EEEC" w14:textId="77777777" w:rsidR="00F219C5" w:rsidRDefault="00F219C5" w:rsidP="00D51811">
            <w:pPr>
              <w:pStyle w:val="TAL"/>
              <w:keepNext w:val="0"/>
              <w:keepLines w:val="0"/>
              <w:rPr>
                <w:snapToGrid w:val="0"/>
              </w:rPr>
            </w:pPr>
            <w:r>
              <w:rPr>
                <w:snapToGrid w:val="0"/>
              </w:rPr>
              <w:t>FIXED</w:t>
            </w:r>
          </w:p>
          <w:p w14:paraId="56C7DAD4" w14:textId="77777777" w:rsidR="00F219C5" w:rsidRDefault="00F219C5" w:rsidP="00D51811">
            <w:pPr>
              <w:pStyle w:val="TAL"/>
              <w:keepNext w:val="0"/>
              <w:keepLines w:val="0"/>
              <w:rPr>
                <w:snapToGrid w:val="0"/>
              </w:rPr>
            </w:pPr>
            <w:r>
              <w:rPr>
                <w:snapToGrid w:val="0"/>
              </w:rPr>
              <w:t>MOBILE</w:t>
            </w:r>
          </w:p>
          <w:p w14:paraId="4C22E409" w14:textId="77777777" w:rsidR="00F219C5" w:rsidRDefault="00F219C5" w:rsidP="00D51811">
            <w:pPr>
              <w:pStyle w:val="TAL"/>
              <w:keepNext w:val="0"/>
              <w:keepLines w:val="0"/>
              <w:rPr>
                <w:snapToGrid w:val="0"/>
              </w:rPr>
            </w:pPr>
            <w:r>
              <w:rPr>
                <w:snapToGrid w:val="0"/>
              </w:rPr>
              <w:t>RADIO ASTRONOMY</w:t>
            </w:r>
          </w:p>
          <w:p w14:paraId="7193121F" w14:textId="77777777" w:rsidR="00F219C5" w:rsidRDefault="00F219C5" w:rsidP="00D51811">
            <w:pPr>
              <w:pStyle w:val="TAL"/>
              <w:keepNext w:val="0"/>
              <w:keepLines w:val="0"/>
              <w:rPr>
                <w:snapToGrid w:val="0"/>
              </w:rPr>
            </w:pPr>
            <w:r>
              <w:rPr>
                <w:snapToGrid w:val="0"/>
              </w:rPr>
              <w:t>RADIOLOCATION</w:t>
            </w:r>
          </w:p>
          <w:p w14:paraId="322B1BD6" w14:textId="77777777" w:rsidR="00F219C5" w:rsidRDefault="00F219C5" w:rsidP="00D51811">
            <w:pPr>
              <w:pStyle w:val="TAL"/>
              <w:keepNext w:val="0"/>
              <w:keepLines w:val="0"/>
              <w:rPr>
                <w:snapToGrid w:val="0"/>
              </w:rPr>
            </w:pPr>
            <w:r>
              <w:rPr>
                <w:snapToGrid w:val="0"/>
              </w:rPr>
              <w:t>RADIONAVIGATION</w:t>
            </w:r>
          </w:p>
          <w:p w14:paraId="3AD79BDC" w14:textId="77777777" w:rsidR="00F219C5" w:rsidRDefault="00F219C5" w:rsidP="00D51811">
            <w:pPr>
              <w:pStyle w:val="TAL"/>
              <w:keepNext w:val="0"/>
              <w:keepLines w:val="0"/>
              <w:rPr>
                <w:snapToGrid w:val="0"/>
              </w:rPr>
            </w:pPr>
            <w:r>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7C832CD2" w14:textId="77777777" w:rsidR="00F219C5" w:rsidRDefault="00F219C5" w:rsidP="00D51811">
            <w:pPr>
              <w:pStyle w:val="TAL"/>
              <w:keepNext w:val="0"/>
              <w:keepLines w:val="0"/>
            </w:pPr>
            <w:r>
              <w:rPr>
                <w:snapToGrid w:val="0"/>
              </w:rPr>
              <w:t>General Rules and Regulations (2.105 -5.554, US342)</w:t>
            </w:r>
          </w:p>
        </w:tc>
      </w:tr>
    </w:tbl>
    <w:p w14:paraId="02BED574" w14:textId="77777777" w:rsidR="00F219C5" w:rsidRDefault="00F219C5" w:rsidP="00F219C5"/>
    <w:p w14:paraId="6E0F87EC" w14:textId="77777777" w:rsidR="00F219C5" w:rsidRDefault="00F219C5" w:rsidP="00F219C5">
      <w:pPr>
        <w:rPr>
          <w:lang w:eastAsia="zh-CN"/>
        </w:rPr>
      </w:pPr>
      <w:r>
        <w:rPr>
          <w:lang w:eastAsia="zh-CN"/>
        </w:rPr>
        <w:t>Among the spectrum allocations for U.S.A., frequency ranges 57GHz to 71GHz are available for mobile use as part of unlicensed spectrum regulated by Title 47 Part 15 of the FCC regulations. Frequency ranges 71GHz to 74GHz and 81GHz to 86GHz are available for fixed use as part of licensed spectrum using universal licensing system regulated by Title 47 Part 101 of the FCC regulations. Frequency ranges 92GHz to 95GHz (TBC) are available for fixed indoor wireless use as part of licensed spectrum using universal licensing system regulated by Title 47 Part 101 of the FCC regulations.</w:t>
      </w:r>
    </w:p>
    <w:p w14:paraId="64DE5F32" w14:textId="77777777" w:rsidR="00F219C5" w:rsidRDefault="00F219C5" w:rsidP="00F219C5">
      <w:pPr>
        <w:rPr>
          <w:lang w:eastAsia="zh-CN"/>
        </w:rPr>
      </w:pPr>
      <w:r>
        <w:rPr>
          <w:lang w:eastAsia="zh-CN"/>
        </w:rPr>
        <w:t xml:space="preserve">The 70/80/90GHz bands in US are licensed </w:t>
      </w:r>
      <w:proofErr w:type="gramStart"/>
      <w:r>
        <w:rPr>
          <w:lang w:eastAsia="zh-CN"/>
        </w:rPr>
        <w:t>on the basis of</w:t>
      </w:r>
      <w:proofErr w:type="gramEnd"/>
      <w:r>
        <w:rPr>
          <w:lang w:eastAsia="zh-CN"/>
        </w:rPr>
        <w:t xml:space="preserve"> non-exclusive nationwide licenses. There is no limit to the number of non-exclusive nationwide licenses that may be granted for these bands, and these licenses will serve as a prerequisite for registering individual links. An entity may request any portion of the 71-76GHz and 81-86GHz bands, up to 5 gigahertz in each segment for a total of 10 gigahertz. Licensees are also permitted to register smaller segments. The 92-95GHz band is divided into three segments: 92.0-94.0GHz and 94.1-95.0 GHz for non-government and government users, and 94.0-94.1 GHz for Federal Government use. Pairing is allowed and segments may be aggregated without limit (possible 12.9 gigahertz maximum aggregation). Licensees may use the 70GHz, 80GHz and 90GHz bands for any point-to-point, non-broadcast service. The segments may be unpaired or paired, but paring will be permitted only in a standardized manner (e.g., 71-72.25GHz may be paired only with 81-82.25GHz, and so on).</w:t>
      </w:r>
    </w:p>
    <w:p w14:paraId="41F6F8AD" w14:textId="77777777" w:rsidR="00F219C5" w:rsidRDefault="00F219C5" w:rsidP="00F219C5">
      <w:pPr>
        <w:tabs>
          <w:tab w:val="left" w:pos="7380"/>
        </w:tabs>
        <w:rPr>
          <w:lang w:eastAsia="zh-CN"/>
        </w:rPr>
      </w:pPr>
      <w:r>
        <w:rPr>
          <w:lang w:eastAsia="zh-CN"/>
        </w:rPr>
        <w:t>Table 4.2.3.1-2 shows regulatory requirements for frequency ranges that are designed for mobile use between 52.6GHz and 100GHz in U.S. It should be noted that no channel occupancy time, occupied channel bandwidth, and listen-before-talk requirements exist for unlicensed operations in above 52.6GHz.</w:t>
      </w:r>
    </w:p>
    <w:p w14:paraId="3AAED3D3" w14:textId="77777777" w:rsidR="00F219C5" w:rsidRPr="00432BFF" w:rsidRDefault="00F219C5" w:rsidP="00F219C5">
      <w:pPr>
        <w:pStyle w:val="TH"/>
      </w:pPr>
      <w:r w:rsidRPr="00432BFF">
        <w:lastRenderedPageBreak/>
        <w:t>Table 4.2.3.1-2</w:t>
      </w:r>
      <w:r>
        <w:t>:</w:t>
      </w:r>
      <w:r w:rsidRPr="00432BFF">
        <w:t xml:space="preserve"> USA regulatory requirements for frequency between 52.6GHz and 100GHz that are available for fixed and mobile use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2880"/>
        <w:gridCol w:w="1440"/>
        <w:gridCol w:w="1350"/>
        <w:gridCol w:w="1620"/>
        <w:gridCol w:w="1170"/>
      </w:tblGrid>
      <w:tr w:rsidR="00F219C5" w14:paraId="251FCFFF" w14:textId="77777777" w:rsidTr="00D51811">
        <w:trPr>
          <w:tblHeader/>
        </w:trPr>
        <w:tc>
          <w:tcPr>
            <w:tcW w:w="1170" w:type="dxa"/>
            <w:tcBorders>
              <w:top w:val="single" w:sz="4" w:space="0" w:color="auto"/>
              <w:left w:val="single" w:sz="4" w:space="0" w:color="auto"/>
              <w:bottom w:val="single" w:sz="4" w:space="0" w:color="auto"/>
              <w:right w:val="single" w:sz="4" w:space="0" w:color="auto"/>
            </w:tcBorders>
            <w:vAlign w:val="center"/>
            <w:hideMark/>
          </w:tcPr>
          <w:p w14:paraId="60010A5C" w14:textId="77777777" w:rsidR="00F219C5" w:rsidRDefault="00F219C5" w:rsidP="00D51811">
            <w:pPr>
              <w:pStyle w:val="TAH"/>
              <w:keepNext w:val="0"/>
              <w:keepLines w:val="0"/>
            </w:pPr>
            <w:r>
              <w:t>Frequency band [GHz]</w:t>
            </w:r>
          </w:p>
        </w:tc>
        <w:tc>
          <w:tcPr>
            <w:tcW w:w="2880" w:type="dxa"/>
            <w:tcBorders>
              <w:top w:val="single" w:sz="4" w:space="0" w:color="auto"/>
              <w:left w:val="single" w:sz="4" w:space="0" w:color="auto"/>
              <w:bottom w:val="single" w:sz="4" w:space="0" w:color="auto"/>
              <w:right w:val="single" w:sz="4" w:space="0" w:color="auto"/>
            </w:tcBorders>
            <w:vAlign w:val="center"/>
            <w:hideMark/>
          </w:tcPr>
          <w:p w14:paraId="22F75AEB" w14:textId="77777777" w:rsidR="00F219C5" w:rsidRDefault="00F219C5" w:rsidP="00D51811">
            <w:pPr>
              <w:pStyle w:val="TAH"/>
              <w:keepNext w:val="0"/>
              <w:keepLines w:val="0"/>
            </w:pPr>
            <w:r>
              <w:t>Power/Magnetic Field Requirements</w:t>
            </w:r>
          </w:p>
        </w:tc>
        <w:tc>
          <w:tcPr>
            <w:tcW w:w="1440" w:type="dxa"/>
            <w:tcBorders>
              <w:top w:val="single" w:sz="4" w:space="0" w:color="auto"/>
              <w:left w:val="single" w:sz="4" w:space="0" w:color="auto"/>
              <w:bottom w:val="single" w:sz="4" w:space="0" w:color="auto"/>
              <w:right w:val="single" w:sz="4" w:space="0" w:color="auto"/>
            </w:tcBorders>
            <w:vAlign w:val="center"/>
            <w:hideMark/>
          </w:tcPr>
          <w:p w14:paraId="0667A7A4" w14:textId="77777777" w:rsidR="00F219C5" w:rsidRDefault="00F219C5" w:rsidP="00D51811">
            <w:pPr>
              <w:pStyle w:val="TAH"/>
              <w:keepNext w:val="0"/>
              <w:keepLines w:val="0"/>
            </w:pPr>
            <w:r>
              <w:t>Spectrum access and mitigation requirements</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196EFE1" w14:textId="77777777" w:rsidR="00F219C5" w:rsidRDefault="00F219C5" w:rsidP="00D51811">
            <w:pPr>
              <w:pStyle w:val="TAH"/>
              <w:keepNext w:val="0"/>
              <w:keepLines w:val="0"/>
            </w:pPr>
            <w:r>
              <w:t>Modulation / maximum occupied bandwidth</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67D7883" w14:textId="77777777" w:rsidR="00F219C5" w:rsidRDefault="00F219C5" w:rsidP="00D51811">
            <w:pPr>
              <w:pStyle w:val="TAH"/>
              <w:keepNext w:val="0"/>
              <w:keepLines w:val="0"/>
            </w:pPr>
            <w:r>
              <w:t>Purpose/Node Placement requirements</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684F10A" w14:textId="77777777" w:rsidR="00F219C5" w:rsidRDefault="00F219C5" w:rsidP="00D51811">
            <w:pPr>
              <w:pStyle w:val="TAH"/>
              <w:keepNext w:val="0"/>
              <w:keepLines w:val="0"/>
            </w:pPr>
            <w:r>
              <w:t>Additional Notes</w:t>
            </w:r>
          </w:p>
        </w:tc>
      </w:tr>
      <w:tr w:rsidR="00F219C5" w14:paraId="29FE237D" w14:textId="77777777" w:rsidTr="00D51811">
        <w:tc>
          <w:tcPr>
            <w:tcW w:w="1170" w:type="dxa"/>
            <w:tcBorders>
              <w:top w:val="single" w:sz="4" w:space="0" w:color="auto"/>
              <w:left w:val="single" w:sz="4" w:space="0" w:color="auto"/>
              <w:bottom w:val="single" w:sz="4" w:space="0" w:color="auto"/>
              <w:right w:val="single" w:sz="4" w:space="0" w:color="auto"/>
            </w:tcBorders>
          </w:tcPr>
          <w:p w14:paraId="507B286D" w14:textId="77777777" w:rsidR="00F219C5" w:rsidRDefault="00F219C5" w:rsidP="00D51811">
            <w:pPr>
              <w:pStyle w:val="TAL"/>
              <w:keepNext w:val="0"/>
              <w:keepLines w:val="0"/>
            </w:pPr>
            <w:r>
              <w:t>57 – 71</w:t>
            </w:r>
          </w:p>
        </w:tc>
        <w:tc>
          <w:tcPr>
            <w:tcW w:w="2880" w:type="dxa"/>
            <w:tcBorders>
              <w:top w:val="single" w:sz="4" w:space="0" w:color="auto"/>
              <w:left w:val="single" w:sz="4" w:space="0" w:color="auto"/>
              <w:bottom w:val="single" w:sz="4" w:space="0" w:color="auto"/>
              <w:right w:val="single" w:sz="4" w:space="0" w:color="auto"/>
            </w:tcBorders>
          </w:tcPr>
          <w:p w14:paraId="1FCABFAE" w14:textId="77777777" w:rsidR="00F219C5" w:rsidRDefault="00F219C5" w:rsidP="00D51811">
            <w:pPr>
              <w:pStyle w:val="TAL"/>
              <w:keepNext w:val="0"/>
              <w:keepLines w:val="0"/>
            </w:pPr>
            <w:r>
              <w:t>Max avg, EIRP 40dBm</w:t>
            </w:r>
          </w:p>
          <w:p w14:paraId="40284722" w14:textId="77777777" w:rsidR="00F219C5" w:rsidRDefault="00F219C5" w:rsidP="00D51811">
            <w:pPr>
              <w:pStyle w:val="TAL"/>
              <w:keepNext w:val="0"/>
              <w:keepLines w:val="0"/>
            </w:pPr>
            <w:r>
              <w:t>Max peak EIRP 43dBm</w:t>
            </w:r>
          </w:p>
          <w:p w14:paraId="643DC3C8" w14:textId="77777777" w:rsidR="00F219C5" w:rsidRDefault="00F219C5" w:rsidP="00D51811">
            <w:pPr>
              <w:pStyle w:val="TAL"/>
              <w:keepNext w:val="0"/>
              <w:keepLines w:val="0"/>
            </w:pPr>
          </w:p>
          <w:p w14:paraId="308CC718" w14:textId="77777777" w:rsidR="00F219C5" w:rsidRDefault="00F219C5" w:rsidP="00D51811">
            <w:pPr>
              <w:pStyle w:val="TAL"/>
              <w:keepNext w:val="0"/>
              <w:keepLines w:val="0"/>
            </w:pPr>
            <w:r>
              <w:t xml:space="preserve">If emission-BW is less than 100 MHz, max peak conducted output power is {500mW </w:t>
            </w:r>
            <w:r>
              <w:rPr>
                <w:rFonts w:cs="Arial"/>
                <w:szCs w:val="18"/>
              </w:rPr>
              <w:t>×</w:t>
            </w:r>
            <w:r>
              <w:t xml:space="preserve"> emission-BW / 100MHz} [Note 1]</w:t>
            </w:r>
          </w:p>
          <w:p w14:paraId="23BEABBA" w14:textId="77777777" w:rsidR="00F219C5" w:rsidRDefault="00F219C5" w:rsidP="00D51811">
            <w:pPr>
              <w:pStyle w:val="TAL"/>
              <w:keepNext w:val="0"/>
              <w:keepLines w:val="0"/>
            </w:pPr>
            <w:r>
              <w:t>Otherwise, max peak conducted output power is 500mW</w:t>
            </w:r>
          </w:p>
        </w:tc>
        <w:tc>
          <w:tcPr>
            <w:tcW w:w="1440" w:type="dxa"/>
            <w:tcBorders>
              <w:top w:val="single" w:sz="4" w:space="0" w:color="auto"/>
              <w:left w:val="single" w:sz="4" w:space="0" w:color="auto"/>
              <w:bottom w:val="single" w:sz="4" w:space="0" w:color="auto"/>
              <w:right w:val="single" w:sz="4" w:space="0" w:color="auto"/>
            </w:tcBorders>
            <w:hideMark/>
          </w:tcPr>
          <w:p w14:paraId="64CEC766" w14:textId="77777777" w:rsidR="00F219C5" w:rsidRDefault="00F219C5" w:rsidP="00D51811">
            <w:pPr>
              <w:pStyle w:val="TAL"/>
              <w:keepNext w:val="0"/>
              <w:keepLines w:val="0"/>
            </w:pPr>
            <w:r>
              <w:t>No requirements.</w:t>
            </w:r>
          </w:p>
        </w:tc>
        <w:tc>
          <w:tcPr>
            <w:tcW w:w="1350" w:type="dxa"/>
            <w:tcBorders>
              <w:top w:val="single" w:sz="4" w:space="0" w:color="auto"/>
              <w:left w:val="single" w:sz="4" w:space="0" w:color="auto"/>
              <w:bottom w:val="single" w:sz="4" w:space="0" w:color="auto"/>
              <w:right w:val="single" w:sz="4" w:space="0" w:color="auto"/>
            </w:tcBorders>
            <w:hideMark/>
          </w:tcPr>
          <w:p w14:paraId="6BC4832C" w14:textId="77777777" w:rsidR="00F219C5" w:rsidRDefault="00F219C5" w:rsidP="00D51811">
            <w:pPr>
              <w:pStyle w:val="TAL"/>
              <w:keepNext w:val="0"/>
              <w:keepLines w:val="0"/>
            </w:pPr>
            <w:r>
              <w:t>No specified requirements.</w:t>
            </w:r>
          </w:p>
        </w:tc>
        <w:tc>
          <w:tcPr>
            <w:tcW w:w="1620" w:type="dxa"/>
            <w:tcBorders>
              <w:top w:val="single" w:sz="4" w:space="0" w:color="auto"/>
              <w:left w:val="single" w:sz="4" w:space="0" w:color="auto"/>
              <w:bottom w:val="single" w:sz="4" w:space="0" w:color="auto"/>
              <w:right w:val="single" w:sz="4" w:space="0" w:color="auto"/>
            </w:tcBorders>
          </w:tcPr>
          <w:p w14:paraId="6CE91722" w14:textId="77777777" w:rsidR="00F219C5" w:rsidRDefault="00F219C5" w:rsidP="00D51811">
            <w:pPr>
              <w:pStyle w:val="TAL"/>
              <w:keepNext w:val="0"/>
              <w:keepLines w:val="0"/>
            </w:pPr>
            <w:r>
              <w:t>Equipment other than fixed outdoor.</w:t>
            </w:r>
          </w:p>
          <w:p w14:paraId="45295FC6" w14:textId="77777777" w:rsidR="00F219C5" w:rsidRDefault="00F219C5" w:rsidP="00D51811">
            <w:pPr>
              <w:pStyle w:val="TAL"/>
              <w:keepNext w:val="0"/>
              <w:keepLines w:val="0"/>
            </w:pPr>
            <w:r>
              <w:t>[Note 4]</w:t>
            </w:r>
          </w:p>
          <w:p w14:paraId="5F4C0279" w14:textId="77777777" w:rsidR="00F219C5" w:rsidRDefault="00F219C5" w:rsidP="00D51811">
            <w:pPr>
              <w:pStyle w:val="TAL"/>
              <w:keepNext w:val="0"/>
              <w:keepLines w:val="0"/>
              <w:rPr>
                <w:szCs w:val="18"/>
              </w:rPr>
            </w:pPr>
          </w:p>
        </w:tc>
        <w:tc>
          <w:tcPr>
            <w:tcW w:w="1170" w:type="dxa"/>
            <w:tcBorders>
              <w:top w:val="single" w:sz="4" w:space="0" w:color="auto"/>
              <w:left w:val="single" w:sz="4" w:space="0" w:color="auto"/>
              <w:bottom w:val="single" w:sz="4" w:space="0" w:color="auto"/>
              <w:right w:val="single" w:sz="4" w:space="0" w:color="auto"/>
            </w:tcBorders>
            <w:hideMark/>
          </w:tcPr>
          <w:p w14:paraId="0207CA1B" w14:textId="77777777" w:rsidR="00F219C5" w:rsidRDefault="00F219C5" w:rsidP="00D51811">
            <w:pPr>
              <w:pStyle w:val="TAL"/>
              <w:keepNext w:val="0"/>
              <w:keepLines w:val="0"/>
            </w:pPr>
            <w:r>
              <w:t>Unlicensed.</w:t>
            </w:r>
          </w:p>
          <w:p w14:paraId="7FE121BB" w14:textId="77777777" w:rsidR="00F219C5" w:rsidRDefault="00F219C5" w:rsidP="00D51811">
            <w:pPr>
              <w:pStyle w:val="TAL"/>
              <w:keepNext w:val="0"/>
              <w:keepLines w:val="0"/>
            </w:pPr>
            <w:r>
              <w:t>[Note 2]</w:t>
            </w:r>
          </w:p>
          <w:p w14:paraId="7AD7FE6A" w14:textId="77777777" w:rsidR="00F219C5" w:rsidRDefault="00F219C5" w:rsidP="00D51811">
            <w:pPr>
              <w:pStyle w:val="TAL"/>
              <w:keepNext w:val="0"/>
              <w:keepLines w:val="0"/>
            </w:pPr>
            <w:r>
              <w:t>[Note 3]</w:t>
            </w:r>
          </w:p>
          <w:p w14:paraId="4B48269D" w14:textId="77777777" w:rsidR="00F219C5" w:rsidRDefault="00F219C5" w:rsidP="00D51811">
            <w:pPr>
              <w:pStyle w:val="TAL"/>
              <w:keepNext w:val="0"/>
              <w:keepLines w:val="0"/>
            </w:pPr>
            <w:r>
              <w:t>[Note 10]</w:t>
            </w:r>
          </w:p>
        </w:tc>
      </w:tr>
      <w:tr w:rsidR="00F219C5" w14:paraId="7B704767" w14:textId="77777777" w:rsidTr="00D51811">
        <w:tc>
          <w:tcPr>
            <w:tcW w:w="1170" w:type="dxa"/>
            <w:tcBorders>
              <w:top w:val="single" w:sz="4" w:space="0" w:color="auto"/>
              <w:left w:val="single" w:sz="4" w:space="0" w:color="auto"/>
              <w:bottom w:val="single" w:sz="4" w:space="0" w:color="auto"/>
              <w:right w:val="single" w:sz="4" w:space="0" w:color="auto"/>
            </w:tcBorders>
          </w:tcPr>
          <w:p w14:paraId="15A42CB5" w14:textId="77777777" w:rsidR="00F219C5" w:rsidRDefault="00F219C5" w:rsidP="00D51811">
            <w:pPr>
              <w:pStyle w:val="TAL"/>
              <w:keepNext w:val="0"/>
              <w:keepLines w:val="0"/>
              <w:rPr>
                <w:rFonts w:eastAsia="Malgun Gothic"/>
                <w:szCs w:val="18"/>
                <w:lang w:eastAsia="ko-KR"/>
              </w:rPr>
            </w:pPr>
            <w:r>
              <w:rPr>
                <w:szCs w:val="18"/>
              </w:rPr>
              <w:t>57 – 71</w:t>
            </w:r>
          </w:p>
        </w:tc>
        <w:tc>
          <w:tcPr>
            <w:tcW w:w="2880" w:type="dxa"/>
            <w:tcBorders>
              <w:top w:val="single" w:sz="4" w:space="0" w:color="auto"/>
              <w:left w:val="single" w:sz="4" w:space="0" w:color="auto"/>
              <w:bottom w:val="single" w:sz="4" w:space="0" w:color="auto"/>
              <w:right w:val="single" w:sz="4" w:space="0" w:color="auto"/>
            </w:tcBorders>
          </w:tcPr>
          <w:p w14:paraId="5653DB5E" w14:textId="77777777" w:rsidR="00F219C5" w:rsidRDefault="00F219C5" w:rsidP="00D51811">
            <w:pPr>
              <w:pStyle w:val="TAL"/>
              <w:keepNext w:val="0"/>
              <w:keepLines w:val="0"/>
            </w:pPr>
            <w:r>
              <w:t>Max avg. EIRP (82 – 2N) dBm</w:t>
            </w:r>
          </w:p>
          <w:p w14:paraId="6A138727" w14:textId="77777777" w:rsidR="00F219C5" w:rsidRDefault="00F219C5" w:rsidP="00D51811">
            <w:pPr>
              <w:pStyle w:val="TAL"/>
              <w:keepNext w:val="0"/>
              <w:keepLines w:val="0"/>
            </w:pPr>
            <w:r>
              <w:t>Max peak EIRP (85 – 2N) dBm.</w:t>
            </w:r>
          </w:p>
          <w:p w14:paraId="0A34D37D" w14:textId="77777777" w:rsidR="00F219C5" w:rsidRDefault="00F219C5" w:rsidP="00D51811">
            <w:pPr>
              <w:pStyle w:val="TAL"/>
              <w:keepNext w:val="0"/>
              <w:keepLines w:val="0"/>
            </w:pPr>
            <w:r>
              <w:t xml:space="preserve">N = </w:t>
            </w:r>
            <w:proofErr w:type="gramStart"/>
            <w:r>
              <w:t>max(</w:t>
            </w:r>
            <w:proofErr w:type="gramEnd"/>
            <w:r>
              <w:t xml:space="preserve">0, 51 </w:t>
            </w:r>
            <w:proofErr w:type="spellStart"/>
            <w:r>
              <w:t>dBi</w:t>
            </w:r>
            <w:proofErr w:type="spellEnd"/>
            <w:r>
              <w:t xml:space="preserve"> – antenna-gain)</w:t>
            </w:r>
          </w:p>
          <w:p w14:paraId="27A2209A" w14:textId="77777777" w:rsidR="00F219C5" w:rsidRDefault="00F219C5" w:rsidP="00D51811">
            <w:pPr>
              <w:pStyle w:val="TAL"/>
              <w:keepNext w:val="0"/>
              <w:keepLines w:val="0"/>
            </w:pPr>
          </w:p>
          <w:p w14:paraId="11C984A5" w14:textId="77777777" w:rsidR="00F219C5" w:rsidRDefault="00F219C5" w:rsidP="00D51811">
            <w:pPr>
              <w:pStyle w:val="TAL"/>
              <w:keepNext w:val="0"/>
              <w:keepLines w:val="0"/>
            </w:pPr>
            <w:r>
              <w:t xml:space="preserve">If emission-BW is less than 100 MHz, max peak conducted output power is {500mW </w:t>
            </w:r>
            <w:r>
              <w:rPr>
                <w:rFonts w:cs="Arial"/>
                <w:szCs w:val="18"/>
              </w:rPr>
              <w:t>×</w:t>
            </w:r>
            <w:r>
              <w:t xml:space="preserve"> emission-BW / 100MHz} [Note 1]</w:t>
            </w:r>
          </w:p>
          <w:p w14:paraId="7AF27977" w14:textId="77777777" w:rsidR="00F219C5" w:rsidRDefault="00F219C5" w:rsidP="00D51811">
            <w:pPr>
              <w:pStyle w:val="TAL"/>
              <w:keepNext w:val="0"/>
              <w:keepLines w:val="0"/>
            </w:pPr>
            <w:r>
              <w:t>Otherwise, max peak conducted output power is 500mW</w:t>
            </w:r>
          </w:p>
        </w:tc>
        <w:tc>
          <w:tcPr>
            <w:tcW w:w="1440" w:type="dxa"/>
            <w:tcBorders>
              <w:top w:val="single" w:sz="4" w:space="0" w:color="auto"/>
              <w:left w:val="single" w:sz="4" w:space="0" w:color="auto"/>
              <w:bottom w:val="single" w:sz="4" w:space="0" w:color="auto"/>
              <w:right w:val="single" w:sz="4" w:space="0" w:color="auto"/>
            </w:tcBorders>
            <w:hideMark/>
          </w:tcPr>
          <w:p w14:paraId="432ACE08" w14:textId="77777777" w:rsidR="00F219C5" w:rsidRDefault="00F219C5" w:rsidP="00D51811">
            <w:pPr>
              <w:pStyle w:val="TAL"/>
              <w:keepNext w:val="0"/>
              <w:keepLines w:val="0"/>
            </w:pPr>
            <w:r>
              <w:t>No requirements.</w:t>
            </w:r>
          </w:p>
        </w:tc>
        <w:tc>
          <w:tcPr>
            <w:tcW w:w="1350" w:type="dxa"/>
            <w:tcBorders>
              <w:top w:val="single" w:sz="4" w:space="0" w:color="auto"/>
              <w:left w:val="single" w:sz="4" w:space="0" w:color="auto"/>
              <w:bottom w:val="single" w:sz="4" w:space="0" w:color="auto"/>
              <w:right w:val="single" w:sz="4" w:space="0" w:color="auto"/>
            </w:tcBorders>
            <w:hideMark/>
          </w:tcPr>
          <w:p w14:paraId="5C2ECFDD" w14:textId="77777777" w:rsidR="00F219C5" w:rsidRDefault="00F219C5" w:rsidP="00D51811">
            <w:pPr>
              <w:pStyle w:val="TAL"/>
              <w:keepNext w:val="0"/>
              <w:keepLines w:val="0"/>
            </w:pPr>
            <w:r>
              <w:t>No specified requirements.</w:t>
            </w:r>
          </w:p>
        </w:tc>
        <w:tc>
          <w:tcPr>
            <w:tcW w:w="1620" w:type="dxa"/>
            <w:tcBorders>
              <w:top w:val="single" w:sz="4" w:space="0" w:color="auto"/>
              <w:left w:val="single" w:sz="4" w:space="0" w:color="auto"/>
              <w:bottom w:val="single" w:sz="4" w:space="0" w:color="auto"/>
              <w:right w:val="single" w:sz="4" w:space="0" w:color="auto"/>
            </w:tcBorders>
            <w:hideMark/>
          </w:tcPr>
          <w:p w14:paraId="0AE92BA7" w14:textId="77777777" w:rsidR="00F219C5" w:rsidRDefault="00F219C5" w:rsidP="00D51811">
            <w:pPr>
              <w:pStyle w:val="TAL"/>
              <w:keepNext w:val="0"/>
              <w:keepLines w:val="0"/>
            </w:pPr>
            <w:r>
              <w:t>Fixed outdoor equipment</w:t>
            </w:r>
          </w:p>
        </w:tc>
        <w:tc>
          <w:tcPr>
            <w:tcW w:w="1170" w:type="dxa"/>
            <w:tcBorders>
              <w:top w:val="single" w:sz="4" w:space="0" w:color="auto"/>
              <w:left w:val="single" w:sz="4" w:space="0" w:color="auto"/>
              <w:bottom w:val="single" w:sz="4" w:space="0" w:color="auto"/>
              <w:right w:val="single" w:sz="4" w:space="0" w:color="auto"/>
            </w:tcBorders>
          </w:tcPr>
          <w:p w14:paraId="2E3C5B65" w14:textId="77777777" w:rsidR="00F219C5" w:rsidRDefault="00F219C5" w:rsidP="00D51811">
            <w:pPr>
              <w:pStyle w:val="TAL"/>
              <w:keepNext w:val="0"/>
              <w:keepLines w:val="0"/>
            </w:pPr>
            <w:r>
              <w:t>Unlicensed.</w:t>
            </w:r>
          </w:p>
          <w:p w14:paraId="5C8AEE3B" w14:textId="77777777" w:rsidR="00F219C5" w:rsidRDefault="00F219C5" w:rsidP="00D51811">
            <w:pPr>
              <w:pStyle w:val="TAL"/>
              <w:keepNext w:val="0"/>
              <w:keepLines w:val="0"/>
            </w:pPr>
            <w:r>
              <w:t>[Note 10]</w:t>
            </w:r>
          </w:p>
          <w:p w14:paraId="58E244A5" w14:textId="77777777" w:rsidR="00F219C5" w:rsidRDefault="00F219C5" w:rsidP="00D51811">
            <w:pPr>
              <w:pStyle w:val="TAL"/>
              <w:keepNext w:val="0"/>
              <w:keepLines w:val="0"/>
              <w:rPr>
                <w:szCs w:val="18"/>
              </w:rPr>
            </w:pPr>
          </w:p>
        </w:tc>
      </w:tr>
      <w:tr w:rsidR="00F219C5" w14:paraId="4BF6D6E9" w14:textId="77777777" w:rsidTr="00D51811">
        <w:tc>
          <w:tcPr>
            <w:tcW w:w="1170" w:type="dxa"/>
            <w:tcBorders>
              <w:top w:val="single" w:sz="4" w:space="0" w:color="auto"/>
              <w:left w:val="single" w:sz="4" w:space="0" w:color="auto"/>
              <w:bottom w:val="single" w:sz="4" w:space="0" w:color="auto"/>
              <w:right w:val="single" w:sz="4" w:space="0" w:color="auto"/>
            </w:tcBorders>
          </w:tcPr>
          <w:p w14:paraId="1D7035FA" w14:textId="77777777" w:rsidR="00F219C5" w:rsidRDefault="00F219C5" w:rsidP="00D51811">
            <w:pPr>
              <w:pStyle w:val="TAL"/>
              <w:keepNext w:val="0"/>
              <w:keepLines w:val="0"/>
            </w:pPr>
            <w:r>
              <w:t>71 – 76</w:t>
            </w:r>
          </w:p>
        </w:tc>
        <w:tc>
          <w:tcPr>
            <w:tcW w:w="2880" w:type="dxa"/>
            <w:tcBorders>
              <w:top w:val="single" w:sz="4" w:space="0" w:color="auto"/>
              <w:left w:val="single" w:sz="4" w:space="0" w:color="auto"/>
              <w:bottom w:val="single" w:sz="4" w:space="0" w:color="auto"/>
              <w:right w:val="single" w:sz="4" w:space="0" w:color="auto"/>
            </w:tcBorders>
            <w:hideMark/>
          </w:tcPr>
          <w:p w14:paraId="74D37F86" w14:textId="77777777" w:rsidR="00F219C5" w:rsidRDefault="00F219C5" w:rsidP="00D51811">
            <w:pPr>
              <w:pStyle w:val="TAL"/>
              <w:keepNext w:val="0"/>
              <w:keepLines w:val="0"/>
            </w:pPr>
            <w:r>
              <w:t xml:space="preserve">Max EIRP 55dBW, </w:t>
            </w:r>
          </w:p>
          <w:p w14:paraId="70D0315C" w14:textId="77777777" w:rsidR="00F219C5" w:rsidRDefault="00F219C5" w:rsidP="00D51811">
            <w:pPr>
              <w:pStyle w:val="TAL"/>
              <w:keepNext w:val="0"/>
              <w:keepLines w:val="0"/>
            </w:pPr>
            <w:r>
              <w:t>Max Tx Power 5dBW</w:t>
            </w:r>
          </w:p>
          <w:p w14:paraId="7E029605" w14:textId="77777777" w:rsidR="00F219C5" w:rsidRDefault="00F219C5" w:rsidP="00D51811">
            <w:pPr>
              <w:pStyle w:val="TAL"/>
              <w:keepNext w:val="0"/>
              <w:keepLines w:val="0"/>
            </w:pPr>
            <w:r>
              <w:t>Max Tx PSD 150mW/100MHz</w:t>
            </w:r>
          </w:p>
          <w:p w14:paraId="44424AE8" w14:textId="77777777" w:rsidR="00F219C5" w:rsidRDefault="00F219C5" w:rsidP="00D51811">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14:paraId="3E408152" w14:textId="77777777" w:rsidR="00F219C5" w:rsidRDefault="00F219C5" w:rsidP="00D51811">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14:paraId="4BADF4DD" w14:textId="77777777" w:rsidR="00F219C5" w:rsidRDefault="00F219C5" w:rsidP="00D51811">
            <w:pPr>
              <w:pStyle w:val="TAL"/>
              <w:keepNext w:val="0"/>
              <w:keepLines w:val="0"/>
            </w:pPr>
            <w:r>
              <w:t>Max of 5 GHz [Note 5]</w:t>
            </w:r>
          </w:p>
        </w:tc>
        <w:tc>
          <w:tcPr>
            <w:tcW w:w="1620" w:type="dxa"/>
            <w:tcBorders>
              <w:top w:val="single" w:sz="4" w:space="0" w:color="auto"/>
              <w:left w:val="single" w:sz="4" w:space="0" w:color="auto"/>
              <w:bottom w:val="single" w:sz="4" w:space="0" w:color="auto"/>
              <w:right w:val="single" w:sz="4" w:space="0" w:color="auto"/>
            </w:tcBorders>
            <w:hideMark/>
          </w:tcPr>
          <w:p w14:paraId="6B97A676" w14:textId="77777777" w:rsidR="00F219C5" w:rsidRDefault="00F219C5" w:rsidP="00D51811">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14:paraId="33D9F773" w14:textId="77777777" w:rsidR="00F219C5" w:rsidRDefault="00F219C5" w:rsidP="00D51811">
            <w:pPr>
              <w:pStyle w:val="TAL"/>
              <w:keepNext w:val="0"/>
              <w:keepLines w:val="0"/>
            </w:pPr>
            <w:r>
              <w:t>Lightly licensed</w:t>
            </w:r>
          </w:p>
        </w:tc>
      </w:tr>
      <w:tr w:rsidR="00F219C5" w14:paraId="7990EA06" w14:textId="77777777" w:rsidTr="00D51811">
        <w:tc>
          <w:tcPr>
            <w:tcW w:w="1170" w:type="dxa"/>
            <w:tcBorders>
              <w:top w:val="single" w:sz="4" w:space="0" w:color="auto"/>
              <w:left w:val="single" w:sz="4" w:space="0" w:color="auto"/>
              <w:bottom w:val="single" w:sz="4" w:space="0" w:color="auto"/>
              <w:right w:val="single" w:sz="4" w:space="0" w:color="auto"/>
            </w:tcBorders>
          </w:tcPr>
          <w:p w14:paraId="579F8435" w14:textId="77777777" w:rsidR="00F219C5" w:rsidRDefault="00F219C5" w:rsidP="00D51811">
            <w:pPr>
              <w:pStyle w:val="TAL"/>
              <w:keepNext w:val="0"/>
              <w:keepLines w:val="0"/>
            </w:pPr>
            <w:r>
              <w:t>81 – 86</w:t>
            </w:r>
          </w:p>
        </w:tc>
        <w:tc>
          <w:tcPr>
            <w:tcW w:w="2880" w:type="dxa"/>
            <w:tcBorders>
              <w:top w:val="single" w:sz="4" w:space="0" w:color="auto"/>
              <w:left w:val="single" w:sz="4" w:space="0" w:color="auto"/>
              <w:bottom w:val="single" w:sz="4" w:space="0" w:color="auto"/>
              <w:right w:val="single" w:sz="4" w:space="0" w:color="auto"/>
            </w:tcBorders>
            <w:hideMark/>
          </w:tcPr>
          <w:p w14:paraId="1D9FBDBF" w14:textId="77777777" w:rsidR="00F219C5" w:rsidRDefault="00F219C5" w:rsidP="00D51811">
            <w:pPr>
              <w:pStyle w:val="TAL"/>
              <w:keepNext w:val="0"/>
              <w:keepLines w:val="0"/>
            </w:pPr>
            <w:r>
              <w:t>Max EIRP 55dBW</w:t>
            </w:r>
          </w:p>
          <w:p w14:paraId="143F0FB9" w14:textId="77777777" w:rsidR="00F219C5" w:rsidRDefault="00F219C5" w:rsidP="00D51811">
            <w:pPr>
              <w:pStyle w:val="TAL"/>
              <w:keepNext w:val="0"/>
              <w:keepLines w:val="0"/>
            </w:pPr>
            <w:r>
              <w:t>Max Tx power 5dBW</w:t>
            </w:r>
          </w:p>
          <w:p w14:paraId="524ADCAF" w14:textId="77777777" w:rsidR="00F219C5" w:rsidRDefault="00F219C5" w:rsidP="00D51811">
            <w:pPr>
              <w:pStyle w:val="TAL"/>
              <w:keepNext w:val="0"/>
              <w:keepLines w:val="0"/>
            </w:pPr>
            <w:r>
              <w:t>Max Tx PSD 150mW/100MHz</w:t>
            </w:r>
          </w:p>
          <w:p w14:paraId="1D01136C" w14:textId="77777777" w:rsidR="00F219C5" w:rsidRDefault="00F219C5" w:rsidP="00D51811">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14:paraId="4D52D4A6" w14:textId="77777777" w:rsidR="00F219C5" w:rsidRDefault="00F219C5" w:rsidP="00D51811">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14:paraId="7DB4C9E7" w14:textId="77777777" w:rsidR="00F219C5" w:rsidRDefault="00F219C5" w:rsidP="00D51811">
            <w:pPr>
              <w:pStyle w:val="TAL"/>
              <w:keepNext w:val="0"/>
              <w:keepLines w:val="0"/>
            </w:pPr>
            <w:r>
              <w:t>Max of 5 GHz [Note 5]</w:t>
            </w:r>
          </w:p>
        </w:tc>
        <w:tc>
          <w:tcPr>
            <w:tcW w:w="1620" w:type="dxa"/>
            <w:tcBorders>
              <w:top w:val="single" w:sz="4" w:space="0" w:color="auto"/>
              <w:left w:val="single" w:sz="4" w:space="0" w:color="auto"/>
              <w:bottom w:val="single" w:sz="4" w:space="0" w:color="auto"/>
              <w:right w:val="single" w:sz="4" w:space="0" w:color="auto"/>
            </w:tcBorders>
            <w:hideMark/>
          </w:tcPr>
          <w:p w14:paraId="1BB2AED0" w14:textId="77777777" w:rsidR="00F219C5" w:rsidRDefault="00F219C5" w:rsidP="00D51811">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14:paraId="30E919D6" w14:textId="77777777" w:rsidR="00F219C5" w:rsidRDefault="00F219C5" w:rsidP="00D51811">
            <w:pPr>
              <w:pStyle w:val="TAL"/>
              <w:keepNext w:val="0"/>
              <w:keepLines w:val="0"/>
            </w:pPr>
            <w:r>
              <w:t>Lightly licensed</w:t>
            </w:r>
          </w:p>
        </w:tc>
      </w:tr>
      <w:tr w:rsidR="00F219C5" w14:paraId="4F618024" w14:textId="77777777" w:rsidTr="00D51811">
        <w:tc>
          <w:tcPr>
            <w:tcW w:w="1170" w:type="dxa"/>
            <w:tcBorders>
              <w:top w:val="single" w:sz="4" w:space="0" w:color="auto"/>
              <w:left w:val="single" w:sz="4" w:space="0" w:color="auto"/>
              <w:bottom w:val="single" w:sz="4" w:space="0" w:color="auto"/>
              <w:right w:val="single" w:sz="4" w:space="0" w:color="auto"/>
            </w:tcBorders>
          </w:tcPr>
          <w:p w14:paraId="476EECBA" w14:textId="77777777" w:rsidR="00F219C5" w:rsidRDefault="00F219C5" w:rsidP="00D51811">
            <w:pPr>
              <w:pStyle w:val="TAL"/>
              <w:keepNext w:val="0"/>
              <w:keepLines w:val="0"/>
            </w:pPr>
            <w:r>
              <w:t>92 – 94</w:t>
            </w:r>
          </w:p>
        </w:tc>
        <w:tc>
          <w:tcPr>
            <w:tcW w:w="2880" w:type="dxa"/>
            <w:tcBorders>
              <w:top w:val="single" w:sz="4" w:space="0" w:color="auto"/>
              <w:left w:val="single" w:sz="4" w:space="0" w:color="auto"/>
              <w:bottom w:val="single" w:sz="4" w:space="0" w:color="auto"/>
              <w:right w:val="single" w:sz="4" w:space="0" w:color="auto"/>
            </w:tcBorders>
            <w:hideMark/>
          </w:tcPr>
          <w:p w14:paraId="057C81DA" w14:textId="77777777" w:rsidR="00F219C5" w:rsidRDefault="00F219C5" w:rsidP="00D51811">
            <w:pPr>
              <w:pStyle w:val="TAL"/>
              <w:keepNext w:val="0"/>
              <w:keepLines w:val="0"/>
            </w:pPr>
            <w:r>
              <w:t>Max EIRP 55dBW</w:t>
            </w:r>
          </w:p>
          <w:p w14:paraId="148E395A" w14:textId="77777777" w:rsidR="00F219C5" w:rsidRDefault="00F219C5" w:rsidP="00D51811">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14:paraId="2F3AEB2B" w14:textId="77777777" w:rsidR="00F219C5" w:rsidRDefault="00F219C5" w:rsidP="00D51811">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14:paraId="025C9050" w14:textId="77777777" w:rsidR="00F219C5" w:rsidRDefault="00F219C5" w:rsidP="00D51811">
            <w:pPr>
              <w:pStyle w:val="TAL"/>
              <w:keepNext w:val="0"/>
              <w:keepLines w:val="0"/>
            </w:pPr>
            <w:r>
              <w:t>Max of 2 GHz [Note 5]</w:t>
            </w:r>
          </w:p>
        </w:tc>
        <w:tc>
          <w:tcPr>
            <w:tcW w:w="1620" w:type="dxa"/>
            <w:tcBorders>
              <w:top w:val="single" w:sz="4" w:space="0" w:color="auto"/>
              <w:left w:val="single" w:sz="4" w:space="0" w:color="auto"/>
              <w:bottom w:val="single" w:sz="4" w:space="0" w:color="auto"/>
              <w:right w:val="single" w:sz="4" w:space="0" w:color="auto"/>
            </w:tcBorders>
            <w:hideMark/>
          </w:tcPr>
          <w:p w14:paraId="34190FAD" w14:textId="77777777" w:rsidR="00F219C5" w:rsidRDefault="00F219C5" w:rsidP="00D51811">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14:paraId="407B25AF" w14:textId="77777777" w:rsidR="00F219C5" w:rsidRDefault="00F219C5" w:rsidP="00D51811">
            <w:pPr>
              <w:pStyle w:val="TAL"/>
              <w:keepNext w:val="0"/>
              <w:keepLines w:val="0"/>
            </w:pPr>
            <w:r>
              <w:t>Lightly licensed</w:t>
            </w:r>
          </w:p>
        </w:tc>
      </w:tr>
      <w:tr w:rsidR="00F219C5" w14:paraId="44825F7B" w14:textId="77777777" w:rsidTr="00D51811">
        <w:tc>
          <w:tcPr>
            <w:tcW w:w="1170" w:type="dxa"/>
            <w:tcBorders>
              <w:top w:val="single" w:sz="4" w:space="0" w:color="auto"/>
              <w:left w:val="single" w:sz="4" w:space="0" w:color="auto"/>
              <w:bottom w:val="single" w:sz="4" w:space="0" w:color="auto"/>
              <w:right w:val="single" w:sz="4" w:space="0" w:color="auto"/>
            </w:tcBorders>
          </w:tcPr>
          <w:p w14:paraId="6A7DCF8D" w14:textId="77777777" w:rsidR="00F219C5" w:rsidRDefault="00F219C5" w:rsidP="00D51811">
            <w:pPr>
              <w:pStyle w:val="TAL"/>
              <w:keepNext w:val="0"/>
              <w:keepLines w:val="0"/>
            </w:pPr>
            <w:r>
              <w:t>94 – 94.1</w:t>
            </w:r>
          </w:p>
        </w:tc>
        <w:tc>
          <w:tcPr>
            <w:tcW w:w="2880" w:type="dxa"/>
            <w:tcBorders>
              <w:top w:val="single" w:sz="4" w:space="0" w:color="auto"/>
              <w:left w:val="single" w:sz="4" w:space="0" w:color="auto"/>
              <w:bottom w:val="single" w:sz="4" w:space="0" w:color="auto"/>
              <w:right w:val="single" w:sz="4" w:space="0" w:color="auto"/>
            </w:tcBorders>
            <w:hideMark/>
          </w:tcPr>
          <w:p w14:paraId="77903254" w14:textId="77777777" w:rsidR="00F219C5" w:rsidRDefault="00F219C5" w:rsidP="00D51811">
            <w:pPr>
              <w:pStyle w:val="TAL"/>
              <w:keepNext w:val="0"/>
              <w:keepLines w:val="0"/>
            </w:pPr>
            <w:r>
              <w:t>Max EIRP 55dBW</w:t>
            </w:r>
          </w:p>
          <w:p w14:paraId="71E7C61C" w14:textId="77777777" w:rsidR="00F219C5" w:rsidRDefault="00F219C5" w:rsidP="00D51811">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14:paraId="63A81B47" w14:textId="77777777" w:rsidR="00F219C5" w:rsidRDefault="00F219C5" w:rsidP="00D51811">
            <w:pPr>
              <w:pStyle w:val="TAL"/>
              <w:keepNext w:val="0"/>
              <w:keepLines w:val="0"/>
            </w:pPr>
            <w:r>
              <w:t>N/A</w:t>
            </w:r>
          </w:p>
        </w:tc>
        <w:tc>
          <w:tcPr>
            <w:tcW w:w="1350" w:type="dxa"/>
            <w:tcBorders>
              <w:top w:val="single" w:sz="4" w:space="0" w:color="auto"/>
              <w:left w:val="single" w:sz="4" w:space="0" w:color="auto"/>
              <w:bottom w:val="single" w:sz="4" w:space="0" w:color="auto"/>
              <w:right w:val="single" w:sz="4" w:space="0" w:color="auto"/>
            </w:tcBorders>
          </w:tcPr>
          <w:p w14:paraId="432B5D6B" w14:textId="77777777" w:rsidR="00F219C5" w:rsidRDefault="00F219C5" w:rsidP="00D51811">
            <w:pPr>
              <w:pStyle w:val="TAL"/>
              <w:keepNext w:val="0"/>
              <w:keepLines w:val="0"/>
              <w:rPr>
                <w:szCs w:val="18"/>
              </w:rPr>
            </w:pPr>
          </w:p>
        </w:tc>
        <w:tc>
          <w:tcPr>
            <w:tcW w:w="1620" w:type="dxa"/>
            <w:tcBorders>
              <w:top w:val="single" w:sz="4" w:space="0" w:color="auto"/>
              <w:left w:val="single" w:sz="4" w:space="0" w:color="auto"/>
              <w:bottom w:val="single" w:sz="4" w:space="0" w:color="auto"/>
              <w:right w:val="single" w:sz="4" w:space="0" w:color="auto"/>
            </w:tcBorders>
            <w:hideMark/>
          </w:tcPr>
          <w:p w14:paraId="71AB978D" w14:textId="77777777" w:rsidR="00F219C5" w:rsidRDefault="00F219C5" w:rsidP="00D51811">
            <w:pPr>
              <w:pStyle w:val="TAL"/>
              <w:keepNext w:val="0"/>
              <w:keepLines w:val="0"/>
            </w:pPr>
            <w:r>
              <w:t>Any point-to-point, non-broadcast service</w:t>
            </w:r>
          </w:p>
          <w:p w14:paraId="5EE1F993" w14:textId="77777777" w:rsidR="00F219C5" w:rsidRDefault="00F219C5" w:rsidP="00D51811">
            <w:pPr>
              <w:pStyle w:val="TAL"/>
              <w:keepNext w:val="0"/>
              <w:keepLines w:val="0"/>
            </w:pPr>
            <w:r>
              <w:t>(Government use only)</w:t>
            </w:r>
          </w:p>
        </w:tc>
        <w:tc>
          <w:tcPr>
            <w:tcW w:w="1170" w:type="dxa"/>
            <w:tcBorders>
              <w:top w:val="single" w:sz="4" w:space="0" w:color="auto"/>
              <w:left w:val="single" w:sz="4" w:space="0" w:color="auto"/>
              <w:bottom w:val="single" w:sz="4" w:space="0" w:color="auto"/>
              <w:right w:val="single" w:sz="4" w:space="0" w:color="auto"/>
            </w:tcBorders>
            <w:hideMark/>
          </w:tcPr>
          <w:p w14:paraId="1E307843" w14:textId="77777777" w:rsidR="00F219C5" w:rsidRDefault="00F219C5" w:rsidP="00D51811">
            <w:pPr>
              <w:pStyle w:val="TAL"/>
              <w:keepNext w:val="0"/>
              <w:keepLines w:val="0"/>
            </w:pPr>
            <w:r>
              <w:t>Lightly Licensed</w:t>
            </w:r>
          </w:p>
        </w:tc>
      </w:tr>
      <w:tr w:rsidR="00F219C5" w14:paraId="67E3E0C9" w14:textId="77777777" w:rsidTr="00D51811">
        <w:tc>
          <w:tcPr>
            <w:tcW w:w="1170" w:type="dxa"/>
            <w:tcBorders>
              <w:top w:val="single" w:sz="4" w:space="0" w:color="auto"/>
              <w:left w:val="single" w:sz="4" w:space="0" w:color="auto"/>
              <w:bottom w:val="single" w:sz="4" w:space="0" w:color="auto"/>
              <w:right w:val="single" w:sz="4" w:space="0" w:color="auto"/>
            </w:tcBorders>
          </w:tcPr>
          <w:p w14:paraId="5895D3EA" w14:textId="77777777" w:rsidR="00F219C5" w:rsidRDefault="00F219C5" w:rsidP="00D51811">
            <w:pPr>
              <w:pStyle w:val="TAL"/>
              <w:keepNext w:val="0"/>
              <w:keepLines w:val="0"/>
            </w:pPr>
            <w:r>
              <w:t>94.1 – 95</w:t>
            </w:r>
          </w:p>
        </w:tc>
        <w:tc>
          <w:tcPr>
            <w:tcW w:w="2880" w:type="dxa"/>
            <w:tcBorders>
              <w:top w:val="single" w:sz="4" w:space="0" w:color="auto"/>
              <w:left w:val="single" w:sz="4" w:space="0" w:color="auto"/>
              <w:bottom w:val="single" w:sz="4" w:space="0" w:color="auto"/>
              <w:right w:val="single" w:sz="4" w:space="0" w:color="auto"/>
            </w:tcBorders>
            <w:hideMark/>
          </w:tcPr>
          <w:p w14:paraId="06EF96DF" w14:textId="77777777" w:rsidR="00F219C5" w:rsidRDefault="00F219C5" w:rsidP="00D51811">
            <w:pPr>
              <w:pStyle w:val="TAL"/>
              <w:keepNext w:val="0"/>
              <w:keepLines w:val="0"/>
            </w:pPr>
            <w:r>
              <w:t>Max EIRP 55dBW</w:t>
            </w:r>
          </w:p>
          <w:p w14:paraId="307B9AD7" w14:textId="77777777" w:rsidR="00F219C5" w:rsidRDefault="00F219C5" w:rsidP="00D51811">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14:paraId="10EFFBEE" w14:textId="77777777" w:rsidR="00F219C5" w:rsidRDefault="00F219C5" w:rsidP="00D51811">
            <w:pPr>
              <w:pStyle w:val="TAL"/>
              <w:keepNext w:val="0"/>
              <w:keepLines w:val="0"/>
            </w:pPr>
            <w:r>
              <w:t xml:space="preserve">Sharing and coordination among non-government licensees and </w:t>
            </w:r>
            <w:r>
              <w:lastRenderedPageBreak/>
              <w:t>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14:paraId="61A09A6C" w14:textId="77777777" w:rsidR="00F219C5" w:rsidRDefault="00F219C5" w:rsidP="00D51811">
            <w:pPr>
              <w:pStyle w:val="TAL"/>
              <w:keepNext w:val="0"/>
              <w:keepLines w:val="0"/>
            </w:pPr>
            <w:r>
              <w:lastRenderedPageBreak/>
              <w:t>Max of 0.9 GHz [Note 5]</w:t>
            </w:r>
          </w:p>
        </w:tc>
        <w:tc>
          <w:tcPr>
            <w:tcW w:w="1620" w:type="dxa"/>
            <w:tcBorders>
              <w:top w:val="single" w:sz="4" w:space="0" w:color="auto"/>
              <w:left w:val="single" w:sz="4" w:space="0" w:color="auto"/>
              <w:bottom w:val="single" w:sz="4" w:space="0" w:color="auto"/>
              <w:right w:val="single" w:sz="4" w:space="0" w:color="auto"/>
            </w:tcBorders>
            <w:hideMark/>
          </w:tcPr>
          <w:p w14:paraId="69510D94" w14:textId="77777777" w:rsidR="00F219C5" w:rsidRDefault="00F219C5" w:rsidP="00D51811">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14:paraId="6582D9A1" w14:textId="77777777" w:rsidR="00F219C5" w:rsidRDefault="00F219C5" w:rsidP="00D51811">
            <w:pPr>
              <w:pStyle w:val="TAL"/>
              <w:keepNext w:val="0"/>
              <w:keepLines w:val="0"/>
            </w:pPr>
            <w:r>
              <w:t>Lightly Licensed</w:t>
            </w:r>
          </w:p>
        </w:tc>
      </w:tr>
      <w:tr w:rsidR="00F219C5" w14:paraId="4F2D8EBA" w14:textId="77777777" w:rsidTr="00D51811">
        <w:tc>
          <w:tcPr>
            <w:tcW w:w="1170" w:type="dxa"/>
            <w:tcBorders>
              <w:top w:val="single" w:sz="4" w:space="0" w:color="auto"/>
              <w:left w:val="single" w:sz="4" w:space="0" w:color="auto"/>
              <w:bottom w:val="single" w:sz="4" w:space="0" w:color="auto"/>
              <w:right w:val="single" w:sz="4" w:space="0" w:color="auto"/>
            </w:tcBorders>
          </w:tcPr>
          <w:p w14:paraId="2C335D0E" w14:textId="77777777" w:rsidR="00F219C5" w:rsidRDefault="00F219C5" w:rsidP="00D51811">
            <w:pPr>
              <w:pStyle w:val="TAL"/>
              <w:keepNext w:val="0"/>
              <w:keepLines w:val="0"/>
            </w:pPr>
            <w:r>
              <w:t>92 – 95</w:t>
            </w:r>
          </w:p>
        </w:tc>
        <w:tc>
          <w:tcPr>
            <w:tcW w:w="2880" w:type="dxa"/>
            <w:tcBorders>
              <w:top w:val="single" w:sz="4" w:space="0" w:color="auto"/>
              <w:left w:val="single" w:sz="4" w:space="0" w:color="auto"/>
              <w:bottom w:val="single" w:sz="4" w:space="0" w:color="auto"/>
              <w:right w:val="single" w:sz="4" w:space="0" w:color="auto"/>
            </w:tcBorders>
            <w:hideMark/>
          </w:tcPr>
          <w:p w14:paraId="4985BA5A" w14:textId="77777777" w:rsidR="00F219C5" w:rsidRDefault="00F219C5" w:rsidP="00D51811">
            <w:pPr>
              <w:pStyle w:val="TAL"/>
              <w:keepNext w:val="0"/>
              <w:keepLines w:val="0"/>
            </w:pPr>
            <w:r>
              <w:t>Max avg. PSD 9uW/sq.cm [Note 6]</w:t>
            </w:r>
          </w:p>
          <w:p w14:paraId="2A4AE77D" w14:textId="77777777" w:rsidR="00F219C5" w:rsidRDefault="00F219C5" w:rsidP="00D51811">
            <w:pPr>
              <w:pStyle w:val="TAL"/>
              <w:keepNext w:val="0"/>
              <w:keepLines w:val="0"/>
            </w:pPr>
            <w:r>
              <w:t>Max peak PSD 18uW/sq. cm [Note 6]</w:t>
            </w:r>
          </w:p>
          <w:p w14:paraId="169F6341" w14:textId="77777777" w:rsidR="00F219C5" w:rsidRDefault="00F219C5" w:rsidP="00D51811">
            <w:pPr>
              <w:pStyle w:val="TAL"/>
              <w:keepNext w:val="0"/>
              <w:keepLines w:val="0"/>
            </w:pPr>
            <w:r>
              <w:t>Max Tx power 500mW</w:t>
            </w:r>
          </w:p>
        </w:tc>
        <w:tc>
          <w:tcPr>
            <w:tcW w:w="1440" w:type="dxa"/>
            <w:tcBorders>
              <w:top w:val="single" w:sz="4" w:space="0" w:color="auto"/>
              <w:left w:val="single" w:sz="4" w:space="0" w:color="auto"/>
              <w:bottom w:val="single" w:sz="4" w:space="0" w:color="auto"/>
              <w:right w:val="single" w:sz="4" w:space="0" w:color="auto"/>
            </w:tcBorders>
            <w:hideMark/>
          </w:tcPr>
          <w:p w14:paraId="7BAF7AF8" w14:textId="77777777" w:rsidR="00F219C5" w:rsidRDefault="00F219C5" w:rsidP="00D51811">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14:paraId="160D6B71" w14:textId="77777777" w:rsidR="00F219C5" w:rsidRDefault="00F219C5" w:rsidP="00D51811">
            <w:pPr>
              <w:pStyle w:val="TAL"/>
              <w:keepNext w:val="0"/>
              <w:keepLines w:val="0"/>
            </w:pPr>
            <w:r>
              <w:t>No specified requirements.</w:t>
            </w:r>
          </w:p>
        </w:tc>
        <w:tc>
          <w:tcPr>
            <w:tcW w:w="1620" w:type="dxa"/>
            <w:tcBorders>
              <w:top w:val="single" w:sz="4" w:space="0" w:color="auto"/>
              <w:left w:val="single" w:sz="4" w:space="0" w:color="auto"/>
              <w:bottom w:val="single" w:sz="4" w:space="0" w:color="auto"/>
              <w:right w:val="single" w:sz="4" w:space="0" w:color="auto"/>
            </w:tcBorders>
            <w:hideMark/>
          </w:tcPr>
          <w:p w14:paraId="1BDF7E88" w14:textId="77777777" w:rsidR="00F219C5" w:rsidRDefault="00F219C5" w:rsidP="00D51811">
            <w:pPr>
              <w:pStyle w:val="TAL"/>
              <w:keepNext w:val="0"/>
              <w:keepLines w:val="0"/>
            </w:pPr>
            <w:r>
              <w:t>Fixed Indoor Only</w:t>
            </w:r>
          </w:p>
        </w:tc>
        <w:tc>
          <w:tcPr>
            <w:tcW w:w="1170" w:type="dxa"/>
            <w:tcBorders>
              <w:top w:val="single" w:sz="4" w:space="0" w:color="auto"/>
              <w:left w:val="single" w:sz="4" w:space="0" w:color="auto"/>
              <w:bottom w:val="single" w:sz="4" w:space="0" w:color="auto"/>
              <w:right w:val="single" w:sz="4" w:space="0" w:color="auto"/>
            </w:tcBorders>
            <w:hideMark/>
          </w:tcPr>
          <w:p w14:paraId="6805EEE3" w14:textId="77777777" w:rsidR="00F219C5" w:rsidRDefault="00F219C5" w:rsidP="00D51811">
            <w:pPr>
              <w:pStyle w:val="TAL"/>
              <w:keepNext w:val="0"/>
              <w:keepLines w:val="0"/>
            </w:pPr>
            <w:r>
              <w:t xml:space="preserve">Unlicensed. </w:t>
            </w:r>
          </w:p>
          <w:p w14:paraId="46AA5F3E" w14:textId="77777777" w:rsidR="00F219C5" w:rsidRDefault="00F219C5" w:rsidP="00D51811">
            <w:pPr>
              <w:pStyle w:val="TAL"/>
              <w:keepNext w:val="0"/>
              <w:keepLines w:val="0"/>
            </w:pPr>
            <w:r>
              <w:t>[Note 2]</w:t>
            </w:r>
          </w:p>
          <w:p w14:paraId="1114B321" w14:textId="77777777" w:rsidR="00F219C5" w:rsidRDefault="00F219C5" w:rsidP="00D51811">
            <w:pPr>
              <w:pStyle w:val="TAL"/>
              <w:keepNext w:val="0"/>
              <w:keepLines w:val="0"/>
            </w:pPr>
            <w:r>
              <w:t>[Note 7]</w:t>
            </w:r>
          </w:p>
          <w:p w14:paraId="6228B827" w14:textId="77777777" w:rsidR="00F219C5" w:rsidRDefault="00F219C5" w:rsidP="00D51811">
            <w:pPr>
              <w:pStyle w:val="TAL"/>
              <w:keepNext w:val="0"/>
              <w:keepLines w:val="0"/>
            </w:pPr>
            <w:r>
              <w:t>[Note 10]</w:t>
            </w:r>
          </w:p>
        </w:tc>
      </w:tr>
      <w:tr w:rsidR="00F219C5" w14:paraId="7241A8B4" w14:textId="77777777" w:rsidTr="00D51811">
        <w:tc>
          <w:tcPr>
            <w:tcW w:w="1170" w:type="dxa"/>
            <w:tcBorders>
              <w:top w:val="single" w:sz="4" w:space="0" w:color="auto"/>
              <w:left w:val="single" w:sz="4" w:space="0" w:color="auto"/>
              <w:bottom w:val="single" w:sz="4" w:space="0" w:color="auto"/>
              <w:right w:val="single" w:sz="4" w:space="0" w:color="auto"/>
            </w:tcBorders>
          </w:tcPr>
          <w:p w14:paraId="21C95841" w14:textId="77777777" w:rsidR="00F219C5" w:rsidRPr="00135CB4" w:rsidRDefault="00F219C5" w:rsidP="00D51811">
            <w:pPr>
              <w:pStyle w:val="TAL"/>
              <w:keepNext w:val="0"/>
              <w:keepLines w:val="0"/>
            </w:pPr>
            <w:r w:rsidRPr="00135CB4">
              <w:t>95 – 100,</w:t>
            </w:r>
          </w:p>
          <w:p w14:paraId="444B718E" w14:textId="77777777" w:rsidR="00F219C5" w:rsidRPr="00432BFF" w:rsidRDefault="00F219C5" w:rsidP="00D51811">
            <w:pPr>
              <w:pStyle w:val="TAL"/>
              <w:keepNext w:val="0"/>
              <w:keepLines w:val="0"/>
            </w:pPr>
          </w:p>
          <w:p w14:paraId="1D503A6A" w14:textId="77777777" w:rsidR="00F219C5" w:rsidRPr="00D8580D" w:rsidRDefault="00F219C5" w:rsidP="00D51811">
            <w:pPr>
              <w:pStyle w:val="TAL"/>
              <w:keepNext w:val="0"/>
              <w:keepLines w:val="0"/>
            </w:pPr>
            <w:r w:rsidRPr="00D8580D">
              <w:t xml:space="preserve">102 – 109.5, </w:t>
            </w:r>
          </w:p>
          <w:p w14:paraId="29DDC894" w14:textId="77777777" w:rsidR="00F219C5" w:rsidRPr="006B7F83" w:rsidRDefault="00F219C5" w:rsidP="00D51811">
            <w:pPr>
              <w:pStyle w:val="TAL"/>
              <w:keepNext w:val="0"/>
              <w:keepLines w:val="0"/>
            </w:pPr>
          </w:p>
          <w:p w14:paraId="3C64A7F6" w14:textId="77777777" w:rsidR="00F219C5" w:rsidRPr="00374DE6" w:rsidRDefault="00F219C5" w:rsidP="00D51811">
            <w:pPr>
              <w:pStyle w:val="TAL"/>
              <w:keepNext w:val="0"/>
              <w:keepLines w:val="0"/>
            </w:pPr>
            <w:r w:rsidRPr="00374DE6">
              <w:t>111.8 – 114.25</w:t>
            </w:r>
          </w:p>
          <w:p w14:paraId="7C8C6C2B" w14:textId="77777777" w:rsidR="00F219C5" w:rsidRDefault="00F219C5" w:rsidP="00D51811">
            <w:pPr>
              <w:pStyle w:val="TAL"/>
              <w:keepNext w:val="0"/>
              <w:keepLines w:val="0"/>
              <w:rPr>
                <w:szCs w:val="18"/>
              </w:rPr>
            </w:pPr>
          </w:p>
        </w:tc>
        <w:tc>
          <w:tcPr>
            <w:tcW w:w="2880" w:type="dxa"/>
            <w:tcBorders>
              <w:top w:val="single" w:sz="4" w:space="0" w:color="auto"/>
              <w:left w:val="single" w:sz="4" w:space="0" w:color="auto"/>
              <w:bottom w:val="single" w:sz="4" w:space="0" w:color="auto"/>
              <w:right w:val="single" w:sz="4" w:space="0" w:color="auto"/>
            </w:tcBorders>
            <w:hideMark/>
          </w:tcPr>
          <w:p w14:paraId="321EABBA" w14:textId="77777777" w:rsidR="00F219C5" w:rsidRDefault="00F219C5" w:rsidP="00D51811">
            <w:pPr>
              <w:pStyle w:val="TAL"/>
              <w:keepNext w:val="0"/>
              <w:keepLines w:val="0"/>
            </w:pPr>
            <w:r>
              <w:t>Rules being defined by FCC as part of the Spectrum Horizons 95-275GHz proceeding</w:t>
            </w:r>
          </w:p>
        </w:tc>
        <w:tc>
          <w:tcPr>
            <w:tcW w:w="1440" w:type="dxa"/>
            <w:tcBorders>
              <w:top w:val="single" w:sz="4" w:space="0" w:color="auto"/>
              <w:left w:val="single" w:sz="4" w:space="0" w:color="auto"/>
              <w:bottom w:val="single" w:sz="4" w:space="0" w:color="auto"/>
              <w:right w:val="single" w:sz="4" w:space="0" w:color="auto"/>
            </w:tcBorders>
            <w:hideMark/>
          </w:tcPr>
          <w:p w14:paraId="5DAECD05" w14:textId="77777777" w:rsidR="00F219C5" w:rsidRDefault="00F219C5" w:rsidP="00D51811">
            <w:pPr>
              <w:pStyle w:val="TAL"/>
              <w:keepNext w:val="0"/>
              <w:keepLines w:val="0"/>
            </w:pPr>
            <w:r>
              <w:t>Rules being defined by FCC as part of the Spectrum Horizons 95-275GHz proceeding</w:t>
            </w:r>
          </w:p>
        </w:tc>
        <w:tc>
          <w:tcPr>
            <w:tcW w:w="1350" w:type="dxa"/>
            <w:tcBorders>
              <w:top w:val="single" w:sz="4" w:space="0" w:color="auto"/>
              <w:left w:val="single" w:sz="4" w:space="0" w:color="auto"/>
              <w:bottom w:val="single" w:sz="4" w:space="0" w:color="auto"/>
              <w:right w:val="single" w:sz="4" w:space="0" w:color="auto"/>
            </w:tcBorders>
            <w:hideMark/>
          </w:tcPr>
          <w:p w14:paraId="15FC197A" w14:textId="77777777" w:rsidR="00F219C5" w:rsidRDefault="00F219C5" w:rsidP="00D51811">
            <w:pPr>
              <w:pStyle w:val="TAL"/>
              <w:keepNext w:val="0"/>
              <w:keepLines w:val="0"/>
            </w:pPr>
            <w:r>
              <w:t>Rules being defined by FCC as part of the Spectrum Horizons 95-275GHz proceeding</w:t>
            </w:r>
          </w:p>
        </w:tc>
        <w:tc>
          <w:tcPr>
            <w:tcW w:w="1620" w:type="dxa"/>
            <w:tcBorders>
              <w:top w:val="single" w:sz="4" w:space="0" w:color="auto"/>
              <w:left w:val="single" w:sz="4" w:space="0" w:color="auto"/>
              <w:bottom w:val="single" w:sz="4" w:space="0" w:color="auto"/>
              <w:right w:val="single" w:sz="4" w:space="0" w:color="auto"/>
            </w:tcBorders>
            <w:hideMark/>
          </w:tcPr>
          <w:p w14:paraId="036A1CF0" w14:textId="77777777" w:rsidR="00F219C5" w:rsidRPr="00135CB4" w:rsidRDefault="00F219C5" w:rsidP="00D51811">
            <w:pPr>
              <w:pStyle w:val="TAL"/>
              <w:keepNext w:val="0"/>
              <w:keepLines w:val="0"/>
            </w:pPr>
            <w:r w:rsidRPr="00135CB4">
              <w:t>There are passive services like</w:t>
            </w:r>
          </w:p>
          <w:p w14:paraId="18E4DED5" w14:textId="77777777" w:rsidR="00F219C5" w:rsidRPr="00432BFF" w:rsidRDefault="00F219C5" w:rsidP="00D51811">
            <w:pPr>
              <w:pStyle w:val="TAL"/>
              <w:keepNext w:val="0"/>
              <w:keepLines w:val="0"/>
            </w:pPr>
            <w:r w:rsidRPr="00432BFF">
              <w:t>radio astronomy service (RAS), Earth exploration-satellite service (EESS) (passive), and space</w:t>
            </w:r>
          </w:p>
          <w:p w14:paraId="1F455B56" w14:textId="77777777" w:rsidR="00F219C5" w:rsidRDefault="00F219C5" w:rsidP="00D51811">
            <w:pPr>
              <w:pStyle w:val="TAL"/>
              <w:keepNext w:val="0"/>
              <w:keepLines w:val="0"/>
            </w:pPr>
            <w:r w:rsidRPr="00D8580D">
              <w:t>research s</w:t>
            </w:r>
            <w:r w:rsidRPr="006B7F83">
              <w:t>ervice (SRS) (passive) in the gaps (100-102GHz and 109.5-111.8 GHz) between bands considered</w:t>
            </w:r>
          </w:p>
        </w:tc>
        <w:tc>
          <w:tcPr>
            <w:tcW w:w="1170" w:type="dxa"/>
            <w:tcBorders>
              <w:top w:val="single" w:sz="4" w:space="0" w:color="auto"/>
              <w:left w:val="single" w:sz="4" w:space="0" w:color="auto"/>
              <w:bottom w:val="single" w:sz="4" w:space="0" w:color="auto"/>
              <w:right w:val="single" w:sz="4" w:space="0" w:color="auto"/>
            </w:tcBorders>
            <w:hideMark/>
          </w:tcPr>
          <w:p w14:paraId="42CDB06F" w14:textId="77777777" w:rsidR="00F219C5" w:rsidRDefault="00F219C5" w:rsidP="00D51811">
            <w:pPr>
              <w:pStyle w:val="TAL"/>
              <w:keepNext w:val="0"/>
              <w:keepLines w:val="0"/>
            </w:pPr>
            <w:r>
              <w:t xml:space="preserve">Licensed </w:t>
            </w:r>
          </w:p>
          <w:p w14:paraId="67F66305" w14:textId="77777777" w:rsidR="00F219C5" w:rsidRDefault="00F219C5" w:rsidP="00D51811">
            <w:pPr>
              <w:pStyle w:val="TAL"/>
              <w:keepNext w:val="0"/>
              <w:keepLines w:val="0"/>
            </w:pPr>
            <w:r>
              <w:t>[Note 12]</w:t>
            </w:r>
          </w:p>
        </w:tc>
      </w:tr>
      <w:tr w:rsidR="00F219C5" w14:paraId="363E6D00" w14:textId="77777777" w:rsidTr="00D51811">
        <w:tc>
          <w:tcPr>
            <w:tcW w:w="9630" w:type="dxa"/>
            <w:gridSpan w:val="6"/>
            <w:tcBorders>
              <w:top w:val="single" w:sz="4" w:space="0" w:color="auto"/>
              <w:left w:val="single" w:sz="4" w:space="0" w:color="auto"/>
              <w:bottom w:val="single" w:sz="4" w:space="0" w:color="auto"/>
              <w:right w:val="single" w:sz="4" w:space="0" w:color="auto"/>
            </w:tcBorders>
            <w:hideMark/>
          </w:tcPr>
          <w:p w14:paraId="5BF20530" w14:textId="77777777" w:rsidR="00F219C5" w:rsidRDefault="00F219C5" w:rsidP="00D51811">
            <w:pPr>
              <w:pStyle w:val="TAN"/>
              <w:keepNext w:val="0"/>
              <w:keepLines w:val="0"/>
            </w:pPr>
            <w:r>
              <w:t>Note 1:</w:t>
            </w:r>
            <w:r w:rsidRPr="00CA1563">
              <w:rPr>
                <w:szCs w:val="18"/>
              </w:rPr>
              <w:t xml:space="preserve"> </w:t>
            </w:r>
            <w:r w:rsidRPr="00CA1563">
              <w:rPr>
                <w:szCs w:val="18"/>
              </w:rPr>
              <w:tab/>
            </w:r>
            <w:r>
              <w:t>Emission bandwidth is defined as the instantaneous frequency range occupied by a steady state radiated signal with modulation, outside which the radiated power spectral density never exceeds 6 dB below the maximum radiated power spectral density in the band, as measured with a 100kHz resolution bandwidth spectrum analyzer. The center frequency must be stationary during the measurement interval, even if not stationary during normal operation (e.g., for frequency hopping devices). Peak transmitter conducted output power shall be measured with an RF detector that has a detection bandwidth that encompasses the 57-71GHz band and that has a video bandwidth of at least 10MHz.</w:t>
            </w:r>
          </w:p>
          <w:p w14:paraId="6EBDEFC1" w14:textId="77777777" w:rsidR="00F219C5" w:rsidRDefault="00F219C5" w:rsidP="00D51811">
            <w:pPr>
              <w:pStyle w:val="TAN"/>
              <w:keepNext w:val="0"/>
              <w:keepLines w:val="0"/>
            </w:pPr>
          </w:p>
          <w:p w14:paraId="07A3BFD8" w14:textId="77777777" w:rsidR="00F219C5" w:rsidRDefault="00F219C5" w:rsidP="00D51811">
            <w:pPr>
              <w:pStyle w:val="TAN"/>
              <w:keepNext w:val="0"/>
              <w:keepLines w:val="0"/>
            </w:pPr>
            <w:r>
              <w:t>Note 2:</w:t>
            </w:r>
            <w:r w:rsidRPr="00CA1563">
              <w:rPr>
                <w:szCs w:val="18"/>
              </w:rPr>
              <w:t xml:space="preserve"> </w:t>
            </w:r>
            <w:r w:rsidRPr="00CA1563">
              <w:rPr>
                <w:szCs w:val="18"/>
              </w:rPr>
              <w:tab/>
            </w:r>
            <w:r>
              <w:t xml:space="preserve">The power density of any emissions outside the 57-71GHz band shall consist solely of spurious emissions. Radiated emissions below 40GHz shall not exceed the general limits of 5 </w:t>
            </w:r>
            <w:proofErr w:type="spellStart"/>
            <w:r>
              <w:t>uV</w:t>
            </w:r>
            <w:proofErr w:type="spellEnd"/>
            <w:r>
              <w:t xml:space="preserve">/m measured at </w:t>
            </w:r>
            <w:proofErr w:type="gramStart"/>
            <w:r>
              <w:t>a distance of 3</w:t>
            </w:r>
            <w:proofErr w:type="gramEnd"/>
            <w:r>
              <w:t xml:space="preserve"> m. Between 40 GHz and 200 GHz, the level of these emissions shall not exceed 90 </w:t>
            </w:r>
            <w:proofErr w:type="spellStart"/>
            <w:r>
              <w:t>pW</w:t>
            </w:r>
            <w:proofErr w:type="spellEnd"/>
            <w:r>
              <w:t>/cm2 at a distance of 3m. The levels of the spurious emissions shall not exceed the level of the fundamental emission.</w:t>
            </w:r>
          </w:p>
          <w:p w14:paraId="30037758" w14:textId="77777777" w:rsidR="00F219C5" w:rsidRDefault="00F219C5" w:rsidP="00D51811">
            <w:pPr>
              <w:pStyle w:val="TAN"/>
              <w:keepNext w:val="0"/>
              <w:keepLines w:val="0"/>
            </w:pPr>
          </w:p>
          <w:p w14:paraId="10063573" w14:textId="77777777" w:rsidR="00F219C5" w:rsidRDefault="00F219C5" w:rsidP="00D51811">
            <w:pPr>
              <w:pStyle w:val="TAN"/>
              <w:keepNext w:val="0"/>
              <w:keepLines w:val="0"/>
            </w:pPr>
            <w:r>
              <w:t>Note 3:</w:t>
            </w:r>
            <w:r w:rsidRPr="00CA1563">
              <w:rPr>
                <w:szCs w:val="18"/>
              </w:rPr>
              <w:t xml:space="preserve"> </w:t>
            </w:r>
            <w:r w:rsidRPr="00CA1563">
              <w:rPr>
                <w:szCs w:val="18"/>
              </w:rPr>
              <w:tab/>
            </w:r>
            <w:r>
              <w:t>Equipment is presumed to operate over the temperature range −20 to + 50 degrees Celsius with an input voltage variation of 85% to 115% of rated input voltage, unless justification is presented to demonstrate otherwise.</w:t>
            </w:r>
          </w:p>
          <w:p w14:paraId="593D4562" w14:textId="77777777" w:rsidR="00F219C5" w:rsidRDefault="00F219C5" w:rsidP="00D51811">
            <w:pPr>
              <w:pStyle w:val="TAN"/>
              <w:keepNext w:val="0"/>
              <w:keepLines w:val="0"/>
            </w:pPr>
          </w:p>
          <w:p w14:paraId="1E9B9AD1" w14:textId="77777777" w:rsidR="00F219C5" w:rsidRDefault="00F219C5" w:rsidP="00D51811">
            <w:pPr>
              <w:pStyle w:val="TAN"/>
              <w:keepNext w:val="0"/>
              <w:keepLines w:val="0"/>
              <w:rPr>
                <w:szCs w:val="18"/>
              </w:rPr>
            </w:pPr>
            <w:r>
              <w:rPr>
                <w:szCs w:val="18"/>
              </w:rPr>
              <w:t>Note 4:</w:t>
            </w:r>
            <w:r w:rsidRPr="00CA1563">
              <w:rPr>
                <w:szCs w:val="18"/>
              </w:rPr>
              <w:t xml:space="preserve"> </w:t>
            </w:r>
            <w:r w:rsidRPr="00CA1563">
              <w:rPr>
                <w:szCs w:val="18"/>
              </w:rPr>
              <w:tab/>
            </w:r>
            <w:r>
              <w:rPr>
                <w:szCs w:val="18"/>
              </w:rPr>
              <w:t>Operation on aircraft is permitted under the following conditions: (1) when the aircraft is on the ground, and (2) while airborne, only in closed exclusive on-board communication networks within the aircraft, with the following exceptions: (i) Equipment shall not be used in wireless avionics intra-communication (WAIC) applications where external structural sensors or external cameras are mounted on the outside of the aircraft structure. (ii) Equipment shall not be used on aircraft where there is little attenuation of RF signals by the body/fuselage of the aircraft. These aircraft include, but are not limited to, toy/model aircraft, unmanned aircraft, crop-spraying aircraft, aerostats, etc.</w:t>
            </w:r>
          </w:p>
          <w:p w14:paraId="528F1213" w14:textId="77777777" w:rsidR="00F219C5" w:rsidRDefault="00F219C5" w:rsidP="00D51811">
            <w:pPr>
              <w:pStyle w:val="TAN"/>
              <w:keepNext w:val="0"/>
              <w:keepLines w:val="0"/>
              <w:rPr>
                <w:szCs w:val="18"/>
              </w:rPr>
            </w:pPr>
          </w:p>
          <w:p w14:paraId="55B54E0C" w14:textId="77777777" w:rsidR="00F219C5" w:rsidRDefault="00F219C5" w:rsidP="00D51811">
            <w:pPr>
              <w:pStyle w:val="TAN"/>
              <w:keepNext w:val="0"/>
              <w:keepLines w:val="0"/>
            </w:pPr>
            <w:r>
              <w:t>Note 5:</w:t>
            </w:r>
            <w:r w:rsidRPr="00CA1563">
              <w:rPr>
                <w:szCs w:val="18"/>
              </w:rPr>
              <w:t xml:space="preserve"> </w:t>
            </w:r>
            <w:r w:rsidRPr="00CA1563">
              <w:rPr>
                <w:szCs w:val="18"/>
              </w:rPr>
              <w:tab/>
            </w:r>
            <w:r>
              <w:t>Licensees are also permitted to register smaller bandwidth segments and segments may be aggregated without limit (up to 12.9 gigahertz maximum aggregation).</w:t>
            </w:r>
          </w:p>
          <w:p w14:paraId="278018D3" w14:textId="77777777" w:rsidR="00F219C5" w:rsidRDefault="00F219C5" w:rsidP="00D51811">
            <w:pPr>
              <w:pStyle w:val="TAN"/>
              <w:keepNext w:val="0"/>
              <w:keepLines w:val="0"/>
            </w:pPr>
          </w:p>
          <w:p w14:paraId="784510CB" w14:textId="77777777" w:rsidR="00F219C5" w:rsidRDefault="00F219C5" w:rsidP="00D51811">
            <w:pPr>
              <w:pStyle w:val="TAN"/>
              <w:keepNext w:val="0"/>
              <w:keepLines w:val="0"/>
            </w:pPr>
            <w:r>
              <w:t>Note 6:</w:t>
            </w:r>
            <w:r w:rsidRPr="00CA1563">
              <w:rPr>
                <w:szCs w:val="18"/>
              </w:rPr>
              <w:t xml:space="preserve"> </w:t>
            </w:r>
            <w:r w:rsidRPr="00CA1563">
              <w:rPr>
                <w:szCs w:val="18"/>
              </w:rPr>
              <w:tab/>
            </w:r>
            <w:r>
              <w:rPr>
                <w:szCs w:val="18"/>
              </w:rPr>
              <w:t>M</w:t>
            </w:r>
            <w:r>
              <w:t>easured at 3 meters from the radiating structure.</w:t>
            </w:r>
          </w:p>
          <w:p w14:paraId="0CA23A27" w14:textId="77777777" w:rsidR="00F219C5" w:rsidRDefault="00F219C5" w:rsidP="00D51811">
            <w:pPr>
              <w:pStyle w:val="TAN"/>
              <w:keepNext w:val="0"/>
              <w:keepLines w:val="0"/>
            </w:pPr>
          </w:p>
          <w:p w14:paraId="469DAE21" w14:textId="77777777" w:rsidR="00F219C5" w:rsidRDefault="00F219C5" w:rsidP="00D51811">
            <w:pPr>
              <w:pStyle w:val="TAN"/>
              <w:keepNext w:val="0"/>
              <w:keepLines w:val="0"/>
            </w:pPr>
            <w:r>
              <w:lastRenderedPageBreak/>
              <w:t>Note 7:</w:t>
            </w:r>
            <w:r w:rsidRPr="00CA1563">
              <w:rPr>
                <w:szCs w:val="18"/>
              </w:rPr>
              <w:t xml:space="preserve"> </w:t>
            </w:r>
            <w:r w:rsidRPr="00CA1563">
              <w:rPr>
                <w:szCs w:val="18"/>
              </w:rPr>
              <w:tab/>
            </w:r>
            <w:r>
              <w:t xml:space="preserve">The use of outdoor mounted antennas, e.g., antennas mounted on the outside of a building or on a telephone pole, or any other outdoors infrastructure is prohibited. The emissions from equipment operated under this section shall not be intentionally directed outside of the building in which the equipment is located, such as through a window or a doorway. Spurious emission Between 40 GHz and 200 GHz, the level of these emissions shall not exceed 90 </w:t>
            </w:r>
            <w:proofErr w:type="spellStart"/>
            <w:r>
              <w:t>pW</w:t>
            </w:r>
            <w:proofErr w:type="spellEnd"/>
            <w:r>
              <w:t xml:space="preserve">/cm2 at </w:t>
            </w:r>
            <w:proofErr w:type="gramStart"/>
            <w:r>
              <w:t>a distance of 3</w:t>
            </w:r>
            <w:proofErr w:type="gramEnd"/>
            <w:r>
              <w:t xml:space="preserve"> meters.</w:t>
            </w:r>
          </w:p>
          <w:p w14:paraId="2A2DF82A" w14:textId="77777777" w:rsidR="00F219C5" w:rsidRDefault="00F219C5" w:rsidP="00D51811">
            <w:pPr>
              <w:pStyle w:val="TAN"/>
              <w:keepNext w:val="0"/>
              <w:keepLines w:val="0"/>
            </w:pPr>
          </w:p>
          <w:p w14:paraId="4096245F" w14:textId="77777777" w:rsidR="00F219C5" w:rsidRDefault="00F219C5" w:rsidP="00D51811">
            <w:pPr>
              <w:pStyle w:val="TAN"/>
              <w:keepNext w:val="0"/>
              <w:keepLines w:val="0"/>
            </w:pPr>
            <w:r>
              <w:t>Note 8:</w:t>
            </w:r>
            <w:r w:rsidRPr="00CA1563">
              <w:rPr>
                <w:szCs w:val="18"/>
              </w:rPr>
              <w:t xml:space="preserve"> </w:t>
            </w:r>
            <w:r w:rsidRPr="00CA1563">
              <w:rPr>
                <w:szCs w:val="18"/>
              </w:rPr>
              <w:tab/>
            </w:r>
            <w:r>
              <w:t>The mean power of emissions must be attenuated below the mean output power of the transmitter in any 1 MHz band by A, where A = max{56, 11 + 0.4</w:t>
            </w:r>
            <w:r>
              <w:rPr>
                <w:rFonts w:cs="Arial"/>
                <w:szCs w:val="18"/>
              </w:rPr>
              <w:t>×</w:t>
            </w:r>
            <w:r>
              <w:t>(P-50) + 10</w:t>
            </w:r>
            <w:r>
              <w:rPr>
                <w:rFonts w:cs="Arial"/>
                <w:szCs w:val="18"/>
              </w:rPr>
              <w:t>×</w:t>
            </w:r>
            <w:r>
              <w:t xml:space="preserve">log10(B) } dB and A = Attenuation (in decibels) below the mean output power level, P = Percent removed from the center frequency of the transmitter bandwidth and between 50 and 250 percent, and B = Authorized bandwidth in </w:t>
            </w:r>
            <w:proofErr w:type="spellStart"/>
            <w:r>
              <w:t>MHz.</w:t>
            </w:r>
            <w:proofErr w:type="spellEnd"/>
            <w:r>
              <w:t xml:space="preserve"> Attenuation to an absolute power of less than -13dBm/1MHz is not required.</w:t>
            </w:r>
          </w:p>
          <w:p w14:paraId="5AFE246E" w14:textId="77777777" w:rsidR="00F219C5" w:rsidRDefault="00F219C5" w:rsidP="00D51811">
            <w:pPr>
              <w:pStyle w:val="TAN"/>
              <w:keepNext w:val="0"/>
              <w:keepLines w:val="0"/>
            </w:pPr>
          </w:p>
          <w:p w14:paraId="62C87A95" w14:textId="77777777" w:rsidR="00F219C5" w:rsidRDefault="00F219C5" w:rsidP="00D51811">
            <w:pPr>
              <w:pStyle w:val="TAN"/>
              <w:keepNext w:val="0"/>
              <w:keepLines w:val="0"/>
              <w:rPr>
                <w:szCs w:val="18"/>
              </w:rPr>
            </w:pPr>
            <w:r>
              <w:rPr>
                <w:szCs w:val="18"/>
              </w:rPr>
              <w:t>Note 9:</w:t>
            </w:r>
            <w:r w:rsidRPr="00CA1563">
              <w:rPr>
                <w:szCs w:val="18"/>
              </w:rPr>
              <w:tab/>
            </w:r>
            <w:r>
              <w:rPr>
                <w:szCs w:val="18"/>
              </w:rPr>
              <w:t xml:space="preserve">Unless otherwise authorized upon specific request by the applicant, each station authorized must employ a directional antenna adjusted with the center of the major lobe of radiation in the horizontal plane directed toward the receiving station with which it communicates: provided, however, where a station communicates with more than one point, a multi- or omni-directional antenna may be authorized if necessary. Fixed stations must employ transmitting and receiving antennas (excluding second receiving antennas for operations such as space diversity) meeting the appropriate performance indicated in Table </w:t>
            </w:r>
            <w:r w:rsidRPr="001367D2">
              <w:rPr>
                <w:szCs w:val="18"/>
              </w:rPr>
              <w:t>4.2.3.1-3</w:t>
            </w:r>
            <w:r>
              <w:rPr>
                <w:szCs w:val="18"/>
              </w:rPr>
              <w:t>.</w:t>
            </w:r>
            <w:r w:rsidDel="002D2286">
              <w:rPr>
                <w:szCs w:val="18"/>
              </w:rPr>
              <w:t xml:space="preserve"> </w:t>
            </w:r>
            <w:r>
              <w:rPr>
                <w:szCs w:val="18"/>
              </w:rPr>
              <w:t xml:space="preserve">Other than frequency 92 to 95 GHz, the antenna gain less than 50 </w:t>
            </w:r>
            <w:proofErr w:type="spellStart"/>
            <w:r>
              <w:rPr>
                <w:szCs w:val="18"/>
              </w:rPr>
              <w:t>dBi</w:t>
            </w:r>
            <w:proofErr w:type="spellEnd"/>
            <w:r>
              <w:rPr>
                <w:szCs w:val="18"/>
              </w:rPr>
              <w:t xml:space="preserve"> (but greater than or equal to 43 </w:t>
            </w:r>
            <w:proofErr w:type="spellStart"/>
            <w:r>
              <w:rPr>
                <w:szCs w:val="18"/>
              </w:rPr>
              <w:t>dBi</w:t>
            </w:r>
            <w:proofErr w:type="spellEnd"/>
            <w:r>
              <w:rPr>
                <w:szCs w:val="18"/>
              </w:rPr>
              <w:t xml:space="preserve">) is permitted only with a proportional reduction in maximum authorized EIRP in a ratio of 2 dB of power per 1 dB of gain, so that the maximum allowable EIRP (in </w:t>
            </w:r>
            <w:proofErr w:type="spellStart"/>
            <w:r>
              <w:rPr>
                <w:szCs w:val="18"/>
              </w:rPr>
              <w:t>dBW</w:t>
            </w:r>
            <w:proofErr w:type="spellEnd"/>
            <w:r>
              <w:rPr>
                <w:szCs w:val="18"/>
              </w:rPr>
              <w:t xml:space="preserve">) for antennas of less than 50 </w:t>
            </w:r>
            <w:proofErr w:type="spellStart"/>
            <w:r>
              <w:rPr>
                <w:szCs w:val="18"/>
              </w:rPr>
              <w:t>dBi</w:t>
            </w:r>
            <w:proofErr w:type="spellEnd"/>
            <w:r>
              <w:rPr>
                <w:szCs w:val="18"/>
              </w:rPr>
              <w:t xml:space="preserve"> gain becomes + 55−2</w:t>
            </w:r>
            <w:r>
              <w:rPr>
                <w:rFonts w:cs="Arial"/>
                <w:szCs w:val="18"/>
              </w:rPr>
              <w:t>×</w:t>
            </w:r>
            <w:r>
              <w:rPr>
                <w:szCs w:val="18"/>
              </w:rPr>
              <w:t xml:space="preserve">(50-G), where G is the antenna gain in </w:t>
            </w:r>
            <w:proofErr w:type="spellStart"/>
            <w:r>
              <w:rPr>
                <w:szCs w:val="18"/>
              </w:rPr>
              <w:t>dBi</w:t>
            </w:r>
            <w:proofErr w:type="spellEnd"/>
            <w:r>
              <w:rPr>
                <w:szCs w:val="18"/>
              </w:rPr>
              <w:t xml:space="preserve">. In addition, antennas in these bands must meet two additional standards for minimum radiation suppression: At angles between 1.2 and 5 degrees from the centerline of the main beam, co-polar discrimination must be G−28, where G is the antenna gain in </w:t>
            </w:r>
            <w:proofErr w:type="spellStart"/>
            <w:r>
              <w:rPr>
                <w:szCs w:val="18"/>
              </w:rPr>
              <w:t>dBi</w:t>
            </w:r>
            <w:proofErr w:type="spellEnd"/>
            <w:r>
              <w:rPr>
                <w:szCs w:val="18"/>
              </w:rPr>
              <w:t xml:space="preserve">; and at angles of less than 5 degrees from the centerline of main beam, cross-polar discrimination must be at least 25 </w:t>
            </w:r>
            <w:proofErr w:type="spellStart"/>
            <w:r>
              <w:rPr>
                <w:szCs w:val="18"/>
              </w:rPr>
              <w:t>dB.</w:t>
            </w:r>
            <w:proofErr w:type="spellEnd"/>
          </w:p>
          <w:p w14:paraId="4013922D" w14:textId="77777777" w:rsidR="00F219C5" w:rsidRDefault="00F219C5" w:rsidP="00D51811">
            <w:pPr>
              <w:pStyle w:val="TAN"/>
              <w:keepNext w:val="0"/>
              <w:keepLines w:val="0"/>
              <w:rPr>
                <w:szCs w:val="18"/>
              </w:rPr>
            </w:pPr>
          </w:p>
          <w:p w14:paraId="49DB9F57" w14:textId="77777777" w:rsidR="00F219C5" w:rsidRDefault="00F219C5" w:rsidP="00D51811">
            <w:pPr>
              <w:pStyle w:val="TAN"/>
              <w:keepNext w:val="0"/>
              <w:keepLines w:val="0"/>
              <w:rPr>
                <w:szCs w:val="18"/>
              </w:rPr>
            </w:pPr>
            <w:r>
              <w:rPr>
                <w:szCs w:val="18"/>
              </w:rPr>
              <w:t>Note 10:</w:t>
            </w:r>
            <w:r w:rsidRPr="00CA1563">
              <w:rPr>
                <w:szCs w:val="18"/>
              </w:rPr>
              <w:t xml:space="preserve"> </w:t>
            </w:r>
            <w:r w:rsidRPr="00CA1563">
              <w:rPr>
                <w:szCs w:val="18"/>
              </w:rPr>
              <w:tab/>
            </w:r>
            <w:r>
              <w:rPr>
                <w:szCs w:val="18"/>
              </w:rPr>
              <w:t>Any transmitter that has received the necessary FCC equipment authorization may be mounted in a group installation for simultaneous operation with one or more other transmitter(s) that have received the necessary FCC equipment authorization, without any additional equipment authorization. However, no transmitter may be equipped with external phase-locking inputs that permit beam-forming arrays to be realized.</w:t>
            </w:r>
          </w:p>
          <w:p w14:paraId="097CA207" w14:textId="77777777" w:rsidR="00F219C5" w:rsidRDefault="00F219C5" w:rsidP="00D51811">
            <w:pPr>
              <w:pStyle w:val="TAN"/>
              <w:keepNext w:val="0"/>
              <w:keepLines w:val="0"/>
              <w:rPr>
                <w:szCs w:val="18"/>
              </w:rPr>
            </w:pPr>
          </w:p>
          <w:p w14:paraId="0D609CB8" w14:textId="77777777" w:rsidR="00F219C5" w:rsidRDefault="00F219C5" w:rsidP="00D51811">
            <w:pPr>
              <w:pStyle w:val="TAN"/>
              <w:keepNext w:val="0"/>
              <w:keepLines w:val="0"/>
              <w:rPr>
                <w:szCs w:val="18"/>
              </w:rPr>
            </w:pPr>
            <w:r>
              <w:rPr>
                <w:szCs w:val="18"/>
              </w:rPr>
              <w:t>Note 11:</w:t>
            </w:r>
            <w:r w:rsidRPr="00CA1563">
              <w:rPr>
                <w:szCs w:val="18"/>
              </w:rPr>
              <w:t xml:space="preserve"> </w:t>
            </w:r>
            <w:r w:rsidRPr="00CA1563">
              <w:rPr>
                <w:szCs w:val="18"/>
              </w:rPr>
              <w:tab/>
            </w:r>
            <w:r>
              <w:rPr>
                <w:szCs w:val="18"/>
              </w:rPr>
              <w:t>First, a licensee applies for a non-exclusive nationwide license; second, the licensee registers individual point-to-point links with a database manager. Registration process verifies potential for harmful interference to or from all previously registered non-government links.</w:t>
            </w:r>
          </w:p>
          <w:p w14:paraId="4E68FED5" w14:textId="77777777" w:rsidR="00F219C5" w:rsidRDefault="00F219C5" w:rsidP="00D51811">
            <w:pPr>
              <w:pStyle w:val="TAN"/>
              <w:keepNext w:val="0"/>
              <w:keepLines w:val="0"/>
              <w:rPr>
                <w:szCs w:val="18"/>
              </w:rPr>
            </w:pPr>
          </w:p>
          <w:p w14:paraId="2D050FDD" w14:textId="77777777" w:rsidR="00F219C5" w:rsidRDefault="00F219C5" w:rsidP="00D51811">
            <w:pPr>
              <w:pStyle w:val="TAN"/>
              <w:keepNext w:val="0"/>
              <w:keepLines w:val="0"/>
            </w:pPr>
            <w:r>
              <w:rPr>
                <w:szCs w:val="18"/>
              </w:rPr>
              <w:t>Note 12:</w:t>
            </w:r>
            <w:r w:rsidRPr="00CA1563">
              <w:rPr>
                <w:szCs w:val="18"/>
              </w:rPr>
              <w:t xml:space="preserve"> </w:t>
            </w:r>
            <w:r w:rsidRPr="00CA1563">
              <w:rPr>
                <w:szCs w:val="18"/>
              </w:rPr>
              <w:tab/>
            </w:r>
            <w:r>
              <w:rPr>
                <w:szCs w:val="18"/>
              </w:rPr>
              <w:t xml:space="preserve">On February 22nd, 2018, the FCC adopted their Spectrum Horizons Notice of Proposed Rulemaking (NPRM) that seeks comment on bands above 95GHz; A </w:t>
            </w:r>
            <w:proofErr w:type="spellStart"/>
            <w:r>
              <w:rPr>
                <w:szCs w:val="18"/>
              </w:rPr>
              <w:t>mmW</w:t>
            </w:r>
            <w:proofErr w:type="spellEnd"/>
            <w:r>
              <w:rPr>
                <w:szCs w:val="18"/>
              </w:rPr>
              <w:t xml:space="preserve"> </w:t>
            </w:r>
            <w:r w:rsidRPr="00374DE6">
              <w:rPr>
                <w:szCs w:val="18"/>
              </w:rPr>
              <w:t xml:space="preserve">coalition </w:t>
            </w:r>
            <w:r w:rsidRPr="000D6B6E">
              <w:rPr>
                <w:szCs w:val="18"/>
              </w:rPr>
              <w:t>has been</w:t>
            </w:r>
            <w:r>
              <w:rPr>
                <w:szCs w:val="18"/>
              </w:rPr>
              <w:t xml:space="preserve"> active in this proceeding and has petitioned FCC to include these passive bands (100-102GHz and 109.5-111.8 GHz), and other passive bands above 114.25GHz for consideration for terrestrial fixed and mobile use. If </w:t>
            </w:r>
            <w:proofErr w:type="spellStart"/>
            <w:r>
              <w:rPr>
                <w:szCs w:val="18"/>
              </w:rPr>
              <w:t>aproved</w:t>
            </w:r>
            <w:proofErr w:type="spellEnd"/>
            <w:r>
              <w:rPr>
                <w:szCs w:val="18"/>
              </w:rPr>
              <w:t>, then the whole 95-114.25GHz range could be available in USA.</w:t>
            </w:r>
          </w:p>
        </w:tc>
      </w:tr>
    </w:tbl>
    <w:p w14:paraId="13E85911" w14:textId="77777777" w:rsidR="00F219C5" w:rsidRDefault="00F219C5" w:rsidP="00F219C5">
      <w:pPr>
        <w:pStyle w:val="TAN"/>
      </w:pPr>
    </w:p>
    <w:p w14:paraId="53ADA044" w14:textId="77777777" w:rsidR="00F219C5" w:rsidRDefault="00F219C5" w:rsidP="00F219C5"/>
    <w:p w14:paraId="46EA284B" w14:textId="77777777" w:rsidR="00F219C5" w:rsidRDefault="00F219C5" w:rsidP="00F219C5">
      <w:pPr>
        <w:pStyle w:val="TH"/>
      </w:pPr>
      <w:r>
        <w:lastRenderedPageBreak/>
        <w:t>Table 4.2.3.1-3: Transmit and receive antenna performance for fixed stations operating in E-band</w:t>
      </w:r>
    </w:p>
    <w:tbl>
      <w:tblPr>
        <w:tblW w:w="9590" w:type="dxa"/>
        <w:tblBorders>
          <w:top w:val="outset" w:sz="6" w:space="0" w:color="auto"/>
          <w:left w:val="outset" w:sz="6" w:space="0" w:color="auto"/>
          <w:bottom w:val="outset" w:sz="6" w:space="0" w:color="auto"/>
          <w:right w:val="outset" w:sz="6" w:space="0" w:color="auto"/>
        </w:tblBorders>
        <w:tblLayout w:type="fixed"/>
        <w:tblCellMar>
          <w:top w:w="120" w:type="dxa"/>
        </w:tblCellMar>
        <w:tblLook w:val="04A0" w:firstRow="1" w:lastRow="0" w:firstColumn="1" w:lastColumn="0" w:noHBand="0" w:noVBand="1"/>
      </w:tblPr>
      <w:tblGrid>
        <w:gridCol w:w="829"/>
        <w:gridCol w:w="1197"/>
        <w:gridCol w:w="1013"/>
        <w:gridCol w:w="934"/>
        <w:gridCol w:w="934"/>
        <w:gridCol w:w="934"/>
        <w:gridCol w:w="934"/>
        <w:gridCol w:w="934"/>
        <w:gridCol w:w="934"/>
        <w:gridCol w:w="947"/>
      </w:tblGrid>
      <w:tr w:rsidR="00F219C5" w14:paraId="3188EC86" w14:textId="77777777" w:rsidTr="00D51811">
        <w:trPr>
          <w:trHeight w:val="2"/>
        </w:trPr>
        <w:tc>
          <w:tcPr>
            <w:tcW w:w="432" w:type="pct"/>
            <w:vMerge w:val="restar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2018AC0D" w14:textId="77777777" w:rsidR="00F219C5" w:rsidRPr="00BD04E2" w:rsidRDefault="00F219C5" w:rsidP="00D51811">
            <w:pPr>
              <w:pStyle w:val="TAH"/>
            </w:pPr>
            <w:r w:rsidRPr="00BD04E2">
              <w:t>Frequency (GHz)</w:t>
            </w:r>
          </w:p>
        </w:tc>
        <w:tc>
          <w:tcPr>
            <w:tcW w:w="624" w:type="pct"/>
            <w:vMerge w:val="restar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6D8D2A4A" w14:textId="77777777" w:rsidR="00F219C5" w:rsidRDefault="00F219C5" w:rsidP="00D51811">
            <w:pPr>
              <w:pStyle w:val="TAH"/>
            </w:pPr>
            <w:r>
              <w:t>Max BW to 3 dB points</w:t>
            </w:r>
          </w:p>
          <w:p w14:paraId="5B9C423B" w14:textId="77777777" w:rsidR="00F219C5" w:rsidRPr="00BD04E2" w:rsidRDefault="00F219C5" w:rsidP="00D51811">
            <w:pPr>
              <w:pStyle w:val="TAH"/>
            </w:pPr>
            <w:r w:rsidRPr="00BD04E2">
              <w:t>(included angle in degrees)</w:t>
            </w:r>
          </w:p>
        </w:tc>
        <w:tc>
          <w:tcPr>
            <w:tcW w:w="528" w:type="pct"/>
            <w:vMerge w:val="restar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14A5BA43" w14:textId="77777777" w:rsidR="00F219C5" w:rsidRPr="00BD04E2" w:rsidRDefault="00F219C5" w:rsidP="00D51811">
            <w:pPr>
              <w:pStyle w:val="TAH"/>
            </w:pPr>
            <w:r w:rsidRPr="00BD04E2">
              <w:t>Min antenna gain (</w:t>
            </w:r>
            <w:proofErr w:type="spellStart"/>
            <w:r w:rsidRPr="00BD04E2">
              <w:t>dBi</w:t>
            </w:r>
            <w:proofErr w:type="spellEnd"/>
            <w:r w:rsidRPr="00BD04E2">
              <w:t>)</w:t>
            </w:r>
          </w:p>
        </w:tc>
        <w:tc>
          <w:tcPr>
            <w:tcW w:w="3416" w:type="pct"/>
            <w:gridSpan w:val="7"/>
            <w:tcBorders>
              <w:top w:val="single" w:sz="6" w:space="0" w:color="000000"/>
              <w:left w:val="single" w:sz="6" w:space="0" w:color="000000"/>
              <w:bottom w:val="single" w:sz="6" w:space="0" w:color="000000"/>
              <w:right w:val="single" w:sz="4" w:space="0" w:color="auto"/>
            </w:tcBorders>
            <w:tcMar>
              <w:top w:w="120" w:type="dxa"/>
              <w:left w:w="15" w:type="dxa"/>
              <w:bottom w:w="15" w:type="dxa"/>
              <w:right w:w="15" w:type="dxa"/>
            </w:tcMar>
            <w:vAlign w:val="center"/>
            <w:hideMark/>
          </w:tcPr>
          <w:p w14:paraId="34E7543D" w14:textId="77777777" w:rsidR="00F219C5" w:rsidRDefault="00F219C5" w:rsidP="00D51811">
            <w:pPr>
              <w:pStyle w:val="TAH"/>
            </w:pPr>
            <w:r w:rsidRPr="00BD04E2">
              <w:t xml:space="preserve">Min radiation </w:t>
            </w:r>
            <w:r>
              <w:t>suppression to angle in degrees</w:t>
            </w:r>
          </w:p>
          <w:p w14:paraId="29976EF8" w14:textId="77777777" w:rsidR="00F219C5" w:rsidRPr="00BD04E2" w:rsidRDefault="00F219C5" w:rsidP="00D51811">
            <w:pPr>
              <w:pStyle w:val="TAH"/>
            </w:pPr>
            <w:r w:rsidRPr="00BD04E2">
              <w:t>from centerline of main beam in (dB)</w:t>
            </w:r>
          </w:p>
        </w:tc>
      </w:tr>
      <w:tr w:rsidR="00F219C5" w14:paraId="63BCC3A1" w14:textId="77777777" w:rsidTr="00D51811">
        <w:trPr>
          <w:trHeight w:val="2"/>
        </w:trPr>
        <w:tc>
          <w:tcPr>
            <w:tcW w:w="432" w:type="pct"/>
            <w:vMerge/>
            <w:tcBorders>
              <w:top w:val="single" w:sz="6" w:space="0" w:color="000000"/>
              <w:left w:val="single" w:sz="6" w:space="0" w:color="000000"/>
              <w:bottom w:val="single" w:sz="6" w:space="0" w:color="000000"/>
              <w:right w:val="single" w:sz="6" w:space="0" w:color="000000"/>
            </w:tcBorders>
            <w:vAlign w:val="center"/>
            <w:hideMark/>
          </w:tcPr>
          <w:p w14:paraId="6CE68EA5" w14:textId="77777777" w:rsidR="00F219C5" w:rsidRPr="00BD04E2" w:rsidRDefault="00F219C5" w:rsidP="00D51811">
            <w:pPr>
              <w:pStyle w:val="TAH"/>
            </w:pPr>
          </w:p>
        </w:tc>
        <w:tc>
          <w:tcPr>
            <w:tcW w:w="624" w:type="pct"/>
            <w:vMerge/>
            <w:tcBorders>
              <w:top w:val="single" w:sz="6" w:space="0" w:color="000000"/>
              <w:left w:val="single" w:sz="6" w:space="0" w:color="000000"/>
              <w:bottom w:val="single" w:sz="6" w:space="0" w:color="000000"/>
              <w:right w:val="single" w:sz="6" w:space="0" w:color="000000"/>
            </w:tcBorders>
            <w:vAlign w:val="center"/>
            <w:hideMark/>
          </w:tcPr>
          <w:p w14:paraId="63FB3218" w14:textId="77777777" w:rsidR="00F219C5" w:rsidRPr="00BD04E2" w:rsidRDefault="00F219C5" w:rsidP="00D51811">
            <w:pPr>
              <w:pStyle w:val="TAH"/>
            </w:pPr>
          </w:p>
        </w:tc>
        <w:tc>
          <w:tcPr>
            <w:tcW w:w="528" w:type="pct"/>
            <w:vMerge/>
            <w:tcBorders>
              <w:top w:val="single" w:sz="6" w:space="0" w:color="000000"/>
              <w:left w:val="single" w:sz="6" w:space="0" w:color="000000"/>
              <w:bottom w:val="single" w:sz="6" w:space="0" w:color="000000"/>
              <w:right w:val="single" w:sz="6" w:space="0" w:color="000000"/>
            </w:tcBorders>
            <w:vAlign w:val="center"/>
            <w:hideMark/>
          </w:tcPr>
          <w:p w14:paraId="36BDC120" w14:textId="77777777" w:rsidR="00F219C5" w:rsidRPr="00BD04E2" w:rsidRDefault="00F219C5" w:rsidP="00D51811">
            <w:pPr>
              <w:pStyle w:val="TAH"/>
            </w:pP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28A6AC83" w14:textId="77777777" w:rsidR="00F219C5" w:rsidRPr="00BD04E2" w:rsidRDefault="00F219C5" w:rsidP="00D51811">
            <w:pPr>
              <w:pStyle w:val="TAH"/>
            </w:pPr>
            <w:r w:rsidRPr="00BD04E2">
              <w:t>5° to10°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1D34E6CC" w14:textId="77777777" w:rsidR="00F219C5" w:rsidRPr="00BD04E2" w:rsidRDefault="00F219C5" w:rsidP="00D51811">
            <w:pPr>
              <w:pStyle w:val="TAH"/>
            </w:pPr>
            <w:r w:rsidRPr="00BD04E2">
              <w:t>10° to 15°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1186E559" w14:textId="77777777" w:rsidR="00F219C5" w:rsidRPr="00BD04E2" w:rsidRDefault="00F219C5" w:rsidP="00D51811">
            <w:pPr>
              <w:pStyle w:val="TAH"/>
            </w:pPr>
            <w:r w:rsidRPr="00BD04E2">
              <w:t>15° to 20°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7F193483" w14:textId="77777777" w:rsidR="00F219C5" w:rsidRPr="00BD04E2" w:rsidRDefault="00F219C5" w:rsidP="00D51811">
            <w:pPr>
              <w:pStyle w:val="TAH"/>
            </w:pPr>
            <w:r w:rsidRPr="00BD04E2">
              <w:t>20° to 30°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050073BD" w14:textId="77777777" w:rsidR="00F219C5" w:rsidRPr="00BD04E2" w:rsidRDefault="00F219C5" w:rsidP="00D51811">
            <w:pPr>
              <w:pStyle w:val="TAH"/>
            </w:pPr>
            <w:r w:rsidRPr="00BD04E2">
              <w:t>30° to 100°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7D64CDBB" w14:textId="77777777" w:rsidR="00F219C5" w:rsidRPr="00BD04E2" w:rsidRDefault="00F219C5" w:rsidP="00D51811">
            <w:pPr>
              <w:pStyle w:val="TAH"/>
            </w:pPr>
            <w:r w:rsidRPr="00BD04E2">
              <w:t>100° to 140°</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1F35885B" w14:textId="77777777" w:rsidR="00F219C5" w:rsidRPr="00BD04E2" w:rsidRDefault="00F219C5" w:rsidP="00D51811">
            <w:pPr>
              <w:pStyle w:val="TAH"/>
            </w:pPr>
            <w:r w:rsidRPr="00BD04E2">
              <w:t>140° to 180°</w:t>
            </w:r>
          </w:p>
        </w:tc>
      </w:tr>
      <w:tr w:rsidR="00F219C5" w14:paraId="05A1AE39" w14:textId="77777777" w:rsidTr="00D51811">
        <w:trPr>
          <w:trHeight w:val="1"/>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5BA9D6A5" w14:textId="77777777" w:rsidR="00F219C5" w:rsidRPr="00BD04E2" w:rsidRDefault="00F219C5" w:rsidP="00D51811">
            <w:pPr>
              <w:pStyle w:val="TAC"/>
            </w:pPr>
            <w:r w:rsidRPr="00BD04E2">
              <w:t>71 - 76</w:t>
            </w:r>
          </w:p>
          <w:p w14:paraId="1D9C6C02" w14:textId="77777777" w:rsidR="00F219C5" w:rsidRPr="00BD04E2" w:rsidRDefault="00F219C5" w:rsidP="00D51811">
            <w:pPr>
              <w:pStyle w:val="TAC"/>
            </w:pPr>
            <w:r w:rsidRPr="00BD04E2">
              <w:t>(co-polar)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14E84A11" w14:textId="77777777" w:rsidR="00F219C5" w:rsidRPr="00BD04E2" w:rsidRDefault="00F219C5" w:rsidP="00D51811">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2E6E30A3" w14:textId="77777777" w:rsidR="00F219C5" w:rsidRPr="00BD04E2" w:rsidRDefault="00F219C5" w:rsidP="00D51811">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544CBB79" w14:textId="77777777" w:rsidR="00F219C5" w:rsidRPr="00BD04E2" w:rsidRDefault="00F219C5" w:rsidP="00D51811">
            <w:pPr>
              <w:pStyle w:val="TAC"/>
            </w:pPr>
            <w:r w:rsidRPr="00BD04E2">
              <w:t>35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1EC0FE21" w14:textId="77777777" w:rsidR="00F219C5" w:rsidRPr="00BD04E2" w:rsidRDefault="00F219C5" w:rsidP="00D51811">
            <w:pPr>
              <w:pStyle w:val="TAC"/>
            </w:pPr>
            <w:r w:rsidRPr="00BD04E2">
              <w:t>40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6CE2046A" w14:textId="77777777" w:rsidR="00F219C5" w:rsidRPr="00BD04E2" w:rsidRDefault="00F219C5" w:rsidP="00D51811">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35D03AD6" w14:textId="77777777" w:rsidR="00F219C5" w:rsidRPr="00BD04E2" w:rsidRDefault="00F219C5" w:rsidP="00D51811">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106E05FA" w14:textId="77777777" w:rsidR="00F219C5" w:rsidRPr="00BD04E2" w:rsidRDefault="00F219C5" w:rsidP="00D51811">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67E80050" w14:textId="77777777" w:rsidR="00F219C5" w:rsidRPr="00BD04E2" w:rsidRDefault="00F219C5" w:rsidP="00D51811">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4A60FB9E" w14:textId="77777777" w:rsidR="00F219C5" w:rsidRPr="00BD04E2" w:rsidRDefault="00F219C5" w:rsidP="00D51811">
            <w:pPr>
              <w:pStyle w:val="TAC"/>
            </w:pPr>
            <w:r w:rsidRPr="00BD04E2">
              <w:t>55</w:t>
            </w:r>
          </w:p>
        </w:tc>
      </w:tr>
      <w:tr w:rsidR="00F219C5" w14:paraId="48338937" w14:textId="77777777" w:rsidTr="00D51811">
        <w:trPr>
          <w:trHeight w:val="27"/>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26A581AC" w14:textId="77777777" w:rsidR="00F219C5" w:rsidRPr="00BD04E2" w:rsidRDefault="00F219C5" w:rsidP="00D51811">
            <w:pPr>
              <w:pStyle w:val="TAC"/>
            </w:pPr>
            <w:r w:rsidRPr="00BD04E2">
              <w:t>71 - 76</w:t>
            </w:r>
          </w:p>
          <w:p w14:paraId="366C6978" w14:textId="77777777" w:rsidR="00F219C5" w:rsidRPr="00BD04E2" w:rsidRDefault="00F219C5" w:rsidP="00D51811">
            <w:pPr>
              <w:pStyle w:val="TAC"/>
            </w:pPr>
            <w:r w:rsidRPr="00BD04E2">
              <w:t>(cross-polar)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7816ED18" w14:textId="77777777" w:rsidR="00F219C5" w:rsidRPr="00BD04E2" w:rsidRDefault="00F219C5" w:rsidP="00D51811">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22929D05" w14:textId="77777777" w:rsidR="00F219C5" w:rsidRPr="00BD04E2" w:rsidRDefault="00F219C5" w:rsidP="00D51811">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6D9E807C" w14:textId="77777777" w:rsidR="00F219C5" w:rsidRPr="00BD04E2" w:rsidRDefault="00F219C5" w:rsidP="00D51811">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74B413AC" w14:textId="77777777" w:rsidR="00F219C5" w:rsidRPr="00BD04E2" w:rsidRDefault="00F219C5" w:rsidP="00D51811">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3B63ACCA" w14:textId="77777777" w:rsidR="00F219C5" w:rsidRPr="00BD04E2" w:rsidRDefault="00F219C5" w:rsidP="00D51811">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79E88C3C" w14:textId="77777777" w:rsidR="00F219C5" w:rsidRPr="00BD04E2" w:rsidRDefault="00F219C5" w:rsidP="00D51811">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6958C53E" w14:textId="77777777" w:rsidR="00F219C5" w:rsidRPr="00BD04E2" w:rsidRDefault="00F219C5" w:rsidP="00D51811">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0D93C7A6" w14:textId="77777777" w:rsidR="00F219C5" w:rsidRPr="00BD04E2" w:rsidRDefault="00F219C5" w:rsidP="00D51811">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795EE2E6" w14:textId="77777777" w:rsidR="00F219C5" w:rsidRPr="00BD04E2" w:rsidRDefault="00F219C5" w:rsidP="00D51811">
            <w:pPr>
              <w:pStyle w:val="TAC"/>
            </w:pPr>
            <w:r w:rsidRPr="00BD04E2">
              <w:t>55</w:t>
            </w:r>
          </w:p>
        </w:tc>
      </w:tr>
      <w:tr w:rsidR="00F219C5" w14:paraId="3CE754CA" w14:textId="77777777" w:rsidTr="00D51811">
        <w:trPr>
          <w:trHeight w:val="27"/>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7C23DFF7" w14:textId="77777777" w:rsidR="00F219C5" w:rsidRPr="00BD04E2" w:rsidRDefault="00F219C5" w:rsidP="00D51811">
            <w:pPr>
              <w:pStyle w:val="TAC"/>
            </w:pPr>
            <w:r w:rsidRPr="00BD04E2">
              <w:t>81 – 86</w:t>
            </w:r>
          </w:p>
          <w:p w14:paraId="0753F088" w14:textId="77777777" w:rsidR="00F219C5" w:rsidRPr="00BD04E2" w:rsidRDefault="00F219C5" w:rsidP="00D51811">
            <w:pPr>
              <w:pStyle w:val="TAC"/>
            </w:pPr>
            <w:r w:rsidRPr="00BD04E2">
              <w:t>(co-polar)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3A3F572A" w14:textId="77777777" w:rsidR="00F219C5" w:rsidRPr="00BD04E2" w:rsidRDefault="00F219C5" w:rsidP="00D51811">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2AFFC438" w14:textId="77777777" w:rsidR="00F219C5" w:rsidRPr="00BD04E2" w:rsidRDefault="00F219C5" w:rsidP="00D51811">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311769A4" w14:textId="77777777" w:rsidR="00F219C5" w:rsidRPr="00BD04E2" w:rsidRDefault="00F219C5" w:rsidP="00D51811">
            <w:pPr>
              <w:pStyle w:val="TAC"/>
            </w:pPr>
            <w:r w:rsidRPr="00BD04E2">
              <w:t>35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6A3C957D" w14:textId="77777777" w:rsidR="00F219C5" w:rsidRPr="00BD04E2" w:rsidRDefault="00F219C5" w:rsidP="00D51811">
            <w:pPr>
              <w:pStyle w:val="TAC"/>
            </w:pPr>
            <w:r w:rsidRPr="00BD04E2">
              <w:t>40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313FBF3E" w14:textId="77777777" w:rsidR="00F219C5" w:rsidRPr="00BD04E2" w:rsidRDefault="00F219C5" w:rsidP="00D51811">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75987766" w14:textId="77777777" w:rsidR="00F219C5" w:rsidRPr="00BD04E2" w:rsidRDefault="00F219C5" w:rsidP="00D51811">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75298800" w14:textId="77777777" w:rsidR="00F219C5" w:rsidRPr="00BD04E2" w:rsidRDefault="00F219C5" w:rsidP="00D51811">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55536342" w14:textId="77777777" w:rsidR="00F219C5" w:rsidRPr="00BD04E2" w:rsidRDefault="00F219C5" w:rsidP="00D51811">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7B13AD2B" w14:textId="77777777" w:rsidR="00F219C5" w:rsidRPr="00BD04E2" w:rsidRDefault="00F219C5" w:rsidP="00D51811">
            <w:pPr>
              <w:pStyle w:val="TAC"/>
            </w:pPr>
            <w:r w:rsidRPr="00BD04E2">
              <w:t>55</w:t>
            </w:r>
          </w:p>
        </w:tc>
      </w:tr>
      <w:tr w:rsidR="00F219C5" w14:paraId="1AA66FEF" w14:textId="77777777" w:rsidTr="00D51811">
        <w:trPr>
          <w:trHeight w:val="27"/>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11ACA121" w14:textId="77777777" w:rsidR="00F219C5" w:rsidRPr="00BD04E2" w:rsidRDefault="00F219C5" w:rsidP="00D51811">
            <w:pPr>
              <w:pStyle w:val="TAC"/>
            </w:pPr>
            <w:r w:rsidRPr="00BD04E2">
              <w:t>81 – 86</w:t>
            </w:r>
          </w:p>
          <w:p w14:paraId="26AE1700" w14:textId="77777777" w:rsidR="00F219C5" w:rsidRPr="00BD04E2" w:rsidRDefault="00F219C5" w:rsidP="00D51811">
            <w:pPr>
              <w:pStyle w:val="TAC"/>
            </w:pPr>
            <w:r w:rsidRPr="00BD04E2">
              <w:t>(cross-polar)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7FB534B0" w14:textId="77777777" w:rsidR="00F219C5" w:rsidRPr="00BD04E2" w:rsidRDefault="00F219C5" w:rsidP="00D51811">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65B32E09" w14:textId="77777777" w:rsidR="00F219C5" w:rsidRPr="00BD04E2" w:rsidRDefault="00F219C5" w:rsidP="00D51811">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25F9F0E7" w14:textId="77777777" w:rsidR="00F219C5" w:rsidRPr="00BD04E2" w:rsidRDefault="00F219C5" w:rsidP="00D51811">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009B9B66" w14:textId="77777777" w:rsidR="00F219C5" w:rsidRPr="00BD04E2" w:rsidRDefault="00F219C5" w:rsidP="00D51811">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6CA5447C" w14:textId="77777777" w:rsidR="00F219C5" w:rsidRPr="00BD04E2" w:rsidRDefault="00F219C5" w:rsidP="00D51811">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1B413E3D" w14:textId="77777777" w:rsidR="00F219C5" w:rsidRPr="00BD04E2" w:rsidRDefault="00F219C5" w:rsidP="00D51811">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30FD6C79" w14:textId="77777777" w:rsidR="00F219C5" w:rsidRPr="00BD04E2" w:rsidRDefault="00F219C5" w:rsidP="00D51811">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05372E49" w14:textId="77777777" w:rsidR="00F219C5" w:rsidRPr="00BD04E2" w:rsidRDefault="00F219C5" w:rsidP="00D51811">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30F74F35" w14:textId="77777777" w:rsidR="00F219C5" w:rsidRPr="00BD04E2" w:rsidRDefault="00F219C5" w:rsidP="00D51811">
            <w:pPr>
              <w:pStyle w:val="TAC"/>
            </w:pPr>
            <w:r w:rsidRPr="00BD04E2">
              <w:t>55</w:t>
            </w:r>
          </w:p>
        </w:tc>
      </w:tr>
      <w:tr w:rsidR="00F219C5" w14:paraId="7A23EBB9" w14:textId="77777777" w:rsidTr="00D51811">
        <w:trPr>
          <w:trHeight w:val="19"/>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7E20E8D4" w14:textId="77777777" w:rsidR="00F219C5" w:rsidRPr="00BD04E2" w:rsidRDefault="00F219C5" w:rsidP="00D51811">
            <w:pPr>
              <w:pStyle w:val="TAC"/>
            </w:pPr>
            <w:r w:rsidRPr="00BD04E2">
              <w:t>92 - 95</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4F911862" w14:textId="77777777" w:rsidR="00F219C5" w:rsidRPr="00BD04E2" w:rsidRDefault="00F219C5" w:rsidP="00D51811">
            <w:pPr>
              <w:pStyle w:val="TAC"/>
            </w:pPr>
            <w:r w:rsidRPr="00BD04E2">
              <w:t>0.6</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0C613BC0" w14:textId="77777777" w:rsidR="00F219C5" w:rsidRPr="00BD04E2" w:rsidRDefault="00F219C5" w:rsidP="00D51811">
            <w:pPr>
              <w:pStyle w:val="TAC"/>
            </w:pPr>
            <w:r w:rsidRPr="00BD04E2">
              <w:t>50.0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093DE78E" w14:textId="77777777" w:rsidR="00F219C5" w:rsidRPr="00BD04E2" w:rsidRDefault="00F219C5" w:rsidP="00D51811">
            <w:pPr>
              <w:pStyle w:val="TAC"/>
            </w:pPr>
            <w:r w:rsidRPr="00BD04E2">
              <w:t>36</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26E8EBE8" w14:textId="77777777" w:rsidR="00F219C5" w:rsidRPr="00BD04E2" w:rsidRDefault="00F219C5" w:rsidP="00D51811">
            <w:pPr>
              <w:pStyle w:val="TAC"/>
            </w:pPr>
            <w:r w:rsidRPr="00BD04E2">
              <w:t>40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50AEFB65" w14:textId="77777777" w:rsidR="00F219C5" w:rsidRPr="00BD04E2" w:rsidRDefault="00F219C5" w:rsidP="00D51811">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63EF42E8" w14:textId="77777777" w:rsidR="00F219C5" w:rsidRPr="00BD04E2" w:rsidRDefault="00F219C5" w:rsidP="00D51811">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6CE6A9BA" w14:textId="77777777" w:rsidR="00F219C5" w:rsidRPr="00BD04E2" w:rsidRDefault="00F219C5" w:rsidP="00D51811">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680A308A" w14:textId="77777777" w:rsidR="00F219C5" w:rsidRPr="00BD04E2" w:rsidRDefault="00F219C5" w:rsidP="00D51811">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14:paraId="69F51498" w14:textId="77777777" w:rsidR="00F219C5" w:rsidRPr="00BD04E2" w:rsidRDefault="00F219C5" w:rsidP="00D51811">
            <w:pPr>
              <w:pStyle w:val="TAC"/>
            </w:pPr>
            <w:r w:rsidRPr="00BD04E2">
              <w:t>55</w:t>
            </w:r>
          </w:p>
        </w:tc>
      </w:tr>
    </w:tbl>
    <w:p w14:paraId="4F17169C" w14:textId="77777777" w:rsidR="00F219C5" w:rsidRDefault="00F219C5" w:rsidP="00F219C5"/>
    <w:p w14:paraId="43CB48FF" w14:textId="77777777" w:rsidR="00F219C5" w:rsidRDefault="00F219C5" w:rsidP="00F219C5">
      <w:pPr>
        <w:pStyle w:val="Heading4"/>
      </w:pPr>
      <w:bookmarkStart w:id="52" w:name="_Toc10591697"/>
      <w:r>
        <w:t>4.2.3.2</w:t>
      </w:r>
      <w:r>
        <w:tab/>
        <w:t>Canada</w:t>
      </w:r>
      <w:bookmarkEnd w:id="52"/>
    </w:p>
    <w:p w14:paraId="68BC2ECF" w14:textId="77777777" w:rsidR="00F219C5" w:rsidRDefault="00F219C5" w:rsidP="00F219C5">
      <w:pPr>
        <w:rPr>
          <w:szCs w:val="22"/>
          <w:lang w:eastAsia="zh-CN"/>
        </w:rPr>
      </w:pPr>
      <w:bookmarkStart w:id="53" w:name="_Ref531397477"/>
      <w:r>
        <w:rPr>
          <w:szCs w:val="22"/>
          <w:lang w:eastAsia="zh-CN"/>
        </w:rPr>
        <w:t xml:space="preserve">Table 4.2.3.2-1 shows the spectrum allocations for Canada for frequency between 52.6GHz and 100GHz based on [13]. Primary services are listed in </w:t>
      </w:r>
      <w:ins w:id="54" w:author="Ericsson" w:date="2019-08-21T10:02:00Z">
        <w:r w:rsidRPr="00C660E9">
          <w:rPr>
            <w:szCs w:val="22"/>
            <w:lang w:eastAsia="zh-CN"/>
          </w:rPr>
          <w:t>upper case</w:t>
        </w:r>
      </w:ins>
      <w:del w:id="55" w:author="Ericsson" w:date="2019-08-21T10:02:00Z">
        <w:r w:rsidDel="00C660E9">
          <w:rPr>
            <w:szCs w:val="22"/>
            <w:lang w:eastAsia="zh-CN"/>
          </w:rPr>
          <w:delText>“capitals:”</w:delText>
        </w:r>
      </w:del>
      <w:r>
        <w:rPr>
          <w:szCs w:val="22"/>
          <w:lang w:eastAsia="zh-CN"/>
        </w:rPr>
        <w:t xml:space="preserve">, e.g., MOBILE, and secondary services are listed </w:t>
      </w:r>
      <w:ins w:id="56" w:author="Ericsson" w:date="2019-08-21T10:03:00Z">
        <w:r w:rsidRPr="00C660E9">
          <w:rPr>
            <w:szCs w:val="22"/>
            <w:lang w:eastAsia="zh-CN"/>
          </w:rPr>
          <w:t>with Capitalization</w:t>
        </w:r>
        <w:r>
          <w:rPr>
            <w:szCs w:val="22"/>
            <w:lang w:eastAsia="zh-CN"/>
          </w:rPr>
          <w:t>,</w:t>
        </w:r>
      </w:ins>
      <w:del w:id="57" w:author="Ericsson" w:date="2019-08-21T10:03:00Z">
        <w:r w:rsidDel="00C660E9">
          <w:rPr>
            <w:szCs w:val="22"/>
            <w:lang w:eastAsia="zh-CN"/>
          </w:rPr>
          <w:delText>in “normal characters;”</w:delText>
        </w:r>
      </w:del>
      <w:r>
        <w:rPr>
          <w:szCs w:val="22"/>
          <w:lang w:eastAsia="zh-CN"/>
        </w:rPr>
        <w:t xml:space="preserve"> e.g. Amateur.</w:t>
      </w:r>
    </w:p>
    <w:p w14:paraId="165CA2AE" w14:textId="77777777" w:rsidR="00F219C5" w:rsidRPr="00D8580D" w:rsidRDefault="00F219C5" w:rsidP="00F219C5">
      <w:pPr>
        <w:pStyle w:val="TH"/>
      </w:pPr>
      <w:bookmarkStart w:id="58" w:name="_Ref531396555"/>
      <w:r w:rsidRPr="00432BFF">
        <w:t>Table</w:t>
      </w:r>
      <w:bookmarkEnd w:id="58"/>
      <w:r w:rsidRPr="00432BFF">
        <w:t xml:space="preserve"> 4.2.3.2-1</w:t>
      </w:r>
      <w:r>
        <w:t>:</w:t>
      </w:r>
      <w:r w:rsidRPr="00432BFF">
        <w:t xml:space="preserve"> Canada s</w:t>
      </w:r>
      <w:r w:rsidRPr="00D8580D">
        <w:t>pectrum allocation between 52.6GHz and 100GHz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3842"/>
        <w:gridCol w:w="4201"/>
      </w:tblGrid>
      <w:tr w:rsidR="00F219C5" w14:paraId="6E7CFEE3" w14:textId="77777777" w:rsidTr="00D51811">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99AC4" w14:textId="77777777" w:rsidR="00F219C5" w:rsidRDefault="00F219C5" w:rsidP="00D51811">
            <w:pPr>
              <w:pStyle w:val="TAH"/>
              <w:keepNext w:val="0"/>
              <w:keepLines w:val="0"/>
            </w:pPr>
            <w:r>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133BD4" w14:textId="77777777" w:rsidR="00F219C5" w:rsidRDefault="00F219C5" w:rsidP="00D51811">
            <w:pPr>
              <w:pStyle w:val="TAH"/>
              <w:keepNext w:val="0"/>
              <w:keepLines w:val="0"/>
            </w:pPr>
            <w:r>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AF9C6" w14:textId="77777777" w:rsidR="00F219C5" w:rsidRDefault="00F219C5" w:rsidP="00D51811">
            <w:pPr>
              <w:pStyle w:val="TAH"/>
              <w:keepNext w:val="0"/>
              <w:keepLines w:val="0"/>
            </w:pPr>
            <w:r>
              <w:t>Notes and ITU Radio Regulations Footnotes</w:t>
            </w:r>
          </w:p>
        </w:tc>
      </w:tr>
      <w:tr w:rsidR="00F219C5" w14:paraId="3E36B559"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4C4B4220" w14:textId="77777777" w:rsidR="00F219C5" w:rsidRPr="00D8580D" w:rsidRDefault="00F219C5" w:rsidP="00D51811">
            <w:pPr>
              <w:pStyle w:val="TAL"/>
              <w:keepNext w:val="0"/>
              <w:keepLines w:val="0"/>
              <w:rPr>
                <w:snapToGrid w:val="0"/>
              </w:rPr>
            </w:pPr>
            <w:r w:rsidRPr="00D8580D">
              <w:rPr>
                <w:snapToGrid w:val="0"/>
              </w:rPr>
              <w:t>52.6-54.25</w:t>
            </w:r>
          </w:p>
          <w:p w14:paraId="7E34A29C"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444F2478" w14:textId="77777777" w:rsidR="00F219C5" w:rsidRPr="000D6B6E" w:rsidRDefault="00F219C5" w:rsidP="00D51811">
            <w:pPr>
              <w:pStyle w:val="TAL"/>
              <w:keepNext w:val="0"/>
              <w:keepLines w:val="0"/>
              <w:rPr>
                <w:snapToGrid w:val="0"/>
              </w:rPr>
            </w:pPr>
            <w:r w:rsidRPr="00374DE6">
              <w:rPr>
                <w:snapToGrid w:val="0"/>
              </w:rPr>
              <w:t>EARTH EXPLORATION-</w:t>
            </w:r>
            <w:r w:rsidRPr="000D6B6E">
              <w:rPr>
                <w:snapToGrid w:val="0"/>
              </w:rPr>
              <w:t>SATELLITE (passive)</w:t>
            </w:r>
          </w:p>
          <w:p w14:paraId="2B36FBB8" w14:textId="77777777" w:rsidR="00F219C5" w:rsidRPr="004A1A79" w:rsidRDefault="00F219C5" w:rsidP="00D51811">
            <w:pPr>
              <w:pStyle w:val="TAL"/>
              <w:keepNext w:val="0"/>
              <w:keepLines w:val="0"/>
              <w:rPr>
                <w:snapToGrid w:val="0"/>
              </w:rPr>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77637970" w14:textId="77777777" w:rsidR="00F219C5" w:rsidRPr="004A1A79" w:rsidRDefault="00F219C5" w:rsidP="00D51811">
            <w:pPr>
              <w:pStyle w:val="TAL"/>
              <w:keepNext w:val="0"/>
              <w:keepLines w:val="0"/>
            </w:pPr>
            <w:r w:rsidRPr="004A1A79">
              <w:t>5.3.40, 5.556</w:t>
            </w:r>
          </w:p>
        </w:tc>
      </w:tr>
      <w:tr w:rsidR="00F219C5" w14:paraId="39ADAFD0"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53D7F451" w14:textId="77777777" w:rsidR="00F219C5" w:rsidRPr="00D8580D" w:rsidRDefault="00F219C5" w:rsidP="00D51811">
            <w:pPr>
              <w:pStyle w:val="TAL"/>
              <w:keepNext w:val="0"/>
              <w:keepLines w:val="0"/>
              <w:rPr>
                <w:snapToGrid w:val="0"/>
              </w:rPr>
            </w:pPr>
            <w:r w:rsidRPr="00D8580D">
              <w:rPr>
                <w:snapToGrid w:val="0"/>
              </w:rPr>
              <w:t>54.25-55.78</w:t>
            </w:r>
          </w:p>
          <w:p w14:paraId="1EC4B13A"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7ACFC3D3" w14:textId="77777777" w:rsidR="00F219C5" w:rsidRPr="00374DE6" w:rsidRDefault="00F219C5" w:rsidP="00D51811">
            <w:pPr>
              <w:pStyle w:val="TAL"/>
              <w:keepNext w:val="0"/>
              <w:keepLines w:val="0"/>
              <w:rPr>
                <w:snapToGrid w:val="0"/>
              </w:rPr>
            </w:pPr>
            <w:r w:rsidRPr="00374DE6">
              <w:rPr>
                <w:snapToGrid w:val="0"/>
              </w:rPr>
              <w:t>EARTH EXPLORATION-SATELLITE (passive)</w:t>
            </w:r>
          </w:p>
          <w:p w14:paraId="0F9879FB" w14:textId="77777777" w:rsidR="00F219C5" w:rsidRPr="000D6B6E" w:rsidRDefault="00F219C5" w:rsidP="00D51811">
            <w:pPr>
              <w:pStyle w:val="TAL"/>
              <w:keepNext w:val="0"/>
              <w:keepLines w:val="0"/>
              <w:rPr>
                <w:snapToGrid w:val="0"/>
              </w:rPr>
            </w:pPr>
            <w:r w:rsidRPr="000D6B6E">
              <w:rPr>
                <w:snapToGrid w:val="0"/>
              </w:rPr>
              <w:t xml:space="preserve">INTER-SATELLITE  </w:t>
            </w:r>
          </w:p>
          <w:p w14:paraId="678C3D44" w14:textId="77777777" w:rsidR="00F219C5" w:rsidRPr="004A1A79" w:rsidRDefault="00F219C5" w:rsidP="00D51811">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0A17448E" w14:textId="77777777" w:rsidR="00F219C5" w:rsidRPr="00977857" w:rsidRDefault="00F219C5" w:rsidP="00D51811">
            <w:pPr>
              <w:pStyle w:val="TAL"/>
              <w:keepNext w:val="0"/>
              <w:keepLines w:val="0"/>
            </w:pPr>
            <w:r w:rsidRPr="00977857">
              <w:t>5.556A</w:t>
            </w:r>
          </w:p>
        </w:tc>
      </w:tr>
      <w:tr w:rsidR="00F219C5" w14:paraId="402A0BFC"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573E8931" w14:textId="77777777" w:rsidR="00F219C5" w:rsidRPr="00D8580D" w:rsidRDefault="00F219C5" w:rsidP="00D51811">
            <w:pPr>
              <w:pStyle w:val="TAL"/>
              <w:keepNext w:val="0"/>
              <w:keepLines w:val="0"/>
              <w:rPr>
                <w:snapToGrid w:val="0"/>
              </w:rPr>
            </w:pPr>
            <w:r w:rsidRPr="00D8580D">
              <w:rPr>
                <w:snapToGrid w:val="0"/>
              </w:rPr>
              <w:t>55.78-56.9</w:t>
            </w:r>
          </w:p>
          <w:p w14:paraId="1521F359"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528148F1" w14:textId="77777777" w:rsidR="00F219C5" w:rsidRPr="00374DE6" w:rsidRDefault="00F219C5" w:rsidP="00D51811">
            <w:pPr>
              <w:pStyle w:val="TAL"/>
              <w:keepNext w:val="0"/>
              <w:keepLines w:val="0"/>
              <w:rPr>
                <w:snapToGrid w:val="0"/>
              </w:rPr>
            </w:pPr>
            <w:r w:rsidRPr="00374DE6">
              <w:rPr>
                <w:snapToGrid w:val="0"/>
              </w:rPr>
              <w:t>EARTH EXPLORATION-SATELLITE (passive)</w:t>
            </w:r>
          </w:p>
          <w:p w14:paraId="44D81473" w14:textId="77777777" w:rsidR="00F219C5" w:rsidRPr="000D6B6E" w:rsidRDefault="00F219C5" w:rsidP="00D51811">
            <w:pPr>
              <w:pStyle w:val="TAL"/>
              <w:keepNext w:val="0"/>
              <w:keepLines w:val="0"/>
              <w:rPr>
                <w:snapToGrid w:val="0"/>
              </w:rPr>
            </w:pPr>
            <w:r w:rsidRPr="000D6B6E">
              <w:rPr>
                <w:snapToGrid w:val="0"/>
              </w:rPr>
              <w:t xml:space="preserve">FIXED  </w:t>
            </w:r>
          </w:p>
          <w:p w14:paraId="309563E2" w14:textId="77777777" w:rsidR="00F219C5" w:rsidRPr="004A1A79" w:rsidRDefault="00F219C5" w:rsidP="00D51811">
            <w:pPr>
              <w:pStyle w:val="TAL"/>
              <w:keepNext w:val="0"/>
              <w:keepLines w:val="0"/>
              <w:rPr>
                <w:snapToGrid w:val="0"/>
              </w:rPr>
            </w:pPr>
            <w:r w:rsidRPr="004A1A79">
              <w:rPr>
                <w:snapToGrid w:val="0"/>
              </w:rPr>
              <w:t xml:space="preserve">INTER-SATELLITE  </w:t>
            </w:r>
          </w:p>
          <w:p w14:paraId="6E25A25A" w14:textId="77777777" w:rsidR="00F219C5" w:rsidRPr="00977857" w:rsidRDefault="00F219C5" w:rsidP="00D51811">
            <w:pPr>
              <w:pStyle w:val="TAL"/>
              <w:keepNext w:val="0"/>
              <w:keepLines w:val="0"/>
              <w:rPr>
                <w:snapToGrid w:val="0"/>
              </w:rPr>
            </w:pPr>
            <w:r w:rsidRPr="00977857">
              <w:rPr>
                <w:snapToGrid w:val="0"/>
              </w:rPr>
              <w:t xml:space="preserve">MOBILE  </w:t>
            </w:r>
          </w:p>
          <w:p w14:paraId="34D23AF3" w14:textId="77777777" w:rsidR="00F219C5" w:rsidRPr="00E009BB" w:rsidRDefault="00F219C5" w:rsidP="00D51811">
            <w:pPr>
              <w:pStyle w:val="TAL"/>
              <w:keepNext w:val="0"/>
              <w:keepLines w:val="0"/>
              <w:rPr>
                <w:snapToGrid w:val="0"/>
              </w:rPr>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002C579F" w14:textId="77777777" w:rsidR="00F219C5" w:rsidRPr="00E009BB" w:rsidRDefault="00F219C5" w:rsidP="00D51811">
            <w:pPr>
              <w:pStyle w:val="TAL"/>
              <w:keepNext w:val="0"/>
              <w:keepLines w:val="0"/>
            </w:pPr>
            <w:r w:rsidRPr="00E009BB">
              <w:t>5.557A, 5.556A, 5.5558, 5.547</w:t>
            </w:r>
          </w:p>
        </w:tc>
      </w:tr>
      <w:tr w:rsidR="00F219C5" w14:paraId="3F01892D" w14:textId="77777777" w:rsidTr="00D51811">
        <w:tc>
          <w:tcPr>
            <w:tcW w:w="1615" w:type="dxa"/>
            <w:tcBorders>
              <w:top w:val="single" w:sz="4" w:space="0" w:color="auto"/>
              <w:left w:val="single" w:sz="4" w:space="0" w:color="auto"/>
              <w:bottom w:val="single" w:sz="4" w:space="0" w:color="auto"/>
              <w:right w:val="single" w:sz="4" w:space="0" w:color="auto"/>
            </w:tcBorders>
            <w:vAlign w:val="center"/>
            <w:hideMark/>
          </w:tcPr>
          <w:p w14:paraId="281A963F" w14:textId="77777777" w:rsidR="00F219C5" w:rsidRPr="006B7F83" w:rsidRDefault="00F219C5" w:rsidP="00D51811">
            <w:pPr>
              <w:pStyle w:val="TAL"/>
              <w:keepNext w:val="0"/>
              <w:keepLines w:val="0"/>
            </w:pPr>
            <w:r w:rsidRPr="00D8580D">
              <w:rPr>
                <w:snapToGrid w:val="0"/>
              </w:rPr>
              <w:t>56.9-57</w:t>
            </w:r>
          </w:p>
        </w:tc>
        <w:tc>
          <w:tcPr>
            <w:tcW w:w="3960" w:type="dxa"/>
            <w:tcBorders>
              <w:top w:val="single" w:sz="4" w:space="0" w:color="auto"/>
              <w:left w:val="single" w:sz="4" w:space="0" w:color="auto"/>
              <w:bottom w:val="single" w:sz="4" w:space="0" w:color="auto"/>
              <w:right w:val="single" w:sz="4" w:space="0" w:color="auto"/>
            </w:tcBorders>
            <w:vAlign w:val="center"/>
            <w:hideMark/>
          </w:tcPr>
          <w:p w14:paraId="1F02ACA1" w14:textId="77777777" w:rsidR="00F219C5" w:rsidRPr="00374DE6" w:rsidRDefault="00F219C5" w:rsidP="00D51811">
            <w:pPr>
              <w:pStyle w:val="TAL"/>
              <w:keepNext w:val="0"/>
              <w:keepLines w:val="0"/>
              <w:rPr>
                <w:snapToGrid w:val="0"/>
              </w:rPr>
            </w:pPr>
            <w:r w:rsidRPr="00374DE6">
              <w:rPr>
                <w:snapToGrid w:val="0"/>
              </w:rPr>
              <w:t>EARTH EXPLORATION-SATELLITE (passive)</w:t>
            </w:r>
          </w:p>
          <w:p w14:paraId="44A569BD" w14:textId="77777777" w:rsidR="00F219C5" w:rsidRPr="004A1A79" w:rsidRDefault="00F219C5" w:rsidP="00D51811">
            <w:pPr>
              <w:pStyle w:val="TAL"/>
              <w:keepNext w:val="0"/>
              <w:keepLines w:val="0"/>
              <w:rPr>
                <w:snapToGrid w:val="0"/>
              </w:rPr>
            </w:pPr>
            <w:r w:rsidRPr="000D6B6E">
              <w:rPr>
                <w:snapToGrid w:val="0"/>
              </w:rPr>
              <w:t>FIXED</w:t>
            </w:r>
          </w:p>
          <w:p w14:paraId="18D65BEB" w14:textId="77777777" w:rsidR="00F219C5" w:rsidRPr="00977857" w:rsidRDefault="00F219C5" w:rsidP="00D51811">
            <w:pPr>
              <w:pStyle w:val="TAL"/>
              <w:keepNext w:val="0"/>
              <w:keepLines w:val="0"/>
            </w:pPr>
            <w:proofErr w:type="gramStart"/>
            <w:r w:rsidRPr="00977857">
              <w:rPr>
                <w:snapToGrid w:val="0"/>
              </w:rPr>
              <w:t>MOBILE  SPACE</w:t>
            </w:r>
            <w:proofErr w:type="gramEnd"/>
            <w:r w:rsidRPr="00977857">
              <w:rPr>
                <w:snapToGrid w:val="0"/>
              </w:rPr>
              <w:t xml:space="preserv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7290FB31" w14:textId="77777777" w:rsidR="00F219C5" w:rsidRPr="000A03E3" w:rsidRDefault="00F219C5" w:rsidP="00D51811">
            <w:pPr>
              <w:pStyle w:val="TAL"/>
              <w:keepNext w:val="0"/>
              <w:keepLines w:val="0"/>
            </w:pPr>
            <w:r w:rsidRPr="00977857">
              <w:t>5.558A, 5.558, 5.547</w:t>
            </w:r>
          </w:p>
        </w:tc>
      </w:tr>
      <w:tr w:rsidR="00F219C5" w14:paraId="30B9E1D3"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38F85F49" w14:textId="77777777" w:rsidR="00F219C5" w:rsidRPr="00D8580D" w:rsidRDefault="00F219C5" w:rsidP="00D51811">
            <w:pPr>
              <w:pStyle w:val="TAL"/>
              <w:keepNext w:val="0"/>
              <w:keepLines w:val="0"/>
              <w:rPr>
                <w:snapToGrid w:val="0"/>
              </w:rPr>
            </w:pPr>
            <w:r w:rsidRPr="00D8580D">
              <w:rPr>
                <w:snapToGrid w:val="0"/>
              </w:rPr>
              <w:t>57-58.2</w:t>
            </w:r>
          </w:p>
          <w:p w14:paraId="2B6C487D"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7425BC7F" w14:textId="77777777" w:rsidR="00F219C5" w:rsidRPr="00374DE6" w:rsidRDefault="00F219C5" w:rsidP="00D51811">
            <w:pPr>
              <w:pStyle w:val="TAL"/>
              <w:keepNext w:val="0"/>
              <w:keepLines w:val="0"/>
              <w:rPr>
                <w:snapToGrid w:val="0"/>
              </w:rPr>
            </w:pPr>
            <w:r w:rsidRPr="00374DE6">
              <w:rPr>
                <w:snapToGrid w:val="0"/>
              </w:rPr>
              <w:t>EARTH EXPLORATION-SATELLITE (passive)</w:t>
            </w:r>
          </w:p>
          <w:p w14:paraId="66BD5337" w14:textId="77777777" w:rsidR="00F219C5" w:rsidRPr="004A1A79" w:rsidRDefault="00F219C5" w:rsidP="00D51811">
            <w:pPr>
              <w:pStyle w:val="TAL"/>
              <w:keepNext w:val="0"/>
              <w:keepLines w:val="0"/>
              <w:rPr>
                <w:snapToGrid w:val="0"/>
              </w:rPr>
            </w:pPr>
            <w:r w:rsidRPr="000D6B6E">
              <w:rPr>
                <w:snapToGrid w:val="0"/>
              </w:rPr>
              <w:t>FIXED</w:t>
            </w:r>
          </w:p>
          <w:p w14:paraId="082E4139" w14:textId="77777777" w:rsidR="00F219C5" w:rsidRPr="00977857" w:rsidRDefault="00F219C5" w:rsidP="00D51811">
            <w:pPr>
              <w:pStyle w:val="TAL"/>
              <w:keepNext w:val="0"/>
              <w:keepLines w:val="0"/>
              <w:rPr>
                <w:snapToGrid w:val="0"/>
              </w:rPr>
            </w:pPr>
            <w:r w:rsidRPr="00977857">
              <w:rPr>
                <w:snapToGrid w:val="0"/>
              </w:rPr>
              <w:t xml:space="preserve">INTER-SATELLITE  </w:t>
            </w:r>
          </w:p>
          <w:p w14:paraId="7188CBD2" w14:textId="77777777" w:rsidR="00F219C5" w:rsidRPr="00A3436C" w:rsidRDefault="00F219C5" w:rsidP="00D51811">
            <w:pPr>
              <w:pStyle w:val="TAL"/>
              <w:keepNext w:val="0"/>
              <w:keepLines w:val="0"/>
              <w:rPr>
                <w:snapToGrid w:val="0"/>
              </w:rPr>
            </w:pPr>
            <w:r w:rsidRPr="00A3436C">
              <w:rPr>
                <w:snapToGrid w:val="0"/>
              </w:rPr>
              <w:t>MOBILE</w:t>
            </w:r>
          </w:p>
          <w:p w14:paraId="28002642" w14:textId="77777777" w:rsidR="00F219C5" w:rsidRPr="00D8580D" w:rsidRDefault="00F219C5" w:rsidP="00D51811">
            <w:pPr>
              <w:pStyle w:val="TAL"/>
              <w:keepNext w:val="0"/>
              <w:keepLines w:val="0"/>
              <w:rPr>
                <w:snapToGrid w:val="0"/>
              </w:rPr>
            </w:pPr>
            <w:r w:rsidRPr="00D8580D">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28C88C44" w14:textId="77777777" w:rsidR="00F219C5" w:rsidRPr="00374DE6" w:rsidRDefault="00F219C5" w:rsidP="00D51811">
            <w:pPr>
              <w:pStyle w:val="TAL"/>
              <w:keepNext w:val="0"/>
              <w:keepLines w:val="0"/>
              <w:rPr>
                <w:snapToGrid w:val="0"/>
              </w:rPr>
            </w:pPr>
            <w:r w:rsidRPr="006B7F83">
              <w:rPr>
                <w:snapToGrid w:val="0"/>
              </w:rPr>
              <w:t>5.556A, 5.5</w:t>
            </w:r>
            <w:r w:rsidRPr="00374DE6">
              <w:rPr>
                <w:snapToGrid w:val="0"/>
              </w:rPr>
              <w:t>58, 5.547</w:t>
            </w:r>
          </w:p>
        </w:tc>
      </w:tr>
      <w:tr w:rsidR="00F219C5" w14:paraId="709153F2"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66191C50" w14:textId="77777777" w:rsidR="00F219C5" w:rsidRPr="00D8580D" w:rsidRDefault="00F219C5" w:rsidP="00D51811">
            <w:pPr>
              <w:pStyle w:val="TAL"/>
              <w:keepNext w:val="0"/>
              <w:keepLines w:val="0"/>
              <w:rPr>
                <w:snapToGrid w:val="0"/>
              </w:rPr>
            </w:pPr>
            <w:r w:rsidRPr="00D8580D">
              <w:rPr>
                <w:snapToGrid w:val="0"/>
              </w:rPr>
              <w:t>58.2-59</w:t>
            </w:r>
          </w:p>
          <w:p w14:paraId="6C601FE5"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3EB4978B" w14:textId="77777777" w:rsidR="00F219C5" w:rsidRPr="00374DE6" w:rsidRDefault="00F219C5" w:rsidP="00D51811">
            <w:pPr>
              <w:pStyle w:val="TAL"/>
              <w:keepNext w:val="0"/>
              <w:keepLines w:val="0"/>
              <w:rPr>
                <w:snapToGrid w:val="0"/>
              </w:rPr>
            </w:pPr>
            <w:r w:rsidRPr="00374DE6">
              <w:rPr>
                <w:snapToGrid w:val="0"/>
              </w:rPr>
              <w:t>EARTH EXPLORATION-SATELLITE (passive)</w:t>
            </w:r>
          </w:p>
          <w:p w14:paraId="31267302" w14:textId="77777777" w:rsidR="00F219C5" w:rsidRPr="004A1A79" w:rsidRDefault="00F219C5" w:rsidP="00D51811">
            <w:pPr>
              <w:pStyle w:val="TAL"/>
              <w:keepNext w:val="0"/>
              <w:keepLines w:val="0"/>
              <w:rPr>
                <w:snapToGrid w:val="0"/>
              </w:rPr>
            </w:pPr>
            <w:r w:rsidRPr="000D6B6E">
              <w:rPr>
                <w:snapToGrid w:val="0"/>
              </w:rPr>
              <w:t>FIXED</w:t>
            </w:r>
          </w:p>
          <w:p w14:paraId="2B16E074" w14:textId="77777777" w:rsidR="00F219C5" w:rsidRPr="00A3436C" w:rsidRDefault="00F219C5" w:rsidP="00D51811">
            <w:pPr>
              <w:pStyle w:val="TAL"/>
              <w:keepNext w:val="0"/>
              <w:keepLines w:val="0"/>
              <w:rPr>
                <w:snapToGrid w:val="0"/>
              </w:rPr>
            </w:pPr>
            <w:r w:rsidRPr="00A3436C">
              <w:rPr>
                <w:snapToGrid w:val="0"/>
              </w:rPr>
              <w:t>MOBILE</w:t>
            </w:r>
          </w:p>
          <w:p w14:paraId="27AD9BFB" w14:textId="77777777" w:rsidR="00F219C5" w:rsidRPr="00D8580D" w:rsidRDefault="00F219C5" w:rsidP="00D51811">
            <w:pPr>
              <w:pStyle w:val="TAL"/>
              <w:keepNext w:val="0"/>
              <w:keepLines w:val="0"/>
              <w:rPr>
                <w:snapToGrid w:val="0"/>
              </w:rPr>
            </w:pPr>
            <w:r w:rsidRPr="00D8580D">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4A45BDDB" w14:textId="77777777" w:rsidR="00F219C5" w:rsidRPr="00374DE6" w:rsidRDefault="00F219C5" w:rsidP="00D51811">
            <w:pPr>
              <w:pStyle w:val="TAL"/>
              <w:keepNext w:val="0"/>
              <w:keepLines w:val="0"/>
            </w:pPr>
            <w:r w:rsidRPr="006B7F83">
              <w:rPr>
                <w:snapToGrid w:val="0"/>
              </w:rPr>
              <w:t>5.547, 5.556</w:t>
            </w:r>
          </w:p>
        </w:tc>
      </w:tr>
      <w:tr w:rsidR="00F219C5" w14:paraId="73447890"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124E5F81" w14:textId="77777777" w:rsidR="00F219C5" w:rsidRPr="00D8580D" w:rsidRDefault="00F219C5" w:rsidP="00D51811">
            <w:pPr>
              <w:pStyle w:val="TAL"/>
              <w:keepNext w:val="0"/>
              <w:keepLines w:val="0"/>
              <w:rPr>
                <w:snapToGrid w:val="0"/>
              </w:rPr>
            </w:pPr>
            <w:r w:rsidRPr="00D8580D">
              <w:rPr>
                <w:snapToGrid w:val="0"/>
              </w:rPr>
              <w:t>59-59.3</w:t>
            </w:r>
          </w:p>
          <w:p w14:paraId="63B2A39D"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573BB060" w14:textId="77777777" w:rsidR="00F219C5" w:rsidRPr="00374DE6" w:rsidRDefault="00F219C5" w:rsidP="00D51811">
            <w:pPr>
              <w:pStyle w:val="TAL"/>
              <w:keepNext w:val="0"/>
              <w:keepLines w:val="0"/>
              <w:rPr>
                <w:snapToGrid w:val="0"/>
              </w:rPr>
            </w:pPr>
            <w:r w:rsidRPr="00374DE6">
              <w:rPr>
                <w:snapToGrid w:val="0"/>
              </w:rPr>
              <w:t>EARTH EXPLORATION-SATELLITE (passive)</w:t>
            </w:r>
          </w:p>
          <w:p w14:paraId="27EA33C2" w14:textId="77777777" w:rsidR="00F219C5" w:rsidRPr="004A1A79" w:rsidRDefault="00F219C5" w:rsidP="00D51811">
            <w:pPr>
              <w:pStyle w:val="TAL"/>
              <w:keepNext w:val="0"/>
              <w:keepLines w:val="0"/>
              <w:rPr>
                <w:snapToGrid w:val="0"/>
              </w:rPr>
            </w:pPr>
            <w:r w:rsidRPr="000D6B6E">
              <w:rPr>
                <w:snapToGrid w:val="0"/>
              </w:rPr>
              <w:t>FIXED</w:t>
            </w:r>
          </w:p>
          <w:p w14:paraId="5ED06DFE" w14:textId="77777777" w:rsidR="00F219C5" w:rsidRPr="00A3436C" w:rsidRDefault="00F219C5" w:rsidP="00D51811">
            <w:pPr>
              <w:pStyle w:val="TAL"/>
              <w:keepNext w:val="0"/>
              <w:keepLines w:val="0"/>
              <w:rPr>
                <w:snapToGrid w:val="0"/>
              </w:rPr>
            </w:pPr>
            <w:r w:rsidRPr="00A3436C">
              <w:rPr>
                <w:snapToGrid w:val="0"/>
              </w:rPr>
              <w:t>MOBILE</w:t>
            </w:r>
          </w:p>
          <w:p w14:paraId="7D18A547" w14:textId="77777777" w:rsidR="00F219C5" w:rsidRPr="00D8580D" w:rsidRDefault="00F219C5" w:rsidP="00D51811">
            <w:pPr>
              <w:pStyle w:val="TAL"/>
              <w:keepNext w:val="0"/>
              <w:keepLines w:val="0"/>
              <w:rPr>
                <w:snapToGrid w:val="0"/>
              </w:rPr>
            </w:pPr>
            <w:r w:rsidRPr="00D8580D">
              <w:rPr>
                <w:snapToGrid w:val="0"/>
              </w:rPr>
              <w:t>INTER-SATELLITE</w:t>
            </w:r>
          </w:p>
          <w:p w14:paraId="3589863C" w14:textId="77777777" w:rsidR="00F219C5" w:rsidRPr="006B7F83" w:rsidRDefault="00F219C5" w:rsidP="00D51811">
            <w:pPr>
              <w:pStyle w:val="TAL"/>
              <w:keepNext w:val="0"/>
              <w:keepLines w:val="0"/>
              <w:rPr>
                <w:snapToGrid w:val="0"/>
              </w:rPr>
            </w:pPr>
            <w:r w:rsidRPr="006B7F83">
              <w:rPr>
                <w:snapToGrid w:val="0"/>
              </w:rPr>
              <w:lastRenderedPageBreak/>
              <w:t xml:space="preserve">RADIOLOCATION  </w:t>
            </w:r>
          </w:p>
          <w:p w14:paraId="77EF85EF" w14:textId="77777777" w:rsidR="00F219C5" w:rsidRPr="000D6B6E" w:rsidRDefault="00F219C5" w:rsidP="00D51811">
            <w:pPr>
              <w:pStyle w:val="TAL"/>
              <w:keepNext w:val="0"/>
              <w:keepLines w:val="0"/>
            </w:pPr>
            <w:r w:rsidRPr="00374DE6">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3AF20F5F" w14:textId="77777777" w:rsidR="00F219C5" w:rsidRPr="004A1A79" w:rsidRDefault="00F219C5" w:rsidP="00D51811">
            <w:pPr>
              <w:pStyle w:val="TAL"/>
              <w:keepNext w:val="0"/>
              <w:keepLines w:val="0"/>
            </w:pPr>
            <w:r w:rsidRPr="004A1A79">
              <w:lastRenderedPageBreak/>
              <w:t>5.556A, 5.558, 5.559</w:t>
            </w:r>
          </w:p>
        </w:tc>
      </w:tr>
      <w:tr w:rsidR="00F219C5" w14:paraId="6F076ED3" w14:textId="77777777" w:rsidTr="00D51811">
        <w:tc>
          <w:tcPr>
            <w:tcW w:w="1615" w:type="dxa"/>
            <w:tcBorders>
              <w:top w:val="single" w:sz="4" w:space="0" w:color="auto"/>
              <w:left w:val="single" w:sz="4" w:space="0" w:color="auto"/>
              <w:bottom w:val="single" w:sz="4" w:space="0" w:color="auto"/>
              <w:right w:val="single" w:sz="4" w:space="0" w:color="auto"/>
            </w:tcBorders>
            <w:vAlign w:val="center"/>
            <w:hideMark/>
          </w:tcPr>
          <w:p w14:paraId="24D23057" w14:textId="77777777" w:rsidR="00F219C5" w:rsidRPr="006B7F83" w:rsidRDefault="00F219C5" w:rsidP="00D51811">
            <w:pPr>
              <w:pStyle w:val="TAL"/>
              <w:keepNext w:val="0"/>
              <w:keepLines w:val="0"/>
              <w:rPr>
                <w:snapToGrid w:val="0"/>
              </w:rPr>
            </w:pPr>
            <w:r w:rsidRPr="00D8580D">
              <w:rPr>
                <w:snapToGrid w:val="0"/>
              </w:rPr>
              <w:t>59.3-64</w:t>
            </w:r>
          </w:p>
        </w:tc>
        <w:tc>
          <w:tcPr>
            <w:tcW w:w="3960" w:type="dxa"/>
            <w:tcBorders>
              <w:top w:val="single" w:sz="4" w:space="0" w:color="auto"/>
              <w:left w:val="single" w:sz="4" w:space="0" w:color="auto"/>
              <w:bottom w:val="single" w:sz="4" w:space="0" w:color="auto"/>
              <w:right w:val="single" w:sz="4" w:space="0" w:color="auto"/>
            </w:tcBorders>
            <w:vAlign w:val="center"/>
            <w:hideMark/>
          </w:tcPr>
          <w:p w14:paraId="2E952F2E" w14:textId="77777777" w:rsidR="00F219C5" w:rsidRPr="00374DE6" w:rsidRDefault="00F219C5" w:rsidP="00D51811">
            <w:pPr>
              <w:pStyle w:val="TAL"/>
              <w:keepNext w:val="0"/>
              <w:keepLines w:val="0"/>
              <w:rPr>
                <w:snapToGrid w:val="0"/>
              </w:rPr>
            </w:pPr>
            <w:r w:rsidRPr="00374DE6">
              <w:rPr>
                <w:snapToGrid w:val="0"/>
              </w:rPr>
              <w:t>FIXED</w:t>
            </w:r>
          </w:p>
          <w:p w14:paraId="2C3FCCAE" w14:textId="77777777" w:rsidR="00F219C5" w:rsidRPr="00A3436C" w:rsidRDefault="00F219C5" w:rsidP="00D51811">
            <w:pPr>
              <w:pStyle w:val="TAL"/>
              <w:keepNext w:val="0"/>
              <w:keepLines w:val="0"/>
              <w:rPr>
                <w:snapToGrid w:val="0"/>
              </w:rPr>
            </w:pPr>
            <w:r w:rsidRPr="00A3436C">
              <w:rPr>
                <w:snapToGrid w:val="0"/>
              </w:rPr>
              <w:t>MOBILE</w:t>
            </w:r>
          </w:p>
          <w:p w14:paraId="269C084D" w14:textId="77777777" w:rsidR="00F219C5" w:rsidRPr="00D8580D" w:rsidRDefault="00F219C5" w:rsidP="00D51811">
            <w:pPr>
              <w:pStyle w:val="TAL"/>
              <w:keepNext w:val="0"/>
              <w:keepLines w:val="0"/>
              <w:rPr>
                <w:snapToGrid w:val="0"/>
              </w:rPr>
            </w:pPr>
            <w:r w:rsidRPr="00D8580D">
              <w:rPr>
                <w:snapToGrid w:val="0"/>
              </w:rPr>
              <w:t>INTER-SATELLITE</w:t>
            </w:r>
          </w:p>
          <w:p w14:paraId="4AF74AB0" w14:textId="77777777" w:rsidR="00F219C5" w:rsidRPr="006B7F83" w:rsidRDefault="00F219C5" w:rsidP="00D51811">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14:paraId="0BF91E2D" w14:textId="77777777" w:rsidR="00F219C5" w:rsidRPr="00374DE6" w:rsidRDefault="00F219C5" w:rsidP="00D51811">
            <w:pPr>
              <w:pStyle w:val="TAL"/>
              <w:keepNext w:val="0"/>
              <w:keepLines w:val="0"/>
            </w:pPr>
            <w:r w:rsidRPr="00374DE6">
              <w:t>5.558, 5.559, 5.138</w:t>
            </w:r>
          </w:p>
        </w:tc>
      </w:tr>
      <w:tr w:rsidR="00F219C5" w14:paraId="289D8AE8"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0B3383A0" w14:textId="77777777" w:rsidR="00F219C5" w:rsidRPr="00D8580D" w:rsidRDefault="00F219C5" w:rsidP="00D51811">
            <w:pPr>
              <w:pStyle w:val="TAL"/>
              <w:keepNext w:val="0"/>
              <w:keepLines w:val="0"/>
              <w:rPr>
                <w:snapToGrid w:val="0"/>
              </w:rPr>
            </w:pPr>
            <w:r w:rsidRPr="00D8580D">
              <w:rPr>
                <w:snapToGrid w:val="0"/>
              </w:rPr>
              <w:t>64-65</w:t>
            </w:r>
          </w:p>
          <w:p w14:paraId="524D450D"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795ED8D7" w14:textId="77777777" w:rsidR="00F219C5" w:rsidRPr="00374DE6" w:rsidRDefault="00F219C5" w:rsidP="00D51811">
            <w:pPr>
              <w:pStyle w:val="TAL"/>
              <w:keepNext w:val="0"/>
              <w:keepLines w:val="0"/>
              <w:rPr>
                <w:snapToGrid w:val="0"/>
              </w:rPr>
            </w:pPr>
            <w:r w:rsidRPr="00374DE6">
              <w:rPr>
                <w:snapToGrid w:val="0"/>
              </w:rPr>
              <w:t>FIXED</w:t>
            </w:r>
          </w:p>
          <w:p w14:paraId="46B19722" w14:textId="77777777" w:rsidR="00F219C5" w:rsidRPr="004A1A79" w:rsidRDefault="00F219C5" w:rsidP="00D51811">
            <w:pPr>
              <w:pStyle w:val="TAL"/>
              <w:keepNext w:val="0"/>
              <w:keepLines w:val="0"/>
              <w:rPr>
                <w:snapToGrid w:val="0"/>
              </w:rPr>
            </w:pPr>
            <w:r w:rsidRPr="000D6B6E">
              <w:rPr>
                <w:snapToGrid w:val="0"/>
              </w:rPr>
              <w:t>INTER-SATELLITE</w:t>
            </w:r>
          </w:p>
          <w:p w14:paraId="25FFC3E7" w14:textId="77777777" w:rsidR="00F219C5" w:rsidRPr="006B7F83" w:rsidRDefault="00F219C5" w:rsidP="00D51811">
            <w:pPr>
              <w:pStyle w:val="TAL"/>
              <w:keepNext w:val="0"/>
              <w:keepLines w:val="0"/>
            </w:pPr>
            <w:r w:rsidRPr="00A3436C">
              <w:rPr>
                <w:snapToGrid w:val="0"/>
              </w:rPr>
              <w:t>MOBILE</w:t>
            </w:r>
            <w:r w:rsidRPr="00D8580D">
              <w:rPr>
                <w:snapToGrid w:val="0"/>
              </w:rPr>
              <w:t xml:space="preserve"> except aeronautical mobile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600B3282" w14:textId="77777777" w:rsidR="00F219C5" w:rsidRPr="00374DE6" w:rsidRDefault="00F219C5" w:rsidP="00D51811">
            <w:pPr>
              <w:pStyle w:val="TAL"/>
              <w:keepNext w:val="0"/>
              <w:keepLines w:val="0"/>
            </w:pPr>
            <w:r w:rsidRPr="00374DE6">
              <w:t>5.547, 5.556</w:t>
            </w:r>
          </w:p>
        </w:tc>
      </w:tr>
      <w:tr w:rsidR="00F219C5" w14:paraId="218FBA0C" w14:textId="77777777" w:rsidTr="00D51811">
        <w:tc>
          <w:tcPr>
            <w:tcW w:w="1615" w:type="dxa"/>
            <w:tcBorders>
              <w:top w:val="single" w:sz="4" w:space="0" w:color="auto"/>
              <w:left w:val="single" w:sz="4" w:space="0" w:color="auto"/>
              <w:bottom w:val="single" w:sz="4" w:space="0" w:color="auto"/>
              <w:right w:val="single" w:sz="4" w:space="0" w:color="auto"/>
            </w:tcBorders>
            <w:vAlign w:val="center"/>
            <w:hideMark/>
          </w:tcPr>
          <w:p w14:paraId="3EE6AC6A" w14:textId="77777777" w:rsidR="00F219C5" w:rsidRPr="006B7F83" w:rsidRDefault="00F219C5" w:rsidP="00D51811">
            <w:pPr>
              <w:pStyle w:val="TAL"/>
              <w:keepNext w:val="0"/>
              <w:keepLines w:val="0"/>
            </w:pPr>
            <w:r w:rsidRPr="00D8580D">
              <w:rPr>
                <w:snapToGrid w:val="0"/>
              </w:rPr>
              <w:t>65-66</w:t>
            </w:r>
          </w:p>
        </w:tc>
        <w:tc>
          <w:tcPr>
            <w:tcW w:w="3960" w:type="dxa"/>
            <w:tcBorders>
              <w:top w:val="single" w:sz="4" w:space="0" w:color="auto"/>
              <w:left w:val="single" w:sz="4" w:space="0" w:color="auto"/>
              <w:bottom w:val="single" w:sz="4" w:space="0" w:color="auto"/>
              <w:right w:val="single" w:sz="4" w:space="0" w:color="auto"/>
            </w:tcBorders>
            <w:vAlign w:val="center"/>
            <w:hideMark/>
          </w:tcPr>
          <w:p w14:paraId="327138F3" w14:textId="77777777" w:rsidR="00F219C5" w:rsidRPr="00374DE6" w:rsidRDefault="00F219C5" w:rsidP="00D51811">
            <w:pPr>
              <w:pStyle w:val="TAL"/>
              <w:keepNext w:val="0"/>
              <w:keepLines w:val="0"/>
              <w:rPr>
                <w:snapToGrid w:val="0"/>
              </w:rPr>
            </w:pPr>
            <w:r w:rsidRPr="00374DE6">
              <w:rPr>
                <w:snapToGrid w:val="0"/>
              </w:rPr>
              <w:t>EARTH EXPLORATION-SATELLITE</w:t>
            </w:r>
          </w:p>
          <w:p w14:paraId="3CA27EF8" w14:textId="77777777" w:rsidR="00F219C5" w:rsidRPr="004A1A79" w:rsidRDefault="00F219C5" w:rsidP="00D51811">
            <w:pPr>
              <w:pStyle w:val="TAL"/>
              <w:keepNext w:val="0"/>
              <w:keepLines w:val="0"/>
              <w:rPr>
                <w:snapToGrid w:val="0"/>
              </w:rPr>
            </w:pPr>
            <w:r w:rsidRPr="000D6B6E">
              <w:rPr>
                <w:snapToGrid w:val="0"/>
              </w:rPr>
              <w:t>FIXED</w:t>
            </w:r>
          </w:p>
          <w:p w14:paraId="40EDCEE1" w14:textId="77777777" w:rsidR="00F219C5" w:rsidRPr="00977857" w:rsidRDefault="00F219C5" w:rsidP="00D51811">
            <w:pPr>
              <w:pStyle w:val="TAL"/>
              <w:keepNext w:val="0"/>
              <w:keepLines w:val="0"/>
              <w:rPr>
                <w:snapToGrid w:val="0"/>
              </w:rPr>
            </w:pPr>
            <w:r w:rsidRPr="00977857">
              <w:rPr>
                <w:snapToGrid w:val="0"/>
              </w:rPr>
              <w:t>INTER-SATELLITE</w:t>
            </w:r>
          </w:p>
          <w:p w14:paraId="7E265EF5" w14:textId="77777777" w:rsidR="00F219C5" w:rsidRPr="00D8580D" w:rsidRDefault="00F219C5" w:rsidP="00D51811">
            <w:pPr>
              <w:pStyle w:val="TAL"/>
              <w:keepNext w:val="0"/>
              <w:keepLines w:val="0"/>
              <w:rPr>
                <w:snapToGrid w:val="0"/>
              </w:rPr>
            </w:pPr>
            <w:r w:rsidRPr="00A3436C">
              <w:rPr>
                <w:snapToGrid w:val="0"/>
              </w:rPr>
              <w:t>MOBILE</w:t>
            </w:r>
            <w:r w:rsidRPr="00D8580D">
              <w:rPr>
                <w:snapToGrid w:val="0"/>
              </w:rPr>
              <w:t xml:space="preserve"> except aeronautical mobile</w:t>
            </w:r>
          </w:p>
          <w:p w14:paraId="2115D950" w14:textId="77777777" w:rsidR="00F219C5" w:rsidRPr="00374DE6" w:rsidRDefault="00F219C5" w:rsidP="00D51811">
            <w:pPr>
              <w:pStyle w:val="TAL"/>
              <w:keepNext w:val="0"/>
              <w:keepLines w:val="0"/>
            </w:pPr>
            <w:r w:rsidRPr="006B7F83">
              <w:rPr>
                <w:snapToGrid w:val="0"/>
              </w:rPr>
              <w:t>SPACE RESEARCH</w:t>
            </w:r>
          </w:p>
        </w:tc>
        <w:tc>
          <w:tcPr>
            <w:tcW w:w="4387" w:type="dxa"/>
            <w:tcBorders>
              <w:top w:val="single" w:sz="4" w:space="0" w:color="auto"/>
              <w:left w:val="single" w:sz="4" w:space="0" w:color="auto"/>
              <w:bottom w:val="single" w:sz="4" w:space="0" w:color="auto"/>
              <w:right w:val="single" w:sz="4" w:space="0" w:color="auto"/>
            </w:tcBorders>
            <w:vAlign w:val="center"/>
            <w:hideMark/>
          </w:tcPr>
          <w:p w14:paraId="5E3E92B9" w14:textId="77777777" w:rsidR="00F219C5" w:rsidRPr="004A1A79" w:rsidRDefault="00F219C5" w:rsidP="00D51811">
            <w:pPr>
              <w:pStyle w:val="TAL"/>
              <w:keepNext w:val="0"/>
              <w:keepLines w:val="0"/>
            </w:pPr>
            <w:r w:rsidRPr="000D6B6E">
              <w:t>5.547</w:t>
            </w:r>
          </w:p>
        </w:tc>
      </w:tr>
      <w:tr w:rsidR="00F219C5" w14:paraId="40473F85"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21E114FC" w14:textId="77777777" w:rsidR="00F219C5" w:rsidRPr="006B7F83" w:rsidRDefault="00F219C5" w:rsidP="00D51811">
            <w:pPr>
              <w:pStyle w:val="TAL"/>
              <w:keepNext w:val="0"/>
              <w:keepLines w:val="0"/>
              <w:rPr>
                <w:snapToGrid w:val="0"/>
              </w:rPr>
            </w:pPr>
            <w:r w:rsidRPr="00D8580D">
              <w:rPr>
                <w:snapToGrid w:val="0"/>
              </w:rPr>
              <w:t>66</w:t>
            </w:r>
            <w:r w:rsidRPr="006B7F83">
              <w:rPr>
                <w:snapToGrid w:val="0"/>
              </w:rPr>
              <w:t>-71</w:t>
            </w:r>
          </w:p>
          <w:p w14:paraId="52EECAFB" w14:textId="77777777" w:rsidR="00F219C5" w:rsidRPr="00374DE6"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2DEDEB4E" w14:textId="77777777" w:rsidR="00F219C5" w:rsidRPr="00C002A9" w:rsidRDefault="00F219C5" w:rsidP="00D51811">
            <w:pPr>
              <w:pStyle w:val="TAL"/>
              <w:keepNext w:val="0"/>
              <w:keepLines w:val="0"/>
              <w:rPr>
                <w:snapToGrid w:val="0"/>
                <w:lang w:val="sv-SE"/>
              </w:rPr>
            </w:pPr>
            <w:r w:rsidRPr="00C002A9">
              <w:rPr>
                <w:snapToGrid w:val="0"/>
                <w:lang w:val="sv-SE"/>
              </w:rPr>
              <w:t>INTER-SATELLITE</w:t>
            </w:r>
          </w:p>
          <w:p w14:paraId="1B68ED4C" w14:textId="77777777" w:rsidR="00F219C5" w:rsidRPr="00C002A9" w:rsidRDefault="00F219C5" w:rsidP="00D51811">
            <w:pPr>
              <w:pStyle w:val="TAL"/>
              <w:keepNext w:val="0"/>
              <w:keepLines w:val="0"/>
              <w:rPr>
                <w:snapToGrid w:val="0"/>
                <w:lang w:val="sv-SE"/>
              </w:rPr>
            </w:pPr>
            <w:r w:rsidRPr="00C002A9">
              <w:rPr>
                <w:snapToGrid w:val="0"/>
                <w:lang w:val="sv-SE"/>
              </w:rPr>
              <w:t xml:space="preserve">MOBILE  </w:t>
            </w:r>
          </w:p>
          <w:p w14:paraId="23644DE9" w14:textId="77777777" w:rsidR="00F219C5" w:rsidRPr="00C002A9" w:rsidRDefault="00F219C5" w:rsidP="00D51811">
            <w:pPr>
              <w:pStyle w:val="TAL"/>
              <w:keepNext w:val="0"/>
              <w:keepLines w:val="0"/>
              <w:rPr>
                <w:snapToGrid w:val="0"/>
                <w:lang w:val="sv-SE"/>
              </w:rPr>
            </w:pPr>
            <w:r w:rsidRPr="00C002A9">
              <w:rPr>
                <w:snapToGrid w:val="0"/>
                <w:lang w:val="sv-SE"/>
              </w:rPr>
              <w:t>MOBILE-SATELLITE</w:t>
            </w:r>
          </w:p>
          <w:p w14:paraId="5A0D9A31" w14:textId="77777777" w:rsidR="00F219C5" w:rsidRPr="00C002A9" w:rsidRDefault="00F219C5" w:rsidP="00D51811">
            <w:pPr>
              <w:pStyle w:val="TAL"/>
              <w:keepNext w:val="0"/>
              <w:keepLines w:val="0"/>
              <w:rPr>
                <w:snapToGrid w:val="0"/>
                <w:lang w:val="sv-SE"/>
              </w:rPr>
            </w:pPr>
            <w:r w:rsidRPr="00C002A9">
              <w:rPr>
                <w:snapToGrid w:val="0"/>
                <w:lang w:val="sv-SE"/>
              </w:rPr>
              <w:t>RADIONAVIGATION</w:t>
            </w:r>
          </w:p>
          <w:p w14:paraId="56E12CA1" w14:textId="77777777" w:rsidR="00F219C5" w:rsidRPr="00374DE6" w:rsidRDefault="00F219C5" w:rsidP="00D51811">
            <w:pPr>
              <w:pStyle w:val="TAL"/>
              <w:keepNext w:val="0"/>
              <w:keepLines w:val="0"/>
              <w:rPr>
                <w:snapToGrid w:val="0"/>
              </w:rPr>
            </w:pPr>
            <w:r w:rsidRPr="00374DE6">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177A0CBC" w14:textId="77777777" w:rsidR="00F219C5" w:rsidRPr="004A1A79" w:rsidRDefault="00F219C5" w:rsidP="00D51811">
            <w:pPr>
              <w:pStyle w:val="TAL"/>
              <w:keepNext w:val="0"/>
              <w:keepLines w:val="0"/>
              <w:rPr>
                <w:snapToGrid w:val="0"/>
              </w:rPr>
            </w:pPr>
            <w:r w:rsidRPr="000D6B6E">
              <w:rPr>
                <w:snapToGrid w:val="0"/>
              </w:rPr>
              <w:t>5.553, 5.558, 5.554</w:t>
            </w:r>
          </w:p>
        </w:tc>
      </w:tr>
      <w:tr w:rsidR="00F219C5" w14:paraId="6AD407EE"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085CA624" w14:textId="77777777" w:rsidR="00F219C5" w:rsidRPr="00D8580D" w:rsidRDefault="00F219C5" w:rsidP="00D51811">
            <w:pPr>
              <w:pStyle w:val="TAL"/>
              <w:keepNext w:val="0"/>
              <w:keepLines w:val="0"/>
              <w:rPr>
                <w:snapToGrid w:val="0"/>
              </w:rPr>
            </w:pPr>
            <w:r w:rsidRPr="00D8580D">
              <w:rPr>
                <w:snapToGrid w:val="0"/>
              </w:rPr>
              <w:t>71-74</w:t>
            </w:r>
          </w:p>
          <w:p w14:paraId="655E57DE"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6F5DC09A" w14:textId="77777777" w:rsidR="00F219C5" w:rsidRPr="00374DE6" w:rsidRDefault="00F219C5" w:rsidP="00D51811">
            <w:pPr>
              <w:pStyle w:val="TAL"/>
              <w:keepNext w:val="0"/>
              <w:keepLines w:val="0"/>
              <w:rPr>
                <w:snapToGrid w:val="0"/>
              </w:rPr>
            </w:pPr>
            <w:r w:rsidRPr="00374DE6">
              <w:rPr>
                <w:snapToGrid w:val="0"/>
              </w:rPr>
              <w:t>FIXED</w:t>
            </w:r>
          </w:p>
          <w:p w14:paraId="7AB2D5CB" w14:textId="77777777" w:rsidR="00F219C5" w:rsidRPr="004A1A79" w:rsidRDefault="00F219C5" w:rsidP="00D51811">
            <w:pPr>
              <w:pStyle w:val="TAL"/>
              <w:keepNext w:val="0"/>
              <w:keepLines w:val="0"/>
              <w:rPr>
                <w:snapToGrid w:val="0"/>
              </w:rPr>
            </w:pPr>
            <w:r w:rsidRPr="000D6B6E">
              <w:rPr>
                <w:snapToGrid w:val="0"/>
              </w:rPr>
              <w:t>FIXED-SATELLITE (space-to-Earth)</w:t>
            </w:r>
          </w:p>
          <w:p w14:paraId="39C0C4B5" w14:textId="77777777" w:rsidR="00F219C5" w:rsidRPr="00A3436C" w:rsidRDefault="00F219C5" w:rsidP="00D51811">
            <w:pPr>
              <w:pStyle w:val="TAL"/>
              <w:keepNext w:val="0"/>
              <w:keepLines w:val="0"/>
              <w:rPr>
                <w:snapToGrid w:val="0"/>
              </w:rPr>
            </w:pPr>
            <w:r w:rsidRPr="00A3436C">
              <w:rPr>
                <w:snapToGrid w:val="0"/>
              </w:rPr>
              <w:t>MOBILE</w:t>
            </w:r>
          </w:p>
          <w:p w14:paraId="33472640" w14:textId="77777777" w:rsidR="00F219C5" w:rsidRPr="00D8580D" w:rsidRDefault="00F219C5" w:rsidP="00D51811">
            <w:pPr>
              <w:pStyle w:val="TAL"/>
              <w:keepNext w:val="0"/>
              <w:keepLines w:val="0"/>
              <w:rPr>
                <w:snapToGrid w:val="0"/>
              </w:rPr>
            </w:pPr>
            <w:r w:rsidRPr="00D8580D">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vAlign w:val="center"/>
          </w:tcPr>
          <w:p w14:paraId="4B933E90" w14:textId="77777777" w:rsidR="00F219C5" w:rsidRPr="006B7F83" w:rsidRDefault="00F219C5" w:rsidP="00D51811">
            <w:pPr>
              <w:pStyle w:val="TAL"/>
              <w:keepNext w:val="0"/>
              <w:keepLines w:val="0"/>
            </w:pPr>
          </w:p>
        </w:tc>
      </w:tr>
      <w:tr w:rsidR="00F219C5" w14:paraId="11EBC272" w14:textId="77777777" w:rsidTr="00D51811">
        <w:tc>
          <w:tcPr>
            <w:tcW w:w="1615" w:type="dxa"/>
            <w:tcBorders>
              <w:top w:val="single" w:sz="4" w:space="0" w:color="auto"/>
              <w:left w:val="single" w:sz="4" w:space="0" w:color="auto"/>
              <w:bottom w:val="single" w:sz="4" w:space="0" w:color="auto"/>
              <w:right w:val="single" w:sz="4" w:space="0" w:color="auto"/>
            </w:tcBorders>
            <w:vAlign w:val="center"/>
            <w:hideMark/>
          </w:tcPr>
          <w:p w14:paraId="63412BB2" w14:textId="77777777" w:rsidR="00F219C5" w:rsidRPr="006B7F83" w:rsidRDefault="00F219C5" w:rsidP="00D51811">
            <w:pPr>
              <w:pStyle w:val="TAL"/>
              <w:keepNext w:val="0"/>
              <w:keepLines w:val="0"/>
            </w:pPr>
            <w:r w:rsidRPr="00D8580D">
              <w:rPr>
                <w:snapToGrid w:val="0"/>
              </w:rPr>
              <w:t>74-76</w:t>
            </w:r>
          </w:p>
        </w:tc>
        <w:tc>
          <w:tcPr>
            <w:tcW w:w="3960" w:type="dxa"/>
            <w:tcBorders>
              <w:top w:val="single" w:sz="4" w:space="0" w:color="auto"/>
              <w:left w:val="single" w:sz="4" w:space="0" w:color="auto"/>
              <w:bottom w:val="single" w:sz="4" w:space="0" w:color="auto"/>
              <w:right w:val="single" w:sz="4" w:space="0" w:color="auto"/>
            </w:tcBorders>
            <w:vAlign w:val="center"/>
            <w:hideMark/>
          </w:tcPr>
          <w:p w14:paraId="56363DC7" w14:textId="77777777" w:rsidR="00F219C5" w:rsidRPr="00374DE6" w:rsidRDefault="00F219C5" w:rsidP="00D51811">
            <w:pPr>
              <w:pStyle w:val="TAL"/>
              <w:keepNext w:val="0"/>
              <w:keepLines w:val="0"/>
              <w:rPr>
                <w:snapToGrid w:val="0"/>
              </w:rPr>
            </w:pPr>
            <w:r w:rsidRPr="00374DE6">
              <w:rPr>
                <w:snapToGrid w:val="0"/>
              </w:rPr>
              <w:t>FIXED</w:t>
            </w:r>
          </w:p>
          <w:p w14:paraId="79ECEDA1" w14:textId="77777777" w:rsidR="00F219C5" w:rsidRPr="004A1A79" w:rsidRDefault="00F219C5" w:rsidP="00D51811">
            <w:pPr>
              <w:pStyle w:val="TAL"/>
              <w:keepNext w:val="0"/>
              <w:keepLines w:val="0"/>
              <w:rPr>
                <w:snapToGrid w:val="0"/>
              </w:rPr>
            </w:pPr>
            <w:r w:rsidRPr="000D6B6E">
              <w:rPr>
                <w:snapToGrid w:val="0"/>
              </w:rPr>
              <w:t>FIXED-SATELLITE (space-to-Earth)</w:t>
            </w:r>
          </w:p>
          <w:p w14:paraId="116540BD" w14:textId="77777777" w:rsidR="00F219C5" w:rsidRPr="00A3436C" w:rsidRDefault="00F219C5" w:rsidP="00D51811">
            <w:pPr>
              <w:pStyle w:val="TAL"/>
              <w:keepNext w:val="0"/>
              <w:keepLines w:val="0"/>
              <w:rPr>
                <w:snapToGrid w:val="0"/>
              </w:rPr>
            </w:pPr>
            <w:r w:rsidRPr="00A3436C">
              <w:rPr>
                <w:snapToGrid w:val="0"/>
              </w:rPr>
              <w:t>MOBILE</w:t>
            </w:r>
          </w:p>
          <w:p w14:paraId="747140E3" w14:textId="77777777" w:rsidR="00F219C5" w:rsidRPr="006B7F83" w:rsidRDefault="00F219C5" w:rsidP="00D51811">
            <w:pPr>
              <w:pStyle w:val="TAL"/>
              <w:keepNext w:val="0"/>
              <w:keepLines w:val="0"/>
              <w:rPr>
                <w:snapToGrid w:val="0"/>
              </w:rPr>
            </w:pPr>
            <w:r w:rsidRPr="00D8580D">
              <w:rPr>
                <w:snapToGrid w:val="0"/>
              </w:rPr>
              <w:t>BROAD</w:t>
            </w:r>
            <w:r w:rsidRPr="006B7F83">
              <w:rPr>
                <w:snapToGrid w:val="0"/>
              </w:rPr>
              <w:t>CASTING</w:t>
            </w:r>
          </w:p>
          <w:p w14:paraId="37D34771" w14:textId="77777777" w:rsidR="00F219C5" w:rsidRPr="00374DE6" w:rsidRDefault="00F219C5" w:rsidP="00D51811">
            <w:pPr>
              <w:pStyle w:val="TAL"/>
              <w:keepNext w:val="0"/>
              <w:keepLines w:val="0"/>
              <w:rPr>
                <w:snapToGrid w:val="0"/>
              </w:rPr>
            </w:pPr>
            <w:r w:rsidRPr="00374DE6">
              <w:rPr>
                <w:snapToGrid w:val="0"/>
              </w:rPr>
              <w:t>BROADCASTING-SATELLITE</w:t>
            </w:r>
          </w:p>
          <w:p w14:paraId="3F688102" w14:textId="77777777" w:rsidR="00F219C5" w:rsidRPr="004A1A79" w:rsidRDefault="00F219C5" w:rsidP="00D51811">
            <w:pPr>
              <w:pStyle w:val="TAL"/>
              <w:keepNext w:val="0"/>
              <w:keepLines w:val="0"/>
              <w:rPr>
                <w:snapToGrid w:val="0"/>
              </w:rPr>
            </w:pPr>
            <w:r w:rsidRPr="000D6B6E">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14:paraId="272A0418" w14:textId="77777777" w:rsidR="00F219C5" w:rsidRPr="00977857" w:rsidRDefault="00F219C5" w:rsidP="00D51811">
            <w:pPr>
              <w:pStyle w:val="TAL"/>
              <w:keepNext w:val="0"/>
              <w:keepLines w:val="0"/>
            </w:pPr>
            <w:r w:rsidRPr="004A1A79">
              <w:t>5.561</w:t>
            </w:r>
          </w:p>
        </w:tc>
      </w:tr>
      <w:tr w:rsidR="00F219C5" w14:paraId="1A45019B"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1C8F4BF5" w14:textId="77777777" w:rsidR="00F219C5" w:rsidRPr="00D8580D" w:rsidRDefault="00F219C5" w:rsidP="00D51811">
            <w:pPr>
              <w:pStyle w:val="TAL"/>
              <w:keepNext w:val="0"/>
              <w:keepLines w:val="0"/>
              <w:rPr>
                <w:snapToGrid w:val="0"/>
              </w:rPr>
            </w:pPr>
            <w:r w:rsidRPr="00D8580D">
              <w:rPr>
                <w:snapToGrid w:val="0"/>
              </w:rPr>
              <w:t>76-77.5</w:t>
            </w:r>
          </w:p>
          <w:p w14:paraId="4061C6DA"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021672AA" w14:textId="77777777" w:rsidR="00F219C5" w:rsidRPr="00374DE6" w:rsidRDefault="00F219C5" w:rsidP="00D51811">
            <w:pPr>
              <w:pStyle w:val="TAL"/>
              <w:keepNext w:val="0"/>
              <w:keepLines w:val="0"/>
              <w:rPr>
                <w:snapToGrid w:val="0"/>
              </w:rPr>
            </w:pPr>
            <w:r w:rsidRPr="00374DE6">
              <w:rPr>
                <w:snapToGrid w:val="0"/>
              </w:rPr>
              <w:t>RADIO ASTRONOMY</w:t>
            </w:r>
          </w:p>
          <w:p w14:paraId="32399297" w14:textId="77777777" w:rsidR="00F219C5" w:rsidRPr="004A1A79" w:rsidRDefault="00F219C5" w:rsidP="00D51811">
            <w:pPr>
              <w:pStyle w:val="TAL"/>
              <w:keepNext w:val="0"/>
              <w:keepLines w:val="0"/>
              <w:rPr>
                <w:snapToGrid w:val="0"/>
              </w:rPr>
            </w:pPr>
            <w:r w:rsidRPr="000D6B6E">
              <w:rPr>
                <w:snapToGrid w:val="0"/>
              </w:rPr>
              <w:t>RADIOLOCATION</w:t>
            </w:r>
          </w:p>
          <w:p w14:paraId="65B9727D" w14:textId="77777777" w:rsidR="00F219C5" w:rsidRPr="00977857" w:rsidRDefault="00F219C5" w:rsidP="00D51811">
            <w:pPr>
              <w:pStyle w:val="TAL"/>
              <w:keepNext w:val="0"/>
              <w:keepLines w:val="0"/>
              <w:rPr>
                <w:snapToGrid w:val="0"/>
              </w:rPr>
            </w:pPr>
            <w:r w:rsidRPr="00977857">
              <w:rPr>
                <w:snapToGrid w:val="0"/>
              </w:rPr>
              <w:t>Amateur</w:t>
            </w:r>
          </w:p>
          <w:p w14:paraId="166A08C5" w14:textId="77777777" w:rsidR="00F219C5" w:rsidRPr="00E009BB" w:rsidRDefault="00F219C5" w:rsidP="00D51811">
            <w:pPr>
              <w:pStyle w:val="TAL"/>
              <w:keepNext w:val="0"/>
              <w:keepLines w:val="0"/>
              <w:rPr>
                <w:snapToGrid w:val="0"/>
              </w:rPr>
            </w:pPr>
            <w:r w:rsidRPr="00E009BB">
              <w:rPr>
                <w:snapToGrid w:val="0"/>
              </w:rPr>
              <w:t>Amateur-satellite</w:t>
            </w:r>
          </w:p>
          <w:p w14:paraId="7CDF1B7E" w14:textId="77777777" w:rsidR="00F219C5" w:rsidRPr="00E009BB" w:rsidRDefault="00F219C5" w:rsidP="00D51811">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14:paraId="162EBE3E" w14:textId="77777777" w:rsidR="00F219C5" w:rsidRPr="00E009BB" w:rsidRDefault="00F219C5" w:rsidP="00D51811">
            <w:pPr>
              <w:pStyle w:val="TAL"/>
              <w:keepNext w:val="0"/>
              <w:keepLines w:val="0"/>
            </w:pPr>
            <w:r w:rsidRPr="00E009BB">
              <w:t>5.149</w:t>
            </w:r>
          </w:p>
        </w:tc>
      </w:tr>
      <w:tr w:rsidR="00F219C5" w14:paraId="0AA7AB36" w14:textId="77777777" w:rsidTr="00D51811">
        <w:tc>
          <w:tcPr>
            <w:tcW w:w="1615" w:type="dxa"/>
            <w:tcBorders>
              <w:top w:val="single" w:sz="4" w:space="0" w:color="auto"/>
              <w:left w:val="single" w:sz="4" w:space="0" w:color="auto"/>
              <w:bottom w:val="single" w:sz="4" w:space="0" w:color="auto"/>
              <w:right w:val="single" w:sz="4" w:space="0" w:color="auto"/>
            </w:tcBorders>
            <w:vAlign w:val="center"/>
            <w:hideMark/>
          </w:tcPr>
          <w:p w14:paraId="645B49CF" w14:textId="77777777" w:rsidR="00F219C5" w:rsidRPr="00D8580D" w:rsidRDefault="00F219C5" w:rsidP="00D51811">
            <w:pPr>
              <w:pStyle w:val="TAL"/>
              <w:keepNext w:val="0"/>
              <w:keepLines w:val="0"/>
              <w:rPr>
                <w:snapToGrid w:val="0"/>
              </w:rPr>
            </w:pPr>
            <w:r w:rsidRPr="00D8580D">
              <w:rPr>
                <w:snapToGrid w:val="0"/>
              </w:rPr>
              <w:t>77.5-78</w:t>
            </w:r>
          </w:p>
        </w:tc>
        <w:tc>
          <w:tcPr>
            <w:tcW w:w="3960" w:type="dxa"/>
            <w:tcBorders>
              <w:top w:val="single" w:sz="4" w:space="0" w:color="auto"/>
              <w:left w:val="single" w:sz="4" w:space="0" w:color="auto"/>
              <w:bottom w:val="single" w:sz="4" w:space="0" w:color="auto"/>
              <w:right w:val="single" w:sz="4" w:space="0" w:color="auto"/>
            </w:tcBorders>
            <w:vAlign w:val="center"/>
            <w:hideMark/>
          </w:tcPr>
          <w:p w14:paraId="1D2B7460" w14:textId="77777777" w:rsidR="00F219C5" w:rsidRPr="006B7F83" w:rsidRDefault="00F219C5" w:rsidP="00D51811">
            <w:pPr>
              <w:pStyle w:val="TAL"/>
              <w:keepNext w:val="0"/>
              <w:keepLines w:val="0"/>
              <w:rPr>
                <w:snapToGrid w:val="0"/>
              </w:rPr>
            </w:pPr>
            <w:r w:rsidRPr="006B7F83">
              <w:rPr>
                <w:snapToGrid w:val="0"/>
              </w:rPr>
              <w:t>AMATEUR</w:t>
            </w:r>
          </w:p>
          <w:p w14:paraId="271C491D" w14:textId="77777777" w:rsidR="00F219C5" w:rsidRPr="00374DE6" w:rsidRDefault="00F219C5" w:rsidP="00D51811">
            <w:pPr>
              <w:pStyle w:val="TAL"/>
              <w:keepNext w:val="0"/>
              <w:keepLines w:val="0"/>
              <w:rPr>
                <w:snapToGrid w:val="0"/>
              </w:rPr>
            </w:pPr>
            <w:r w:rsidRPr="00374DE6">
              <w:rPr>
                <w:snapToGrid w:val="0"/>
              </w:rPr>
              <w:t>AMEUR-SATELLITE</w:t>
            </w:r>
          </w:p>
          <w:p w14:paraId="032DA6E5" w14:textId="77777777" w:rsidR="00F219C5" w:rsidRPr="004A1A79" w:rsidRDefault="00F219C5" w:rsidP="00D51811">
            <w:pPr>
              <w:pStyle w:val="TAL"/>
              <w:keepNext w:val="0"/>
              <w:keepLines w:val="0"/>
              <w:rPr>
                <w:snapToGrid w:val="0"/>
              </w:rPr>
            </w:pPr>
            <w:r w:rsidRPr="000D6B6E">
              <w:rPr>
                <w:snapToGrid w:val="0"/>
              </w:rPr>
              <w:t>RADIOLOCATION</w:t>
            </w:r>
          </w:p>
          <w:p w14:paraId="09684C01" w14:textId="77777777" w:rsidR="00F219C5" w:rsidRPr="00977857" w:rsidRDefault="00F219C5" w:rsidP="00D51811">
            <w:pPr>
              <w:pStyle w:val="TAL"/>
              <w:keepNext w:val="0"/>
              <w:keepLines w:val="0"/>
              <w:rPr>
                <w:snapToGrid w:val="0"/>
              </w:rPr>
            </w:pPr>
            <w:r w:rsidRPr="00977857">
              <w:rPr>
                <w:snapToGrid w:val="0"/>
              </w:rPr>
              <w:t>Radio astronomy</w:t>
            </w:r>
          </w:p>
          <w:p w14:paraId="0138674F" w14:textId="77777777" w:rsidR="00F219C5" w:rsidRPr="00E009BB" w:rsidRDefault="00F219C5" w:rsidP="00D51811">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14:paraId="6BDFFADC" w14:textId="77777777" w:rsidR="00F219C5" w:rsidRPr="00E009BB" w:rsidRDefault="00F219C5" w:rsidP="00D51811">
            <w:pPr>
              <w:pStyle w:val="TAL"/>
              <w:keepNext w:val="0"/>
              <w:keepLines w:val="0"/>
            </w:pPr>
            <w:r w:rsidRPr="00E009BB">
              <w:t>5.149</w:t>
            </w:r>
          </w:p>
        </w:tc>
      </w:tr>
      <w:tr w:rsidR="00F219C5" w14:paraId="605FA6EA" w14:textId="77777777" w:rsidTr="00D51811">
        <w:tc>
          <w:tcPr>
            <w:tcW w:w="1615" w:type="dxa"/>
            <w:tcBorders>
              <w:top w:val="single" w:sz="4" w:space="0" w:color="auto"/>
              <w:left w:val="single" w:sz="4" w:space="0" w:color="auto"/>
              <w:bottom w:val="single" w:sz="4" w:space="0" w:color="auto"/>
              <w:right w:val="single" w:sz="4" w:space="0" w:color="auto"/>
            </w:tcBorders>
            <w:vAlign w:val="center"/>
            <w:hideMark/>
          </w:tcPr>
          <w:p w14:paraId="5D5FF448" w14:textId="77777777" w:rsidR="00F219C5" w:rsidRPr="00D8580D" w:rsidRDefault="00F219C5" w:rsidP="00D51811">
            <w:pPr>
              <w:pStyle w:val="TAL"/>
              <w:keepNext w:val="0"/>
              <w:keepLines w:val="0"/>
              <w:rPr>
                <w:snapToGrid w:val="0"/>
              </w:rPr>
            </w:pPr>
            <w:r w:rsidRPr="00D8580D">
              <w:rPr>
                <w:snapToGrid w:val="0"/>
              </w:rPr>
              <w:t>78-79</w:t>
            </w:r>
          </w:p>
        </w:tc>
        <w:tc>
          <w:tcPr>
            <w:tcW w:w="3960" w:type="dxa"/>
            <w:tcBorders>
              <w:top w:val="single" w:sz="4" w:space="0" w:color="auto"/>
              <w:left w:val="single" w:sz="4" w:space="0" w:color="auto"/>
              <w:bottom w:val="single" w:sz="4" w:space="0" w:color="auto"/>
              <w:right w:val="single" w:sz="4" w:space="0" w:color="auto"/>
            </w:tcBorders>
            <w:vAlign w:val="center"/>
            <w:hideMark/>
          </w:tcPr>
          <w:p w14:paraId="452B5ACD" w14:textId="77777777" w:rsidR="00F219C5" w:rsidRPr="006B7F83" w:rsidRDefault="00F219C5" w:rsidP="00D51811">
            <w:pPr>
              <w:pStyle w:val="TAL"/>
              <w:keepNext w:val="0"/>
              <w:keepLines w:val="0"/>
              <w:rPr>
                <w:snapToGrid w:val="0"/>
              </w:rPr>
            </w:pPr>
            <w:r w:rsidRPr="006B7F83">
              <w:rPr>
                <w:snapToGrid w:val="0"/>
              </w:rPr>
              <w:t>RADIOLOCATION</w:t>
            </w:r>
          </w:p>
          <w:p w14:paraId="2B4752D9" w14:textId="77777777" w:rsidR="00F219C5" w:rsidRPr="00374DE6" w:rsidRDefault="00F219C5" w:rsidP="00D51811">
            <w:pPr>
              <w:pStyle w:val="TAL"/>
              <w:keepNext w:val="0"/>
              <w:keepLines w:val="0"/>
              <w:rPr>
                <w:snapToGrid w:val="0"/>
              </w:rPr>
            </w:pPr>
            <w:r w:rsidRPr="00374DE6">
              <w:rPr>
                <w:snapToGrid w:val="0"/>
              </w:rPr>
              <w:t>Amateur</w:t>
            </w:r>
          </w:p>
          <w:p w14:paraId="6A4229A5" w14:textId="77777777" w:rsidR="00F219C5" w:rsidRPr="004A1A79" w:rsidRDefault="00F219C5" w:rsidP="00D51811">
            <w:pPr>
              <w:pStyle w:val="TAL"/>
              <w:keepNext w:val="0"/>
              <w:keepLines w:val="0"/>
              <w:rPr>
                <w:snapToGrid w:val="0"/>
              </w:rPr>
            </w:pPr>
            <w:r w:rsidRPr="000D6B6E">
              <w:rPr>
                <w:snapToGrid w:val="0"/>
              </w:rPr>
              <w:t>Amateur-satellite</w:t>
            </w:r>
          </w:p>
          <w:p w14:paraId="07447E7B" w14:textId="77777777" w:rsidR="00F219C5" w:rsidRPr="00977857" w:rsidRDefault="00F219C5" w:rsidP="00D51811">
            <w:pPr>
              <w:pStyle w:val="TAL"/>
              <w:keepNext w:val="0"/>
              <w:keepLines w:val="0"/>
              <w:rPr>
                <w:snapToGrid w:val="0"/>
              </w:rPr>
            </w:pPr>
            <w:r w:rsidRPr="00977857">
              <w:rPr>
                <w:snapToGrid w:val="0"/>
              </w:rPr>
              <w:t>Radio astronomy</w:t>
            </w:r>
          </w:p>
          <w:p w14:paraId="69B4D87F" w14:textId="77777777" w:rsidR="00F219C5" w:rsidRPr="00E009BB" w:rsidRDefault="00F219C5" w:rsidP="00D51811">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14:paraId="59E27998" w14:textId="77777777" w:rsidR="00F219C5" w:rsidRPr="00E009BB" w:rsidRDefault="00F219C5" w:rsidP="00D51811">
            <w:pPr>
              <w:pStyle w:val="TAL"/>
              <w:keepNext w:val="0"/>
              <w:keepLines w:val="0"/>
            </w:pPr>
            <w:r w:rsidRPr="00E009BB">
              <w:t>5.149, 5.560</w:t>
            </w:r>
          </w:p>
        </w:tc>
      </w:tr>
      <w:tr w:rsidR="00F219C5" w14:paraId="56F738F7"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50935206" w14:textId="77777777" w:rsidR="00F219C5" w:rsidRPr="00D8580D" w:rsidRDefault="00F219C5" w:rsidP="00D51811">
            <w:pPr>
              <w:pStyle w:val="TAL"/>
              <w:keepNext w:val="0"/>
              <w:keepLines w:val="0"/>
              <w:rPr>
                <w:snapToGrid w:val="0"/>
              </w:rPr>
            </w:pPr>
            <w:r w:rsidRPr="00D8580D">
              <w:rPr>
                <w:snapToGrid w:val="0"/>
              </w:rPr>
              <w:t>79-81</w:t>
            </w:r>
          </w:p>
          <w:p w14:paraId="3EBE830D"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2DB65F84" w14:textId="77777777" w:rsidR="00F219C5" w:rsidRPr="00374DE6" w:rsidRDefault="00F219C5" w:rsidP="00D51811">
            <w:pPr>
              <w:pStyle w:val="TAL"/>
              <w:keepNext w:val="0"/>
              <w:keepLines w:val="0"/>
              <w:rPr>
                <w:snapToGrid w:val="0"/>
              </w:rPr>
            </w:pPr>
            <w:r w:rsidRPr="00374DE6">
              <w:rPr>
                <w:snapToGrid w:val="0"/>
              </w:rPr>
              <w:t>RADIO ASTRONOMY</w:t>
            </w:r>
          </w:p>
          <w:p w14:paraId="487B23F8" w14:textId="77777777" w:rsidR="00F219C5" w:rsidRPr="004A1A79" w:rsidRDefault="00F219C5" w:rsidP="00D51811">
            <w:pPr>
              <w:pStyle w:val="TAL"/>
              <w:keepNext w:val="0"/>
              <w:keepLines w:val="0"/>
              <w:rPr>
                <w:snapToGrid w:val="0"/>
              </w:rPr>
            </w:pPr>
            <w:r w:rsidRPr="000D6B6E">
              <w:rPr>
                <w:snapToGrid w:val="0"/>
              </w:rPr>
              <w:t>RADIOLOCATION</w:t>
            </w:r>
          </w:p>
          <w:p w14:paraId="371FB2D7" w14:textId="77777777" w:rsidR="00F219C5" w:rsidRPr="00E009BB" w:rsidRDefault="00F219C5" w:rsidP="00D51811">
            <w:pPr>
              <w:pStyle w:val="TAL"/>
              <w:keepNext w:val="0"/>
              <w:keepLines w:val="0"/>
              <w:rPr>
                <w:snapToGrid w:val="0"/>
              </w:rPr>
            </w:pPr>
            <w:r w:rsidRPr="00977857">
              <w:rPr>
                <w:snapToGrid w:val="0"/>
              </w:rPr>
              <w:t>Amateur</w:t>
            </w:r>
          </w:p>
          <w:p w14:paraId="561CC276" w14:textId="77777777" w:rsidR="00F219C5" w:rsidRPr="00E009BB" w:rsidRDefault="00F219C5" w:rsidP="00D51811">
            <w:pPr>
              <w:pStyle w:val="TAL"/>
              <w:keepNext w:val="0"/>
              <w:keepLines w:val="0"/>
              <w:rPr>
                <w:snapToGrid w:val="0"/>
              </w:rPr>
            </w:pPr>
            <w:r w:rsidRPr="00E009BB">
              <w:rPr>
                <w:snapToGrid w:val="0"/>
              </w:rPr>
              <w:t>Amateur-satellite</w:t>
            </w:r>
          </w:p>
          <w:p w14:paraId="285D1956" w14:textId="77777777" w:rsidR="00F219C5" w:rsidRPr="007536DC" w:rsidRDefault="00F219C5" w:rsidP="00D51811">
            <w:pPr>
              <w:pStyle w:val="TAL"/>
              <w:keepNext w:val="0"/>
              <w:keepLines w:val="0"/>
              <w:rPr>
                <w:snapToGrid w:val="0"/>
              </w:rPr>
            </w:pPr>
            <w:r w:rsidRPr="007536DC">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vAlign w:val="center"/>
            <w:hideMark/>
          </w:tcPr>
          <w:p w14:paraId="16A1C45F" w14:textId="77777777" w:rsidR="00F219C5" w:rsidRPr="00A3436C" w:rsidRDefault="00F219C5" w:rsidP="00D51811">
            <w:pPr>
              <w:pStyle w:val="TAL"/>
              <w:keepNext w:val="0"/>
              <w:keepLines w:val="0"/>
            </w:pPr>
            <w:r w:rsidRPr="00A3436C">
              <w:t>5.149</w:t>
            </w:r>
          </w:p>
        </w:tc>
      </w:tr>
      <w:tr w:rsidR="00F219C5" w14:paraId="388B8E7A"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65514E5E" w14:textId="77777777" w:rsidR="00F219C5" w:rsidRPr="00D8580D" w:rsidRDefault="00F219C5" w:rsidP="00D51811">
            <w:pPr>
              <w:pStyle w:val="TAL"/>
              <w:keepNext w:val="0"/>
              <w:keepLines w:val="0"/>
              <w:rPr>
                <w:snapToGrid w:val="0"/>
              </w:rPr>
            </w:pPr>
            <w:r w:rsidRPr="00D8580D">
              <w:rPr>
                <w:snapToGrid w:val="0"/>
              </w:rPr>
              <w:t>81-84</w:t>
            </w:r>
          </w:p>
          <w:p w14:paraId="7B3868E7"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3E1D5051" w14:textId="77777777" w:rsidR="00F219C5" w:rsidRPr="00374DE6" w:rsidRDefault="00F219C5" w:rsidP="00D51811">
            <w:pPr>
              <w:pStyle w:val="TAL"/>
              <w:keepNext w:val="0"/>
              <w:keepLines w:val="0"/>
              <w:rPr>
                <w:snapToGrid w:val="0"/>
              </w:rPr>
            </w:pPr>
            <w:r w:rsidRPr="00374DE6">
              <w:rPr>
                <w:snapToGrid w:val="0"/>
              </w:rPr>
              <w:t>FIXED</w:t>
            </w:r>
          </w:p>
          <w:p w14:paraId="059F0A92" w14:textId="77777777" w:rsidR="00F219C5" w:rsidRPr="004A1A79" w:rsidRDefault="00F219C5" w:rsidP="00D51811">
            <w:pPr>
              <w:pStyle w:val="TAL"/>
              <w:keepNext w:val="0"/>
              <w:keepLines w:val="0"/>
              <w:rPr>
                <w:snapToGrid w:val="0"/>
              </w:rPr>
            </w:pPr>
            <w:r w:rsidRPr="000D6B6E">
              <w:rPr>
                <w:snapToGrid w:val="0"/>
              </w:rPr>
              <w:t xml:space="preserve">FIXED-SATELLITE (Earth-to-space)  </w:t>
            </w:r>
          </w:p>
          <w:p w14:paraId="41654008" w14:textId="77777777" w:rsidR="00F219C5" w:rsidRPr="00A3436C" w:rsidRDefault="00F219C5" w:rsidP="00D51811">
            <w:pPr>
              <w:pStyle w:val="TAL"/>
              <w:keepNext w:val="0"/>
              <w:keepLines w:val="0"/>
              <w:rPr>
                <w:snapToGrid w:val="0"/>
              </w:rPr>
            </w:pPr>
            <w:r w:rsidRPr="00A3436C">
              <w:rPr>
                <w:snapToGrid w:val="0"/>
              </w:rPr>
              <w:t>MOBILE</w:t>
            </w:r>
          </w:p>
          <w:p w14:paraId="64564733" w14:textId="77777777" w:rsidR="00F219C5" w:rsidRPr="00D8580D" w:rsidRDefault="00F219C5" w:rsidP="00D51811">
            <w:pPr>
              <w:pStyle w:val="TAL"/>
              <w:keepNext w:val="0"/>
              <w:keepLines w:val="0"/>
              <w:rPr>
                <w:snapToGrid w:val="0"/>
              </w:rPr>
            </w:pPr>
            <w:r w:rsidRPr="00D8580D">
              <w:rPr>
                <w:snapToGrid w:val="0"/>
              </w:rPr>
              <w:t>MOBILE-SATELLITE (Earth-to-space)</w:t>
            </w:r>
          </w:p>
          <w:p w14:paraId="5CF656A1" w14:textId="77777777" w:rsidR="00F219C5" w:rsidRPr="006B7F83" w:rsidRDefault="00F219C5" w:rsidP="00D51811">
            <w:pPr>
              <w:pStyle w:val="TAL"/>
              <w:keepNext w:val="0"/>
              <w:keepLines w:val="0"/>
              <w:rPr>
                <w:snapToGrid w:val="0"/>
              </w:rPr>
            </w:pPr>
            <w:r w:rsidRPr="006B7F83">
              <w:rPr>
                <w:snapToGrid w:val="0"/>
              </w:rPr>
              <w:t>RADIO ASTRONOMY</w:t>
            </w:r>
          </w:p>
          <w:p w14:paraId="716635ED" w14:textId="77777777" w:rsidR="00F219C5" w:rsidRPr="00374DE6" w:rsidRDefault="00F219C5" w:rsidP="00D51811">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14:paraId="792FC453" w14:textId="77777777" w:rsidR="00F219C5" w:rsidRPr="004A1A79" w:rsidRDefault="00F219C5" w:rsidP="00D51811">
            <w:pPr>
              <w:pStyle w:val="TAL"/>
              <w:keepNext w:val="0"/>
              <w:keepLines w:val="0"/>
            </w:pPr>
            <w:r w:rsidRPr="000D6B6E">
              <w:t>5.338A, 5.149, 5.561A</w:t>
            </w:r>
          </w:p>
        </w:tc>
      </w:tr>
      <w:tr w:rsidR="00F219C5" w14:paraId="0433A130"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5CE5AE91" w14:textId="77777777" w:rsidR="00F219C5" w:rsidRPr="00D8580D" w:rsidRDefault="00F219C5" w:rsidP="00D51811">
            <w:pPr>
              <w:pStyle w:val="TAL"/>
              <w:keepNext w:val="0"/>
              <w:keepLines w:val="0"/>
              <w:rPr>
                <w:snapToGrid w:val="0"/>
              </w:rPr>
            </w:pPr>
            <w:r w:rsidRPr="00D8580D">
              <w:rPr>
                <w:snapToGrid w:val="0"/>
              </w:rPr>
              <w:t>84-86</w:t>
            </w:r>
          </w:p>
          <w:p w14:paraId="7266DF1E"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6F8A780F" w14:textId="77777777" w:rsidR="00F219C5" w:rsidRPr="00374DE6" w:rsidRDefault="00F219C5" w:rsidP="00D51811">
            <w:pPr>
              <w:pStyle w:val="TAL"/>
              <w:keepNext w:val="0"/>
              <w:keepLines w:val="0"/>
              <w:rPr>
                <w:snapToGrid w:val="0"/>
              </w:rPr>
            </w:pPr>
            <w:r w:rsidRPr="00374DE6">
              <w:rPr>
                <w:snapToGrid w:val="0"/>
              </w:rPr>
              <w:t>FIXED</w:t>
            </w:r>
          </w:p>
          <w:p w14:paraId="2E2CC286" w14:textId="77777777" w:rsidR="00F219C5" w:rsidRPr="004A1A79" w:rsidRDefault="00F219C5" w:rsidP="00D51811">
            <w:pPr>
              <w:pStyle w:val="TAL"/>
              <w:keepNext w:val="0"/>
              <w:keepLines w:val="0"/>
              <w:rPr>
                <w:snapToGrid w:val="0"/>
              </w:rPr>
            </w:pPr>
            <w:r w:rsidRPr="000D6B6E">
              <w:rPr>
                <w:snapToGrid w:val="0"/>
              </w:rPr>
              <w:t>FIXED-SATELLITE (Earth-to-space)</w:t>
            </w:r>
          </w:p>
          <w:p w14:paraId="062F57E3" w14:textId="77777777" w:rsidR="00F219C5" w:rsidRPr="00D8580D" w:rsidRDefault="00F219C5" w:rsidP="00D51811">
            <w:pPr>
              <w:pStyle w:val="TAL"/>
              <w:keepNext w:val="0"/>
              <w:keepLines w:val="0"/>
              <w:rPr>
                <w:snapToGrid w:val="0"/>
              </w:rPr>
            </w:pPr>
            <w:r w:rsidRPr="00977857">
              <w:rPr>
                <w:snapToGrid w:val="0"/>
              </w:rPr>
              <w:t>M</w:t>
            </w:r>
            <w:r w:rsidRPr="00A3436C">
              <w:rPr>
                <w:snapToGrid w:val="0"/>
              </w:rPr>
              <w:t>OBILE</w:t>
            </w:r>
          </w:p>
          <w:p w14:paraId="614B64B2" w14:textId="77777777" w:rsidR="00F219C5" w:rsidRPr="00374DE6" w:rsidRDefault="00F219C5" w:rsidP="00D51811">
            <w:pPr>
              <w:pStyle w:val="TAL"/>
              <w:keepNext w:val="0"/>
              <w:keepLines w:val="0"/>
            </w:pPr>
            <w:r w:rsidRPr="006B7F83">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14:paraId="2462FA93" w14:textId="77777777" w:rsidR="00F219C5" w:rsidRPr="004A1A79" w:rsidRDefault="00F219C5" w:rsidP="00D51811">
            <w:pPr>
              <w:pStyle w:val="TAL"/>
              <w:keepNext w:val="0"/>
              <w:keepLines w:val="0"/>
            </w:pPr>
            <w:r w:rsidRPr="000D6B6E">
              <w:t>5.338A, 5.149</w:t>
            </w:r>
          </w:p>
        </w:tc>
      </w:tr>
      <w:tr w:rsidR="00F219C5" w14:paraId="2D756E1E" w14:textId="77777777" w:rsidTr="00D51811">
        <w:tc>
          <w:tcPr>
            <w:tcW w:w="1615" w:type="dxa"/>
            <w:tcBorders>
              <w:top w:val="single" w:sz="4" w:space="0" w:color="auto"/>
              <w:left w:val="single" w:sz="4" w:space="0" w:color="auto"/>
              <w:bottom w:val="single" w:sz="4" w:space="0" w:color="auto"/>
              <w:right w:val="single" w:sz="4" w:space="0" w:color="auto"/>
            </w:tcBorders>
            <w:vAlign w:val="center"/>
            <w:hideMark/>
          </w:tcPr>
          <w:p w14:paraId="4BBB625D" w14:textId="77777777" w:rsidR="00F219C5" w:rsidRPr="006B7F83" w:rsidRDefault="00F219C5" w:rsidP="00D51811">
            <w:pPr>
              <w:pStyle w:val="TAL"/>
              <w:keepNext w:val="0"/>
              <w:keepLines w:val="0"/>
            </w:pPr>
            <w:r w:rsidRPr="00D8580D">
              <w:rPr>
                <w:snapToGrid w:val="0"/>
              </w:rPr>
              <w:t>86-92</w:t>
            </w:r>
          </w:p>
        </w:tc>
        <w:tc>
          <w:tcPr>
            <w:tcW w:w="3960" w:type="dxa"/>
            <w:tcBorders>
              <w:top w:val="single" w:sz="4" w:space="0" w:color="auto"/>
              <w:left w:val="single" w:sz="4" w:space="0" w:color="auto"/>
              <w:bottom w:val="single" w:sz="4" w:space="0" w:color="auto"/>
              <w:right w:val="single" w:sz="4" w:space="0" w:color="auto"/>
            </w:tcBorders>
            <w:vAlign w:val="center"/>
            <w:hideMark/>
          </w:tcPr>
          <w:p w14:paraId="6EB95EE7" w14:textId="77777777" w:rsidR="00F219C5" w:rsidRPr="004A1A79" w:rsidRDefault="00F219C5" w:rsidP="00D51811">
            <w:pPr>
              <w:pStyle w:val="TAL"/>
              <w:keepNext w:val="0"/>
              <w:keepLines w:val="0"/>
              <w:rPr>
                <w:snapToGrid w:val="0"/>
              </w:rPr>
            </w:pPr>
            <w:r w:rsidRPr="00374DE6">
              <w:rPr>
                <w:snapToGrid w:val="0"/>
              </w:rPr>
              <w:t>EARTH EXPLORATION-SA</w:t>
            </w:r>
            <w:r w:rsidRPr="000D6B6E">
              <w:rPr>
                <w:snapToGrid w:val="0"/>
              </w:rPr>
              <w:t>TELLITE (passive)</w:t>
            </w:r>
          </w:p>
          <w:p w14:paraId="587AAAF1" w14:textId="77777777" w:rsidR="00F219C5" w:rsidRPr="00E009BB" w:rsidRDefault="00F219C5" w:rsidP="00D51811">
            <w:pPr>
              <w:pStyle w:val="TAL"/>
              <w:keepNext w:val="0"/>
              <w:keepLines w:val="0"/>
              <w:rPr>
                <w:snapToGrid w:val="0"/>
              </w:rPr>
            </w:pPr>
            <w:r w:rsidRPr="00977857">
              <w:rPr>
                <w:snapToGrid w:val="0"/>
              </w:rPr>
              <w:t>RADIO ASTRONOMY</w:t>
            </w:r>
          </w:p>
          <w:p w14:paraId="74FCD676" w14:textId="77777777" w:rsidR="00F219C5" w:rsidRPr="00E009BB" w:rsidRDefault="00F219C5" w:rsidP="00D51811">
            <w:pPr>
              <w:pStyle w:val="TAL"/>
              <w:keepNext w:val="0"/>
              <w:keepLines w:val="0"/>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22BC50D3" w14:textId="77777777" w:rsidR="00F219C5" w:rsidRPr="007536DC" w:rsidRDefault="00F219C5" w:rsidP="00D51811">
            <w:pPr>
              <w:pStyle w:val="TAL"/>
              <w:keepNext w:val="0"/>
              <w:keepLines w:val="0"/>
            </w:pPr>
            <w:r w:rsidRPr="007536DC">
              <w:t>5.340</w:t>
            </w:r>
          </w:p>
        </w:tc>
      </w:tr>
      <w:tr w:rsidR="00F219C5" w14:paraId="698402C6"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0D0E48F9" w14:textId="77777777" w:rsidR="00F219C5" w:rsidRPr="00D8580D" w:rsidRDefault="00F219C5" w:rsidP="00D51811">
            <w:pPr>
              <w:pStyle w:val="TAL"/>
              <w:keepNext w:val="0"/>
              <w:keepLines w:val="0"/>
              <w:rPr>
                <w:snapToGrid w:val="0"/>
              </w:rPr>
            </w:pPr>
            <w:r w:rsidRPr="00D8580D">
              <w:rPr>
                <w:snapToGrid w:val="0"/>
              </w:rPr>
              <w:t>92-94</w:t>
            </w:r>
          </w:p>
          <w:p w14:paraId="78122449"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6B070EAF" w14:textId="77777777" w:rsidR="00F219C5" w:rsidRPr="00374DE6" w:rsidRDefault="00F219C5" w:rsidP="00D51811">
            <w:pPr>
              <w:pStyle w:val="TAL"/>
              <w:keepNext w:val="0"/>
              <w:keepLines w:val="0"/>
              <w:rPr>
                <w:snapToGrid w:val="0"/>
              </w:rPr>
            </w:pPr>
            <w:r w:rsidRPr="00374DE6">
              <w:rPr>
                <w:snapToGrid w:val="0"/>
              </w:rPr>
              <w:t xml:space="preserve">FIXED </w:t>
            </w:r>
          </w:p>
          <w:p w14:paraId="08CB4DAF" w14:textId="77777777" w:rsidR="00F219C5" w:rsidRPr="00A3436C" w:rsidRDefault="00F219C5" w:rsidP="00D51811">
            <w:pPr>
              <w:pStyle w:val="TAL"/>
              <w:keepNext w:val="0"/>
              <w:keepLines w:val="0"/>
              <w:rPr>
                <w:snapToGrid w:val="0"/>
              </w:rPr>
            </w:pPr>
            <w:r w:rsidRPr="00A3436C">
              <w:rPr>
                <w:snapToGrid w:val="0"/>
              </w:rPr>
              <w:t>MOBILE</w:t>
            </w:r>
          </w:p>
          <w:p w14:paraId="7A6FDAA8" w14:textId="77777777" w:rsidR="00F219C5" w:rsidRPr="00D8580D" w:rsidRDefault="00F219C5" w:rsidP="00D51811">
            <w:pPr>
              <w:pStyle w:val="TAL"/>
              <w:keepNext w:val="0"/>
              <w:keepLines w:val="0"/>
              <w:rPr>
                <w:snapToGrid w:val="0"/>
              </w:rPr>
            </w:pPr>
            <w:r w:rsidRPr="00D8580D">
              <w:rPr>
                <w:snapToGrid w:val="0"/>
              </w:rPr>
              <w:lastRenderedPageBreak/>
              <w:t>RADIO ASTRONOMY</w:t>
            </w:r>
          </w:p>
          <w:p w14:paraId="3024660E" w14:textId="77777777" w:rsidR="00F219C5" w:rsidRPr="006B7F83" w:rsidRDefault="00F219C5" w:rsidP="00D51811">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14:paraId="7F6BE6D9" w14:textId="77777777" w:rsidR="00F219C5" w:rsidRPr="00374DE6" w:rsidRDefault="00F219C5" w:rsidP="00D51811">
            <w:pPr>
              <w:pStyle w:val="TAL"/>
              <w:keepNext w:val="0"/>
              <w:keepLines w:val="0"/>
            </w:pPr>
            <w:r w:rsidRPr="00374DE6">
              <w:lastRenderedPageBreak/>
              <w:t>5.338A, 5.149</w:t>
            </w:r>
          </w:p>
        </w:tc>
      </w:tr>
      <w:tr w:rsidR="00F219C5" w14:paraId="5EB1A48B"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086B4E29" w14:textId="77777777" w:rsidR="00F219C5" w:rsidRPr="00D8580D" w:rsidRDefault="00F219C5" w:rsidP="00D51811">
            <w:pPr>
              <w:pStyle w:val="TAL"/>
              <w:keepNext w:val="0"/>
              <w:keepLines w:val="0"/>
              <w:rPr>
                <w:snapToGrid w:val="0"/>
              </w:rPr>
            </w:pPr>
            <w:r w:rsidRPr="00D8580D">
              <w:rPr>
                <w:snapToGrid w:val="0"/>
              </w:rPr>
              <w:t>94-94.1</w:t>
            </w:r>
          </w:p>
          <w:p w14:paraId="17A22169"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41E87A8F" w14:textId="77777777" w:rsidR="00F219C5" w:rsidRPr="00374DE6" w:rsidRDefault="00F219C5" w:rsidP="00D51811">
            <w:pPr>
              <w:pStyle w:val="TAL"/>
              <w:keepNext w:val="0"/>
              <w:keepLines w:val="0"/>
              <w:rPr>
                <w:snapToGrid w:val="0"/>
              </w:rPr>
            </w:pPr>
            <w:r w:rsidRPr="00374DE6">
              <w:rPr>
                <w:snapToGrid w:val="0"/>
              </w:rPr>
              <w:t>EARTH EXPLORATION-SATELLITE (active)</w:t>
            </w:r>
          </w:p>
          <w:p w14:paraId="0EB28962" w14:textId="77777777" w:rsidR="00F219C5" w:rsidRPr="004A1A79" w:rsidRDefault="00F219C5" w:rsidP="00D51811">
            <w:pPr>
              <w:pStyle w:val="TAL"/>
              <w:keepNext w:val="0"/>
              <w:keepLines w:val="0"/>
              <w:rPr>
                <w:snapToGrid w:val="0"/>
              </w:rPr>
            </w:pPr>
            <w:r w:rsidRPr="000D6B6E">
              <w:rPr>
                <w:snapToGrid w:val="0"/>
              </w:rPr>
              <w:t>RADIOLOCATION</w:t>
            </w:r>
          </w:p>
          <w:p w14:paraId="724D2860" w14:textId="77777777" w:rsidR="00F219C5" w:rsidRPr="00E009BB" w:rsidRDefault="00F219C5" w:rsidP="00D51811">
            <w:pPr>
              <w:pStyle w:val="TAL"/>
              <w:keepNext w:val="0"/>
              <w:keepLines w:val="0"/>
              <w:rPr>
                <w:snapToGrid w:val="0"/>
              </w:rPr>
            </w:pPr>
            <w:r w:rsidRPr="00977857">
              <w:rPr>
                <w:snapToGrid w:val="0"/>
              </w:rPr>
              <w:t>SPACE RESEARCH (active)</w:t>
            </w:r>
          </w:p>
          <w:p w14:paraId="1512D86C" w14:textId="77777777" w:rsidR="00F219C5" w:rsidRPr="00E009BB" w:rsidRDefault="00F219C5" w:rsidP="00D51811">
            <w:pPr>
              <w:pStyle w:val="TAL"/>
              <w:keepNext w:val="0"/>
              <w:keepLines w:val="0"/>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14:paraId="0F05704B" w14:textId="77777777" w:rsidR="00F219C5" w:rsidRPr="007536DC" w:rsidRDefault="00F219C5" w:rsidP="00D51811">
            <w:pPr>
              <w:pStyle w:val="TAL"/>
              <w:keepNext w:val="0"/>
              <w:keepLines w:val="0"/>
            </w:pPr>
            <w:r w:rsidRPr="007536DC">
              <w:t>5.562, 5.562A</w:t>
            </w:r>
          </w:p>
        </w:tc>
      </w:tr>
      <w:tr w:rsidR="00F219C5" w14:paraId="7D2FB875"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60024448" w14:textId="77777777" w:rsidR="00F219C5" w:rsidRPr="00D8580D" w:rsidRDefault="00F219C5" w:rsidP="00D51811">
            <w:pPr>
              <w:pStyle w:val="TAL"/>
              <w:keepNext w:val="0"/>
              <w:keepLines w:val="0"/>
              <w:rPr>
                <w:snapToGrid w:val="0"/>
              </w:rPr>
            </w:pPr>
            <w:r w:rsidRPr="00D8580D">
              <w:rPr>
                <w:snapToGrid w:val="0"/>
              </w:rPr>
              <w:t>94.1-95</w:t>
            </w:r>
          </w:p>
          <w:p w14:paraId="52026B8D"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41E4E18E" w14:textId="77777777" w:rsidR="00F219C5" w:rsidRPr="00374DE6" w:rsidRDefault="00F219C5" w:rsidP="00D51811">
            <w:pPr>
              <w:pStyle w:val="TAL"/>
              <w:keepNext w:val="0"/>
              <w:keepLines w:val="0"/>
              <w:rPr>
                <w:snapToGrid w:val="0"/>
              </w:rPr>
            </w:pPr>
            <w:r w:rsidRPr="00374DE6">
              <w:rPr>
                <w:snapToGrid w:val="0"/>
              </w:rPr>
              <w:t>FIXED</w:t>
            </w:r>
          </w:p>
          <w:p w14:paraId="04ADDC8E" w14:textId="77777777" w:rsidR="00F219C5" w:rsidRPr="00A3436C" w:rsidRDefault="00F219C5" w:rsidP="00D51811">
            <w:pPr>
              <w:pStyle w:val="TAL"/>
              <w:keepNext w:val="0"/>
              <w:keepLines w:val="0"/>
              <w:rPr>
                <w:snapToGrid w:val="0"/>
              </w:rPr>
            </w:pPr>
            <w:r w:rsidRPr="00A3436C">
              <w:rPr>
                <w:snapToGrid w:val="0"/>
              </w:rPr>
              <w:t>MOBILE</w:t>
            </w:r>
          </w:p>
          <w:p w14:paraId="1CF2F081" w14:textId="77777777" w:rsidR="00F219C5" w:rsidRPr="00D8580D" w:rsidRDefault="00F219C5" w:rsidP="00D51811">
            <w:pPr>
              <w:pStyle w:val="TAL"/>
              <w:keepNext w:val="0"/>
              <w:keepLines w:val="0"/>
              <w:rPr>
                <w:snapToGrid w:val="0"/>
              </w:rPr>
            </w:pPr>
            <w:r w:rsidRPr="00D8580D">
              <w:rPr>
                <w:snapToGrid w:val="0"/>
              </w:rPr>
              <w:t>RADIO ASTRONOMY</w:t>
            </w:r>
          </w:p>
          <w:p w14:paraId="2F015231" w14:textId="77777777" w:rsidR="00F219C5" w:rsidRPr="006B7F83" w:rsidRDefault="00F219C5" w:rsidP="00D51811">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14:paraId="60BAE6A9" w14:textId="77777777" w:rsidR="00F219C5" w:rsidRPr="00374DE6" w:rsidRDefault="00F219C5" w:rsidP="00D51811">
            <w:pPr>
              <w:pStyle w:val="TAL"/>
              <w:keepNext w:val="0"/>
              <w:keepLines w:val="0"/>
            </w:pPr>
            <w:r w:rsidRPr="00374DE6">
              <w:t>5.149</w:t>
            </w:r>
          </w:p>
        </w:tc>
      </w:tr>
      <w:tr w:rsidR="00F219C5" w14:paraId="033B3834" w14:textId="77777777" w:rsidTr="00D51811">
        <w:tc>
          <w:tcPr>
            <w:tcW w:w="1615" w:type="dxa"/>
            <w:tcBorders>
              <w:top w:val="single" w:sz="4" w:space="0" w:color="auto"/>
              <w:left w:val="single" w:sz="4" w:space="0" w:color="auto"/>
              <w:bottom w:val="single" w:sz="4" w:space="0" w:color="auto"/>
              <w:right w:val="single" w:sz="4" w:space="0" w:color="auto"/>
            </w:tcBorders>
            <w:vAlign w:val="center"/>
          </w:tcPr>
          <w:p w14:paraId="2AC46341" w14:textId="77777777" w:rsidR="00F219C5" w:rsidRPr="00D8580D" w:rsidRDefault="00F219C5" w:rsidP="00D51811">
            <w:pPr>
              <w:pStyle w:val="TAL"/>
              <w:keepNext w:val="0"/>
              <w:keepLines w:val="0"/>
              <w:rPr>
                <w:snapToGrid w:val="0"/>
              </w:rPr>
            </w:pPr>
            <w:r w:rsidRPr="00D8580D">
              <w:rPr>
                <w:snapToGrid w:val="0"/>
              </w:rPr>
              <w:t>95-100</w:t>
            </w:r>
          </w:p>
          <w:p w14:paraId="4B208D1A"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14:paraId="3AD20C24" w14:textId="77777777" w:rsidR="00F219C5" w:rsidRPr="00374DE6" w:rsidRDefault="00F219C5" w:rsidP="00D51811">
            <w:pPr>
              <w:pStyle w:val="TAL"/>
              <w:keepNext w:val="0"/>
              <w:keepLines w:val="0"/>
              <w:rPr>
                <w:snapToGrid w:val="0"/>
              </w:rPr>
            </w:pPr>
            <w:r w:rsidRPr="00374DE6">
              <w:rPr>
                <w:snapToGrid w:val="0"/>
              </w:rPr>
              <w:t>FIXED</w:t>
            </w:r>
          </w:p>
          <w:p w14:paraId="272897EC" w14:textId="77777777" w:rsidR="00F219C5" w:rsidRPr="004A1A79" w:rsidRDefault="00F219C5" w:rsidP="00D51811">
            <w:pPr>
              <w:pStyle w:val="TAL"/>
              <w:keepNext w:val="0"/>
              <w:keepLines w:val="0"/>
              <w:rPr>
                <w:snapToGrid w:val="0"/>
              </w:rPr>
            </w:pPr>
            <w:r w:rsidRPr="000D6B6E">
              <w:rPr>
                <w:snapToGrid w:val="0"/>
              </w:rPr>
              <w:t>MOBILE</w:t>
            </w:r>
          </w:p>
          <w:p w14:paraId="5B590037" w14:textId="77777777" w:rsidR="00F219C5" w:rsidRPr="00E009BB" w:rsidRDefault="00F219C5" w:rsidP="00D51811">
            <w:pPr>
              <w:pStyle w:val="TAL"/>
              <w:keepNext w:val="0"/>
              <w:keepLines w:val="0"/>
              <w:rPr>
                <w:snapToGrid w:val="0"/>
              </w:rPr>
            </w:pPr>
            <w:r w:rsidRPr="00977857">
              <w:rPr>
                <w:snapToGrid w:val="0"/>
              </w:rPr>
              <w:t>RADIO ASTRONOMY</w:t>
            </w:r>
          </w:p>
          <w:p w14:paraId="006A22C3" w14:textId="77777777" w:rsidR="00F219C5" w:rsidRPr="00E009BB" w:rsidRDefault="00F219C5" w:rsidP="00D51811">
            <w:pPr>
              <w:pStyle w:val="TAL"/>
              <w:keepNext w:val="0"/>
              <w:keepLines w:val="0"/>
              <w:rPr>
                <w:snapToGrid w:val="0"/>
              </w:rPr>
            </w:pPr>
            <w:r w:rsidRPr="00E009BB">
              <w:rPr>
                <w:snapToGrid w:val="0"/>
              </w:rPr>
              <w:t>RADIOLOCATION</w:t>
            </w:r>
          </w:p>
          <w:p w14:paraId="02C45215" w14:textId="77777777" w:rsidR="00F219C5" w:rsidRPr="00E009BB" w:rsidRDefault="00F219C5" w:rsidP="00D51811">
            <w:pPr>
              <w:pStyle w:val="TAL"/>
              <w:keepNext w:val="0"/>
              <w:keepLines w:val="0"/>
              <w:rPr>
                <w:snapToGrid w:val="0"/>
              </w:rPr>
            </w:pPr>
            <w:r w:rsidRPr="00E009BB">
              <w:rPr>
                <w:snapToGrid w:val="0"/>
              </w:rPr>
              <w:t>RADIONAVIGATION</w:t>
            </w:r>
          </w:p>
          <w:p w14:paraId="408DAECC" w14:textId="77777777" w:rsidR="00F219C5" w:rsidRPr="007536DC" w:rsidRDefault="00F219C5" w:rsidP="00D51811">
            <w:pPr>
              <w:pStyle w:val="TAL"/>
              <w:keepNext w:val="0"/>
              <w:keepLines w:val="0"/>
              <w:rPr>
                <w:snapToGrid w:val="0"/>
              </w:rPr>
            </w:pPr>
            <w:r w:rsidRPr="007536DC">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14:paraId="16778BCF" w14:textId="77777777" w:rsidR="00F219C5" w:rsidRPr="00A3436C" w:rsidRDefault="00F219C5" w:rsidP="00D51811">
            <w:pPr>
              <w:pStyle w:val="TAL"/>
              <w:keepNext w:val="0"/>
              <w:keepLines w:val="0"/>
            </w:pPr>
            <w:r w:rsidRPr="00A3436C">
              <w:t>5.149, 5.554</w:t>
            </w:r>
          </w:p>
        </w:tc>
      </w:tr>
    </w:tbl>
    <w:p w14:paraId="11E7D89E" w14:textId="77777777" w:rsidR="00F219C5" w:rsidRDefault="00F219C5" w:rsidP="00F219C5"/>
    <w:p w14:paraId="066DE1F2" w14:textId="77777777" w:rsidR="00F219C5" w:rsidRDefault="00F219C5" w:rsidP="00F219C5">
      <w:r>
        <w:t>Canada has designed frequency bands 71-76GHz, 81-86GHz, and 92-95GHz for use by fixed service. Frequency bands 71-76GHz, 81-86GHz are subject to licensing and frequency band 92-95GHz will be subject to future revision of the Canada’s Standard Radio System Plan (SRSP). Figure 4.2.3.2-1 illustrates the band plan and associated usage for the bands 71-76 and 81-86GHz. The channel center frequencies are also described in Table 4.2.3.2-2 and 4.2.3.2-3. The frequency ranges 71.125 to 74.375 GHz and 81.125 to 84.375GHz provide for thirteen pairs of 250MHz channels (A1/A1’ to A13/A13’) for systems employing FDD. The frequency ranges 74.375GHz to 75.875GHz and 84.375GHz to 85.875GHz provide for 6 pairs of 250MHz channels (A14/A14’ to A19/A19’) for systems employing either FDD or TDD.</w:t>
      </w:r>
    </w:p>
    <w:p w14:paraId="4081C267" w14:textId="77777777" w:rsidR="00F219C5" w:rsidRDefault="00F219C5" w:rsidP="00F219C5">
      <w:pPr>
        <w:keepNext/>
        <w:ind w:firstLine="288"/>
      </w:pPr>
      <w:r w:rsidRPr="00743979">
        <w:rPr>
          <w:noProof/>
          <w:lang w:eastAsia="ko-KR"/>
        </w:rPr>
        <w:drawing>
          <wp:inline distT="0" distB="0" distL="0" distR="0" wp14:anchorId="460C841F" wp14:editId="693580F6">
            <wp:extent cx="5950585" cy="1920240"/>
            <wp:effectExtent l="0" t="0" r="0" b="0"/>
            <wp:docPr id="55" name="Picture 5" descr="Figure 1 â 71-76 GHz and 81-86 GHz band plan and associated usage (the long description is located below the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Figure 1 â 71-76 GHz and 81-86 GHz band plan and associated usage (the long description is located below the image)"/>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50585" cy="1920240"/>
                    </a:xfrm>
                    <a:prstGeom prst="rect">
                      <a:avLst/>
                    </a:prstGeom>
                    <a:noFill/>
                    <a:ln>
                      <a:noFill/>
                    </a:ln>
                  </pic:spPr>
                </pic:pic>
              </a:graphicData>
            </a:graphic>
          </wp:inline>
        </w:drawing>
      </w:r>
    </w:p>
    <w:p w14:paraId="4D0BB9D1" w14:textId="77777777" w:rsidR="00F219C5" w:rsidRPr="00A3436C" w:rsidRDefault="00F219C5" w:rsidP="00F219C5">
      <w:pPr>
        <w:pStyle w:val="TH"/>
      </w:pPr>
      <w:bookmarkStart w:id="59" w:name="_Ref531398237"/>
      <w:r w:rsidRPr="00432BFF">
        <w:t>Figure</w:t>
      </w:r>
      <w:bookmarkEnd w:id="59"/>
      <w:r w:rsidRPr="00A3436C">
        <w:t xml:space="preserve"> 4.2.3.2-1</w:t>
      </w:r>
      <w:r>
        <w:t>:</w:t>
      </w:r>
      <w:r w:rsidRPr="00374DE6">
        <w:t xml:space="preserve"> Canada’s 71-76GHz and 81-86GHz band plan and associated usag</w:t>
      </w:r>
      <w:r w:rsidRPr="000D6B6E">
        <w:t xml:space="preserve">e (from </w:t>
      </w:r>
      <w:r w:rsidRPr="004A1A79">
        <w:t>[14]</w:t>
      </w:r>
      <w:r w:rsidRPr="00A3436C">
        <w:t>)</w:t>
      </w:r>
    </w:p>
    <w:p w14:paraId="55E45CF1" w14:textId="77777777" w:rsidR="00F219C5" w:rsidRDefault="00F219C5" w:rsidP="00F219C5">
      <w:pPr>
        <w:rPr>
          <w:sz w:val="22"/>
          <w:szCs w:val="22"/>
          <w:lang w:eastAsia="zh-CN"/>
        </w:rPr>
      </w:pPr>
    </w:p>
    <w:p w14:paraId="34CE7779" w14:textId="77777777" w:rsidR="00F219C5" w:rsidRPr="00D8580D" w:rsidRDefault="00F219C5" w:rsidP="00F219C5">
      <w:pPr>
        <w:pStyle w:val="TH"/>
      </w:pPr>
      <w:bookmarkStart w:id="60" w:name="_Ref531398357"/>
      <w:r w:rsidRPr="00432BFF">
        <w:t>Table</w:t>
      </w:r>
      <w:bookmarkEnd w:id="60"/>
      <w:r w:rsidRPr="00432BFF">
        <w:t xml:space="preserve"> 4.2.3.2-2</w:t>
      </w:r>
      <w:r>
        <w:t>:</w:t>
      </w:r>
      <w:r w:rsidRPr="00432BFF">
        <w:t xml:space="preserve"> 71-76GHz and 81-86GHz band pl</w:t>
      </w:r>
      <w:r w:rsidRPr="00D8580D">
        <w:t>an and associated usage for systems using 250MHz wide channels for Canada</w:t>
      </w:r>
    </w:p>
    <w:tbl>
      <w:tblPr>
        <w:tblW w:w="71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2976"/>
        <w:gridCol w:w="2213"/>
      </w:tblGrid>
      <w:tr w:rsidR="00F219C5" w14:paraId="35B5061A" w14:textId="77777777" w:rsidTr="00D51811">
        <w:trPr>
          <w:trHeight w:val="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CA2257" w14:textId="77777777" w:rsidR="00F219C5" w:rsidRDefault="00F219C5" w:rsidP="00D51811">
            <w:pPr>
              <w:pStyle w:val="TAH"/>
              <w:keepNext w:val="0"/>
              <w:keepLines w:val="0"/>
              <w:rPr>
                <w:snapToGrid w:val="0"/>
              </w:rPr>
            </w:pPr>
            <w:r>
              <w:rPr>
                <w:snapToGrid w:val="0"/>
              </w:rPr>
              <w:t>Channel</w:t>
            </w:r>
          </w:p>
        </w:tc>
        <w:tc>
          <w:tcPr>
            <w:tcW w:w="2976" w:type="dxa"/>
            <w:tcBorders>
              <w:top w:val="single" w:sz="4" w:space="0" w:color="auto"/>
              <w:left w:val="single" w:sz="4" w:space="0" w:color="auto"/>
              <w:bottom w:val="single" w:sz="4" w:space="0" w:color="auto"/>
              <w:right w:val="single" w:sz="4" w:space="0" w:color="auto"/>
            </w:tcBorders>
            <w:vAlign w:val="center"/>
            <w:hideMark/>
          </w:tcPr>
          <w:p w14:paraId="38944517" w14:textId="77777777" w:rsidR="00F219C5" w:rsidRDefault="00F219C5" w:rsidP="00D51811">
            <w:pPr>
              <w:pStyle w:val="TAH"/>
              <w:keepNext w:val="0"/>
              <w:keepLines w:val="0"/>
              <w:rPr>
                <w:snapToGrid w:val="0"/>
              </w:rPr>
            </w:pPr>
            <w:r>
              <w:rPr>
                <w:snapToGrid w:val="0"/>
              </w:rPr>
              <w:t>Centre frequency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B42F9" w14:textId="77777777" w:rsidR="00F219C5" w:rsidRDefault="00F219C5" w:rsidP="00D51811">
            <w:pPr>
              <w:pStyle w:val="TAH"/>
              <w:keepNext w:val="0"/>
              <w:keepLines w:val="0"/>
              <w:rPr>
                <w:snapToGrid w:val="0"/>
              </w:rPr>
            </w:pPr>
            <w:r>
              <w:rPr>
                <w:snapToGrid w:val="0"/>
              </w:rPr>
              <w:t>Duplex</w:t>
            </w:r>
          </w:p>
        </w:tc>
      </w:tr>
      <w:tr w:rsidR="00F219C5" w14:paraId="3B243AC8" w14:textId="77777777" w:rsidTr="00D51811">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B7DD65" w14:textId="77777777" w:rsidR="00F219C5" w:rsidRDefault="00F219C5" w:rsidP="00D51811">
            <w:pPr>
              <w:pStyle w:val="TAC"/>
              <w:keepNext w:val="0"/>
              <w:keepLines w:val="0"/>
              <w:rPr>
                <w:snapToGrid w:val="0"/>
              </w:rPr>
            </w:pPr>
            <w:r>
              <w:rPr>
                <w:snapToGrid w:val="0"/>
              </w:rPr>
              <w:t>A1/A1'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5769C" w14:textId="77777777" w:rsidR="00F219C5" w:rsidRDefault="00F219C5" w:rsidP="00D51811">
            <w:pPr>
              <w:pStyle w:val="TAC"/>
              <w:keepNext w:val="0"/>
              <w:keepLines w:val="0"/>
              <w:rPr>
                <w:snapToGrid w:val="0"/>
              </w:rPr>
            </w:pPr>
            <w:r>
              <w:rPr>
                <w:snapToGrid w:val="0"/>
              </w:rPr>
              <w:t>71250/81250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0F85" w14:textId="77777777" w:rsidR="00F219C5" w:rsidRDefault="00F219C5" w:rsidP="00D51811">
            <w:pPr>
              <w:pStyle w:val="TAC"/>
              <w:keepNext w:val="0"/>
              <w:keepLines w:val="0"/>
              <w:rPr>
                <w:snapToGrid w:val="0"/>
              </w:rPr>
            </w:pPr>
            <w:r>
              <w:rPr>
                <w:snapToGrid w:val="0"/>
              </w:rPr>
              <w:t>FDD</w:t>
            </w:r>
          </w:p>
        </w:tc>
      </w:tr>
      <w:tr w:rsidR="00F219C5" w14:paraId="14917D83" w14:textId="77777777" w:rsidTr="00D51811">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EFDFD9" w14:textId="77777777" w:rsidR="00F219C5" w:rsidRDefault="00F219C5" w:rsidP="00D51811">
            <w:pPr>
              <w:pStyle w:val="TAC"/>
              <w:keepNext w:val="0"/>
              <w:keepLines w:val="0"/>
              <w:rPr>
                <w:snapToGrid w:val="0"/>
              </w:rPr>
            </w:pPr>
            <w:r>
              <w:rPr>
                <w:snapToGrid w:val="0"/>
              </w:rPr>
              <w:t>A2/A2'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B75D4" w14:textId="77777777" w:rsidR="00F219C5" w:rsidRDefault="00F219C5" w:rsidP="00D51811">
            <w:pPr>
              <w:pStyle w:val="TAC"/>
              <w:keepNext w:val="0"/>
              <w:keepLines w:val="0"/>
              <w:rPr>
                <w:snapToGrid w:val="0"/>
              </w:rPr>
            </w:pPr>
            <w:r>
              <w:rPr>
                <w:snapToGrid w:val="0"/>
              </w:rPr>
              <w:t>71500/81500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94125E" w14:textId="77777777" w:rsidR="00F219C5" w:rsidRDefault="00F219C5" w:rsidP="00D51811">
            <w:pPr>
              <w:pStyle w:val="TAC"/>
              <w:keepNext w:val="0"/>
              <w:keepLines w:val="0"/>
              <w:rPr>
                <w:snapToGrid w:val="0"/>
              </w:rPr>
            </w:pPr>
            <w:r>
              <w:rPr>
                <w:snapToGrid w:val="0"/>
              </w:rPr>
              <w:t>FDD</w:t>
            </w:r>
          </w:p>
        </w:tc>
      </w:tr>
      <w:tr w:rsidR="00F219C5" w14:paraId="20D53B98" w14:textId="77777777" w:rsidTr="00D51811">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88CA81" w14:textId="77777777" w:rsidR="00F219C5" w:rsidRDefault="00F219C5" w:rsidP="00D51811">
            <w:pPr>
              <w:pStyle w:val="TAC"/>
              <w:keepNext w:val="0"/>
              <w:keepLines w:val="0"/>
              <w:rPr>
                <w:snapToGrid w:val="0"/>
              </w:rPr>
            </w:pPr>
            <w:r>
              <w:rPr>
                <w:snapToGrid w:val="0"/>
              </w:rPr>
              <w:t>A3/A3'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D8E62" w14:textId="77777777" w:rsidR="00F219C5" w:rsidRDefault="00F219C5" w:rsidP="00D51811">
            <w:pPr>
              <w:pStyle w:val="TAC"/>
              <w:keepNext w:val="0"/>
              <w:keepLines w:val="0"/>
              <w:rPr>
                <w:snapToGrid w:val="0"/>
              </w:rPr>
            </w:pPr>
            <w:r>
              <w:rPr>
                <w:snapToGrid w:val="0"/>
              </w:rPr>
              <w:t>71750/81750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6DBFF12" w14:textId="77777777" w:rsidR="00F219C5" w:rsidRDefault="00F219C5" w:rsidP="00D51811">
            <w:pPr>
              <w:pStyle w:val="TAC"/>
              <w:keepNext w:val="0"/>
              <w:keepLines w:val="0"/>
              <w:rPr>
                <w:snapToGrid w:val="0"/>
              </w:rPr>
            </w:pPr>
            <w:r>
              <w:rPr>
                <w:snapToGrid w:val="0"/>
              </w:rPr>
              <w:t>FDD</w:t>
            </w:r>
          </w:p>
        </w:tc>
      </w:tr>
      <w:tr w:rsidR="00F219C5" w14:paraId="2179251D" w14:textId="77777777" w:rsidTr="00D51811">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5BF8D5" w14:textId="77777777" w:rsidR="00F219C5" w:rsidRDefault="00F219C5" w:rsidP="00D51811">
            <w:pPr>
              <w:pStyle w:val="TAC"/>
              <w:keepNext w:val="0"/>
              <w:keepLines w:val="0"/>
              <w:rPr>
                <w:snapToGrid w:val="0"/>
              </w:rPr>
            </w:pPr>
            <w:r>
              <w:rPr>
                <w:snapToGrid w:val="0"/>
              </w:rPr>
              <w:t>A4/A4'</w:t>
            </w:r>
          </w:p>
        </w:tc>
        <w:tc>
          <w:tcPr>
            <w:tcW w:w="0" w:type="auto"/>
            <w:tcBorders>
              <w:top w:val="single" w:sz="4" w:space="0" w:color="auto"/>
              <w:left w:val="single" w:sz="4" w:space="0" w:color="auto"/>
              <w:bottom w:val="single" w:sz="4" w:space="0" w:color="auto"/>
              <w:right w:val="single" w:sz="4" w:space="0" w:color="auto"/>
            </w:tcBorders>
            <w:vAlign w:val="center"/>
            <w:hideMark/>
          </w:tcPr>
          <w:p w14:paraId="7665C936" w14:textId="77777777" w:rsidR="00F219C5" w:rsidRDefault="00F219C5" w:rsidP="00D51811">
            <w:pPr>
              <w:pStyle w:val="TAC"/>
              <w:keepNext w:val="0"/>
              <w:keepLines w:val="0"/>
              <w:rPr>
                <w:snapToGrid w:val="0"/>
              </w:rPr>
            </w:pPr>
            <w:r>
              <w:rPr>
                <w:snapToGrid w:val="0"/>
              </w:rPr>
              <w:t>72000/82000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5018C" w14:textId="77777777" w:rsidR="00F219C5" w:rsidRDefault="00F219C5" w:rsidP="00D51811">
            <w:pPr>
              <w:pStyle w:val="TAC"/>
              <w:keepNext w:val="0"/>
              <w:keepLines w:val="0"/>
              <w:rPr>
                <w:snapToGrid w:val="0"/>
              </w:rPr>
            </w:pPr>
            <w:r>
              <w:rPr>
                <w:snapToGrid w:val="0"/>
              </w:rPr>
              <w:t>FDD</w:t>
            </w:r>
          </w:p>
        </w:tc>
      </w:tr>
      <w:tr w:rsidR="00F219C5" w14:paraId="359790D8" w14:textId="77777777" w:rsidTr="00D51811">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91876D" w14:textId="77777777" w:rsidR="00F219C5" w:rsidRDefault="00F219C5" w:rsidP="00D51811">
            <w:pPr>
              <w:pStyle w:val="TAC"/>
              <w:keepNext w:val="0"/>
              <w:keepLines w:val="0"/>
              <w:rPr>
                <w:snapToGrid w:val="0"/>
              </w:rPr>
            </w:pPr>
            <w:r>
              <w:rPr>
                <w:snapToGrid w:val="0"/>
              </w:rPr>
              <w:t>A5/A5'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3BC9" w14:textId="77777777" w:rsidR="00F219C5" w:rsidRDefault="00F219C5" w:rsidP="00D51811">
            <w:pPr>
              <w:pStyle w:val="TAC"/>
              <w:keepNext w:val="0"/>
              <w:keepLines w:val="0"/>
              <w:rPr>
                <w:snapToGrid w:val="0"/>
              </w:rPr>
            </w:pPr>
            <w:r>
              <w:rPr>
                <w:snapToGrid w:val="0"/>
              </w:rPr>
              <w:t>72250/82250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36A08" w14:textId="77777777" w:rsidR="00F219C5" w:rsidRDefault="00F219C5" w:rsidP="00D51811">
            <w:pPr>
              <w:pStyle w:val="TAC"/>
              <w:keepNext w:val="0"/>
              <w:keepLines w:val="0"/>
              <w:rPr>
                <w:snapToGrid w:val="0"/>
              </w:rPr>
            </w:pPr>
            <w:r>
              <w:rPr>
                <w:snapToGrid w:val="0"/>
              </w:rPr>
              <w:t>FDD</w:t>
            </w:r>
          </w:p>
        </w:tc>
      </w:tr>
      <w:tr w:rsidR="00F219C5" w14:paraId="34763FF7" w14:textId="77777777" w:rsidTr="00D51811">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9C8371" w14:textId="77777777" w:rsidR="00F219C5" w:rsidRDefault="00F219C5" w:rsidP="00D51811">
            <w:pPr>
              <w:pStyle w:val="TAC"/>
              <w:keepNext w:val="0"/>
              <w:keepLines w:val="0"/>
              <w:rPr>
                <w:snapToGrid w:val="0"/>
              </w:rPr>
            </w:pPr>
            <w:r>
              <w:rPr>
                <w:snapToGrid w:val="0"/>
              </w:rPr>
              <w:t>A6/A6'</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B38C8" w14:textId="77777777" w:rsidR="00F219C5" w:rsidRDefault="00F219C5" w:rsidP="00D51811">
            <w:pPr>
              <w:pStyle w:val="TAC"/>
              <w:keepNext w:val="0"/>
              <w:keepLines w:val="0"/>
              <w:rPr>
                <w:snapToGrid w:val="0"/>
              </w:rPr>
            </w:pPr>
            <w:r>
              <w:rPr>
                <w:snapToGrid w:val="0"/>
              </w:rPr>
              <w:t>72500/82500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6E0302" w14:textId="77777777" w:rsidR="00F219C5" w:rsidRDefault="00F219C5" w:rsidP="00D51811">
            <w:pPr>
              <w:pStyle w:val="TAC"/>
              <w:keepNext w:val="0"/>
              <w:keepLines w:val="0"/>
              <w:rPr>
                <w:snapToGrid w:val="0"/>
              </w:rPr>
            </w:pPr>
            <w:r>
              <w:rPr>
                <w:snapToGrid w:val="0"/>
              </w:rPr>
              <w:t>FDD</w:t>
            </w:r>
          </w:p>
        </w:tc>
      </w:tr>
      <w:tr w:rsidR="00F219C5" w14:paraId="6E5CD4E2" w14:textId="77777777" w:rsidTr="00D51811">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80B136" w14:textId="77777777" w:rsidR="00F219C5" w:rsidRDefault="00F219C5" w:rsidP="00D51811">
            <w:pPr>
              <w:pStyle w:val="TAC"/>
              <w:keepNext w:val="0"/>
              <w:keepLines w:val="0"/>
              <w:rPr>
                <w:snapToGrid w:val="0"/>
              </w:rPr>
            </w:pPr>
            <w:r>
              <w:rPr>
                <w:snapToGrid w:val="0"/>
              </w:rPr>
              <w:t>A7/A7'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B2D39" w14:textId="77777777" w:rsidR="00F219C5" w:rsidRDefault="00F219C5" w:rsidP="00D51811">
            <w:pPr>
              <w:pStyle w:val="TAC"/>
              <w:keepNext w:val="0"/>
              <w:keepLines w:val="0"/>
              <w:rPr>
                <w:snapToGrid w:val="0"/>
              </w:rPr>
            </w:pPr>
            <w:r>
              <w:rPr>
                <w:snapToGrid w:val="0"/>
              </w:rPr>
              <w:t>72750/82750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A2BDEC" w14:textId="77777777" w:rsidR="00F219C5" w:rsidRDefault="00F219C5" w:rsidP="00D51811">
            <w:pPr>
              <w:pStyle w:val="TAC"/>
              <w:keepNext w:val="0"/>
              <w:keepLines w:val="0"/>
              <w:rPr>
                <w:snapToGrid w:val="0"/>
              </w:rPr>
            </w:pPr>
            <w:r>
              <w:rPr>
                <w:snapToGrid w:val="0"/>
              </w:rPr>
              <w:t>FDD</w:t>
            </w:r>
          </w:p>
        </w:tc>
      </w:tr>
      <w:tr w:rsidR="00F219C5" w14:paraId="0EEF41CD" w14:textId="77777777" w:rsidTr="00D51811">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5FCD3F" w14:textId="77777777" w:rsidR="00F219C5" w:rsidRDefault="00F219C5" w:rsidP="00D51811">
            <w:pPr>
              <w:pStyle w:val="TAC"/>
              <w:keepNext w:val="0"/>
              <w:keepLines w:val="0"/>
              <w:rPr>
                <w:snapToGrid w:val="0"/>
              </w:rPr>
            </w:pPr>
            <w:r>
              <w:rPr>
                <w:snapToGrid w:val="0"/>
              </w:rPr>
              <w:t>A8/A8'</w:t>
            </w:r>
          </w:p>
        </w:tc>
        <w:tc>
          <w:tcPr>
            <w:tcW w:w="0" w:type="auto"/>
            <w:tcBorders>
              <w:top w:val="single" w:sz="4" w:space="0" w:color="auto"/>
              <w:left w:val="single" w:sz="4" w:space="0" w:color="auto"/>
              <w:bottom w:val="single" w:sz="4" w:space="0" w:color="auto"/>
              <w:right w:val="single" w:sz="4" w:space="0" w:color="auto"/>
            </w:tcBorders>
            <w:vAlign w:val="center"/>
            <w:hideMark/>
          </w:tcPr>
          <w:p w14:paraId="4851E07F" w14:textId="77777777" w:rsidR="00F219C5" w:rsidRDefault="00F219C5" w:rsidP="00D51811">
            <w:pPr>
              <w:pStyle w:val="TAC"/>
              <w:keepNext w:val="0"/>
              <w:keepLines w:val="0"/>
              <w:rPr>
                <w:snapToGrid w:val="0"/>
              </w:rPr>
            </w:pPr>
            <w:r>
              <w:rPr>
                <w:snapToGrid w:val="0"/>
              </w:rPr>
              <w:t>73000/83000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E56A9" w14:textId="77777777" w:rsidR="00F219C5" w:rsidRDefault="00F219C5" w:rsidP="00D51811">
            <w:pPr>
              <w:pStyle w:val="TAC"/>
              <w:keepNext w:val="0"/>
              <w:keepLines w:val="0"/>
              <w:rPr>
                <w:snapToGrid w:val="0"/>
              </w:rPr>
            </w:pPr>
            <w:r>
              <w:rPr>
                <w:snapToGrid w:val="0"/>
              </w:rPr>
              <w:t>FDD</w:t>
            </w:r>
          </w:p>
        </w:tc>
      </w:tr>
      <w:tr w:rsidR="00F219C5" w14:paraId="79FEC3A0" w14:textId="77777777" w:rsidTr="00D51811">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C15FD" w14:textId="77777777" w:rsidR="00F219C5" w:rsidRDefault="00F219C5" w:rsidP="00D51811">
            <w:pPr>
              <w:pStyle w:val="TAC"/>
              <w:keepNext w:val="0"/>
              <w:keepLines w:val="0"/>
              <w:rPr>
                <w:snapToGrid w:val="0"/>
              </w:rPr>
            </w:pPr>
            <w:r>
              <w:rPr>
                <w:snapToGrid w:val="0"/>
              </w:rPr>
              <w:t>A9/A9'</w:t>
            </w:r>
          </w:p>
        </w:tc>
        <w:tc>
          <w:tcPr>
            <w:tcW w:w="0" w:type="auto"/>
            <w:tcBorders>
              <w:top w:val="single" w:sz="4" w:space="0" w:color="auto"/>
              <w:left w:val="single" w:sz="4" w:space="0" w:color="auto"/>
              <w:bottom w:val="single" w:sz="4" w:space="0" w:color="auto"/>
              <w:right w:val="single" w:sz="4" w:space="0" w:color="auto"/>
            </w:tcBorders>
            <w:vAlign w:val="center"/>
            <w:hideMark/>
          </w:tcPr>
          <w:p w14:paraId="49A44D72" w14:textId="77777777" w:rsidR="00F219C5" w:rsidRDefault="00F219C5" w:rsidP="00D51811">
            <w:pPr>
              <w:pStyle w:val="TAC"/>
              <w:keepNext w:val="0"/>
              <w:keepLines w:val="0"/>
              <w:rPr>
                <w:snapToGrid w:val="0"/>
              </w:rPr>
            </w:pPr>
            <w:r>
              <w:rPr>
                <w:snapToGrid w:val="0"/>
              </w:rPr>
              <w:t>73250/83250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3BF3A4" w14:textId="77777777" w:rsidR="00F219C5" w:rsidRDefault="00F219C5" w:rsidP="00D51811">
            <w:pPr>
              <w:pStyle w:val="TAC"/>
              <w:keepNext w:val="0"/>
              <w:keepLines w:val="0"/>
              <w:rPr>
                <w:snapToGrid w:val="0"/>
              </w:rPr>
            </w:pPr>
            <w:r>
              <w:rPr>
                <w:snapToGrid w:val="0"/>
              </w:rPr>
              <w:t>FDD</w:t>
            </w:r>
          </w:p>
        </w:tc>
      </w:tr>
      <w:tr w:rsidR="00F219C5" w14:paraId="2E8DD8DA" w14:textId="77777777" w:rsidTr="00D51811">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A3C44A" w14:textId="77777777" w:rsidR="00F219C5" w:rsidRDefault="00F219C5" w:rsidP="00D51811">
            <w:pPr>
              <w:pStyle w:val="TAC"/>
              <w:keepNext w:val="0"/>
              <w:keepLines w:val="0"/>
              <w:rPr>
                <w:snapToGrid w:val="0"/>
              </w:rPr>
            </w:pPr>
            <w:r>
              <w:rPr>
                <w:snapToGrid w:val="0"/>
              </w:rPr>
              <w:t>A10/A10'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E2BC4" w14:textId="77777777" w:rsidR="00F219C5" w:rsidRDefault="00F219C5" w:rsidP="00D51811">
            <w:pPr>
              <w:pStyle w:val="TAC"/>
              <w:keepNext w:val="0"/>
              <w:keepLines w:val="0"/>
              <w:rPr>
                <w:snapToGrid w:val="0"/>
              </w:rPr>
            </w:pPr>
            <w:r>
              <w:rPr>
                <w:snapToGrid w:val="0"/>
              </w:rPr>
              <w:t>73500/83500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1D2BA" w14:textId="77777777" w:rsidR="00F219C5" w:rsidRDefault="00F219C5" w:rsidP="00D51811">
            <w:pPr>
              <w:pStyle w:val="TAC"/>
              <w:keepNext w:val="0"/>
              <w:keepLines w:val="0"/>
              <w:rPr>
                <w:snapToGrid w:val="0"/>
              </w:rPr>
            </w:pPr>
            <w:r>
              <w:rPr>
                <w:snapToGrid w:val="0"/>
              </w:rPr>
              <w:t>FDD</w:t>
            </w:r>
          </w:p>
        </w:tc>
      </w:tr>
      <w:tr w:rsidR="00F219C5" w14:paraId="0A667CD6" w14:textId="77777777" w:rsidTr="00D51811">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C4EE47" w14:textId="77777777" w:rsidR="00F219C5" w:rsidRDefault="00F219C5" w:rsidP="00D51811">
            <w:pPr>
              <w:pStyle w:val="TAC"/>
              <w:keepNext w:val="0"/>
              <w:keepLines w:val="0"/>
              <w:rPr>
                <w:snapToGrid w:val="0"/>
              </w:rPr>
            </w:pPr>
            <w:r>
              <w:rPr>
                <w:snapToGrid w:val="0"/>
              </w:rPr>
              <w:t>A11/A11'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5CD6C" w14:textId="77777777" w:rsidR="00F219C5" w:rsidRDefault="00F219C5" w:rsidP="00D51811">
            <w:pPr>
              <w:pStyle w:val="TAC"/>
              <w:keepNext w:val="0"/>
              <w:keepLines w:val="0"/>
              <w:rPr>
                <w:snapToGrid w:val="0"/>
              </w:rPr>
            </w:pPr>
            <w:r>
              <w:rPr>
                <w:snapToGrid w:val="0"/>
              </w:rPr>
              <w:t>73750/83750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6617B" w14:textId="77777777" w:rsidR="00F219C5" w:rsidRDefault="00F219C5" w:rsidP="00D51811">
            <w:pPr>
              <w:pStyle w:val="TAC"/>
              <w:keepNext w:val="0"/>
              <w:keepLines w:val="0"/>
              <w:rPr>
                <w:snapToGrid w:val="0"/>
              </w:rPr>
            </w:pPr>
            <w:r>
              <w:rPr>
                <w:snapToGrid w:val="0"/>
              </w:rPr>
              <w:t>FDD</w:t>
            </w:r>
          </w:p>
        </w:tc>
      </w:tr>
      <w:tr w:rsidR="00F219C5" w14:paraId="609EA44B" w14:textId="77777777" w:rsidTr="00D51811">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CFC65B" w14:textId="77777777" w:rsidR="00F219C5" w:rsidRDefault="00F219C5" w:rsidP="00D51811">
            <w:pPr>
              <w:pStyle w:val="TAC"/>
              <w:keepNext w:val="0"/>
              <w:keepLines w:val="0"/>
              <w:rPr>
                <w:snapToGrid w:val="0"/>
              </w:rPr>
            </w:pPr>
            <w:r>
              <w:rPr>
                <w:snapToGrid w:val="0"/>
              </w:rPr>
              <w:t>A12/A12'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955C4" w14:textId="77777777" w:rsidR="00F219C5" w:rsidRDefault="00F219C5" w:rsidP="00D51811">
            <w:pPr>
              <w:pStyle w:val="TAC"/>
              <w:keepNext w:val="0"/>
              <w:keepLines w:val="0"/>
              <w:rPr>
                <w:snapToGrid w:val="0"/>
              </w:rPr>
            </w:pPr>
            <w:r>
              <w:rPr>
                <w:snapToGrid w:val="0"/>
              </w:rPr>
              <w:t>74000/84000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C2FB1" w14:textId="77777777" w:rsidR="00F219C5" w:rsidRDefault="00F219C5" w:rsidP="00D51811">
            <w:pPr>
              <w:pStyle w:val="TAC"/>
              <w:keepNext w:val="0"/>
              <w:keepLines w:val="0"/>
              <w:rPr>
                <w:snapToGrid w:val="0"/>
              </w:rPr>
            </w:pPr>
            <w:r>
              <w:rPr>
                <w:snapToGrid w:val="0"/>
              </w:rPr>
              <w:t>FDD</w:t>
            </w:r>
          </w:p>
        </w:tc>
      </w:tr>
      <w:tr w:rsidR="00F219C5" w14:paraId="17F7FD5B" w14:textId="77777777" w:rsidTr="00D51811">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11A8FD" w14:textId="77777777" w:rsidR="00F219C5" w:rsidRDefault="00F219C5" w:rsidP="00D51811">
            <w:pPr>
              <w:pStyle w:val="TAC"/>
              <w:keepNext w:val="0"/>
              <w:keepLines w:val="0"/>
              <w:rPr>
                <w:snapToGrid w:val="0"/>
              </w:rPr>
            </w:pPr>
            <w:r>
              <w:rPr>
                <w:snapToGrid w:val="0"/>
              </w:rPr>
              <w:t>A13/A13'</w:t>
            </w:r>
          </w:p>
        </w:tc>
        <w:tc>
          <w:tcPr>
            <w:tcW w:w="0" w:type="auto"/>
            <w:tcBorders>
              <w:top w:val="single" w:sz="4" w:space="0" w:color="auto"/>
              <w:left w:val="single" w:sz="4" w:space="0" w:color="auto"/>
              <w:bottom w:val="single" w:sz="4" w:space="0" w:color="auto"/>
              <w:right w:val="single" w:sz="4" w:space="0" w:color="auto"/>
            </w:tcBorders>
            <w:vAlign w:val="center"/>
            <w:hideMark/>
          </w:tcPr>
          <w:p w14:paraId="5D8CC049" w14:textId="77777777" w:rsidR="00F219C5" w:rsidRDefault="00F219C5" w:rsidP="00D51811">
            <w:pPr>
              <w:pStyle w:val="TAC"/>
              <w:keepNext w:val="0"/>
              <w:keepLines w:val="0"/>
              <w:rPr>
                <w:snapToGrid w:val="0"/>
              </w:rPr>
            </w:pPr>
            <w:r>
              <w:rPr>
                <w:snapToGrid w:val="0"/>
              </w:rPr>
              <w:t>74250/84250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98A35" w14:textId="77777777" w:rsidR="00F219C5" w:rsidRDefault="00F219C5" w:rsidP="00D51811">
            <w:pPr>
              <w:pStyle w:val="TAC"/>
              <w:keepNext w:val="0"/>
              <w:keepLines w:val="0"/>
              <w:rPr>
                <w:snapToGrid w:val="0"/>
              </w:rPr>
            </w:pPr>
            <w:r>
              <w:rPr>
                <w:snapToGrid w:val="0"/>
              </w:rPr>
              <w:t>FDD</w:t>
            </w:r>
          </w:p>
        </w:tc>
      </w:tr>
      <w:tr w:rsidR="00F219C5" w14:paraId="7F78165C" w14:textId="77777777" w:rsidTr="00D51811">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BF4754" w14:textId="77777777" w:rsidR="00F219C5" w:rsidRDefault="00F219C5" w:rsidP="00D51811">
            <w:pPr>
              <w:pStyle w:val="TAC"/>
              <w:keepNext w:val="0"/>
              <w:keepLines w:val="0"/>
              <w:rPr>
                <w:snapToGrid w:val="0"/>
              </w:rPr>
            </w:pPr>
            <w:r>
              <w:rPr>
                <w:snapToGrid w:val="0"/>
              </w:rPr>
              <w:t>A14/A14'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02EFF" w14:textId="77777777" w:rsidR="00F219C5" w:rsidRDefault="00F219C5" w:rsidP="00D51811">
            <w:pPr>
              <w:pStyle w:val="TAC"/>
              <w:keepNext w:val="0"/>
              <w:keepLines w:val="0"/>
              <w:rPr>
                <w:snapToGrid w:val="0"/>
              </w:rPr>
            </w:pPr>
            <w:r>
              <w:rPr>
                <w:snapToGrid w:val="0"/>
              </w:rPr>
              <w:t>74500/84500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B79911" w14:textId="77777777" w:rsidR="00F219C5" w:rsidRDefault="00F219C5" w:rsidP="00D51811">
            <w:pPr>
              <w:pStyle w:val="TAC"/>
              <w:keepNext w:val="0"/>
              <w:keepLines w:val="0"/>
              <w:rPr>
                <w:snapToGrid w:val="0"/>
              </w:rPr>
            </w:pPr>
            <w:r>
              <w:rPr>
                <w:snapToGrid w:val="0"/>
              </w:rPr>
              <w:t>FDD, TDD</w:t>
            </w:r>
          </w:p>
        </w:tc>
      </w:tr>
      <w:tr w:rsidR="00F219C5" w14:paraId="1B60548A" w14:textId="77777777" w:rsidTr="00D51811">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FECAEC" w14:textId="77777777" w:rsidR="00F219C5" w:rsidRDefault="00F219C5" w:rsidP="00D51811">
            <w:pPr>
              <w:pStyle w:val="TAC"/>
              <w:keepNext w:val="0"/>
              <w:keepLines w:val="0"/>
              <w:rPr>
                <w:snapToGrid w:val="0"/>
              </w:rPr>
            </w:pPr>
            <w:r>
              <w:rPr>
                <w:snapToGrid w:val="0"/>
              </w:rPr>
              <w:lastRenderedPageBreak/>
              <w:t>A15/A15'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B912F" w14:textId="77777777" w:rsidR="00F219C5" w:rsidRDefault="00F219C5" w:rsidP="00D51811">
            <w:pPr>
              <w:pStyle w:val="TAC"/>
              <w:keepNext w:val="0"/>
              <w:keepLines w:val="0"/>
              <w:rPr>
                <w:snapToGrid w:val="0"/>
              </w:rPr>
            </w:pPr>
            <w:r>
              <w:rPr>
                <w:snapToGrid w:val="0"/>
              </w:rPr>
              <w:t>74750/84750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7C8F" w14:textId="77777777" w:rsidR="00F219C5" w:rsidRDefault="00F219C5" w:rsidP="00D51811">
            <w:pPr>
              <w:pStyle w:val="TAC"/>
              <w:keepNext w:val="0"/>
              <w:keepLines w:val="0"/>
              <w:rPr>
                <w:snapToGrid w:val="0"/>
              </w:rPr>
            </w:pPr>
            <w:r>
              <w:rPr>
                <w:snapToGrid w:val="0"/>
              </w:rPr>
              <w:t>FDD, TDD</w:t>
            </w:r>
          </w:p>
        </w:tc>
      </w:tr>
      <w:tr w:rsidR="00F219C5" w14:paraId="4C37664D" w14:textId="77777777" w:rsidTr="00D51811">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7FCC3" w14:textId="77777777" w:rsidR="00F219C5" w:rsidRDefault="00F219C5" w:rsidP="00D51811">
            <w:pPr>
              <w:pStyle w:val="TAC"/>
              <w:keepNext w:val="0"/>
              <w:keepLines w:val="0"/>
              <w:rPr>
                <w:snapToGrid w:val="0"/>
              </w:rPr>
            </w:pPr>
            <w:r>
              <w:rPr>
                <w:snapToGrid w:val="0"/>
              </w:rPr>
              <w:t>A16/A16'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89B62" w14:textId="77777777" w:rsidR="00F219C5" w:rsidRDefault="00F219C5" w:rsidP="00D51811">
            <w:pPr>
              <w:pStyle w:val="TAC"/>
              <w:keepNext w:val="0"/>
              <w:keepLines w:val="0"/>
              <w:rPr>
                <w:snapToGrid w:val="0"/>
              </w:rPr>
            </w:pPr>
            <w:r>
              <w:rPr>
                <w:snapToGrid w:val="0"/>
              </w:rPr>
              <w:t>75000/85000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DD093" w14:textId="77777777" w:rsidR="00F219C5" w:rsidRDefault="00F219C5" w:rsidP="00D51811">
            <w:pPr>
              <w:pStyle w:val="TAC"/>
              <w:keepNext w:val="0"/>
              <w:keepLines w:val="0"/>
              <w:rPr>
                <w:snapToGrid w:val="0"/>
              </w:rPr>
            </w:pPr>
            <w:r>
              <w:rPr>
                <w:snapToGrid w:val="0"/>
              </w:rPr>
              <w:t>FDD, TDD</w:t>
            </w:r>
          </w:p>
        </w:tc>
      </w:tr>
      <w:tr w:rsidR="00F219C5" w14:paraId="772CE097" w14:textId="77777777" w:rsidTr="00D51811">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5C7C15" w14:textId="77777777" w:rsidR="00F219C5" w:rsidRDefault="00F219C5" w:rsidP="00D51811">
            <w:pPr>
              <w:pStyle w:val="TAC"/>
              <w:keepNext w:val="0"/>
              <w:keepLines w:val="0"/>
              <w:rPr>
                <w:snapToGrid w:val="0"/>
              </w:rPr>
            </w:pPr>
            <w:r>
              <w:rPr>
                <w:snapToGrid w:val="0"/>
              </w:rPr>
              <w:t>A17/A17'</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0D884" w14:textId="77777777" w:rsidR="00F219C5" w:rsidRDefault="00F219C5" w:rsidP="00D51811">
            <w:pPr>
              <w:pStyle w:val="TAC"/>
              <w:keepNext w:val="0"/>
              <w:keepLines w:val="0"/>
              <w:rPr>
                <w:snapToGrid w:val="0"/>
              </w:rPr>
            </w:pPr>
            <w:r>
              <w:rPr>
                <w:snapToGrid w:val="0"/>
              </w:rPr>
              <w:t>75250/85250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F2436" w14:textId="77777777" w:rsidR="00F219C5" w:rsidRDefault="00F219C5" w:rsidP="00D51811">
            <w:pPr>
              <w:pStyle w:val="TAC"/>
              <w:keepNext w:val="0"/>
              <w:keepLines w:val="0"/>
              <w:rPr>
                <w:snapToGrid w:val="0"/>
              </w:rPr>
            </w:pPr>
            <w:r>
              <w:rPr>
                <w:snapToGrid w:val="0"/>
              </w:rPr>
              <w:t>FDD, TDD</w:t>
            </w:r>
          </w:p>
        </w:tc>
      </w:tr>
      <w:tr w:rsidR="00F219C5" w14:paraId="621957AD" w14:textId="77777777" w:rsidTr="00D51811">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B0EACF" w14:textId="77777777" w:rsidR="00F219C5" w:rsidRDefault="00F219C5" w:rsidP="00D51811">
            <w:pPr>
              <w:pStyle w:val="TAC"/>
              <w:keepNext w:val="0"/>
              <w:keepLines w:val="0"/>
              <w:rPr>
                <w:snapToGrid w:val="0"/>
              </w:rPr>
            </w:pPr>
            <w:r>
              <w:rPr>
                <w:snapToGrid w:val="0"/>
              </w:rPr>
              <w:t>A18/A18'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CC2EC" w14:textId="77777777" w:rsidR="00F219C5" w:rsidRDefault="00F219C5" w:rsidP="00D51811">
            <w:pPr>
              <w:pStyle w:val="TAC"/>
              <w:keepNext w:val="0"/>
              <w:keepLines w:val="0"/>
              <w:rPr>
                <w:snapToGrid w:val="0"/>
              </w:rPr>
            </w:pPr>
            <w:r>
              <w:rPr>
                <w:snapToGrid w:val="0"/>
              </w:rPr>
              <w:t>75500/85500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E824A" w14:textId="77777777" w:rsidR="00F219C5" w:rsidRDefault="00F219C5" w:rsidP="00D51811">
            <w:pPr>
              <w:pStyle w:val="TAC"/>
              <w:keepNext w:val="0"/>
              <w:keepLines w:val="0"/>
              <w:rPr>
                <w:snapToGrid w:val="0"/>
              </w:rPr>
            </w:pPr>
            <w:r>
              <w:rPr>
                <w:snapToGrid w:val="0"/>
              </w:rPr>
              <w:t>FDD, TDD</w:t>
            </w:r>
          </w:p>
        </w:tc>
      </w:tr>
      <w:tr w:rsidR="00F219C5" w14:paraId="6EF5BFCB" w14:textId="77777777" w:rsidTr="00D51811">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57F5D" w14:textId="77777777" w:rsidR="00F219C5" w:rsidRDefault="00F219C5" w:rsidP="00D51811">
            <w:pPr>
              <w:pStyle w:val="TAC"/>
              <w:keepNext w:val="0"/>
              <w:keepLines w:val="0"/>
              <w:rPr>
                <w:snapToGrid w:val="0"/>
              </w:rPr>
            </w:pPr>
            <w:r>
              <w:rPr>
                <w:snapToGrid w:val="0"/>
              </w:rPr>
              <w:t>A19/A19'</w:t>
            </w:r>
          </w:p>
        </w:tc>
        <w:tc>
          <w:tcPr>
            <w:tcW w:w="0" w:type="auto"/>
            <w:tcBorders>
              <w:top w:val="single" w:sz="4" w:space="0" w:color="auto"/>
              <w:left w:val="single" w:sz="4" w:space="0" w:color="auto"/>
              <w:bottom w:val="single" w:sz="4" w:space="0" w:color="auto"/>
              <w:right w:val="single" w:sz="4" w:space="0" w:color="auto"/>
            </w:tcBorders>
            <w:vAlign w:val="center"/>
            <w:hideMark/>
          </w:tcPr>
          <w:p w14:paraId="6233BB65" w14:textId="77777777" w:rsidR="00F219C5" w:rsidRDefault="00F219C5" w:rsidP="00D51811">
            <w:pPr>
              <w:pStyle w:val="TAC"/>
              <w:keepNext w:val="0"/>
              <w:keepLines w:val="0"/>
              <w:rPr>
                <w:snapToGrid w:val="0"/>
              </w:rPr>
            </w:pPr>
            <w:r>
              <w:rPr>
                <w:snapToGrid w:val="0"/>
              </w:rPr>
              <w:t>75750/85750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A8FCC3" w14:textId="77777777" w:rsidR="00F219C5" w:rsidRDefault="00F219C5" w:rsidP="00D51811">
            <w:pPr>
              <w:pStyle w:val="TAC"/>
              <w:keepNext w:val="0"/>
              <w:keepLines w:val="0"/>
              <w:rPr>
                <w:snapToGrid w:val="0"/>
              </w:rPr>
            </w:pPr>
            <w:r>
              <w:rPr>
                <w:snapToGrid w:val="0"/>
              </w:rPr>
              <w:t>FDD, TDD</w:t>
            </w:r>
          </w:p>
        </w:tc>
      </w:tr>
    </w:tbl>
    <w:p w14:paraId="64CBD1CB" w14:textId="77777777" w:rsidR="00F219C5" w:rsidRDefault="00F219C5" w:rsidP="00F219C5">
      <w:pPr>
        <w:rPr>
          <w:sz w:val="22"/>
          <w:szCs w:val="22"/>
          <w:lang w:eastAsia="zh-CN"/>
        </w:rPr>
      </w:pPr>
    </w:p>
    <w:p w14:paraId="7A3C4D1B" w14:textId="77777777" w:rsidR="00F219C5" w:rsidRPr="004A1A79" w:rsidRDefault="00F219C5" w:rsidP="00F219C5">
      <w:pPr>
        <w:pStyle w:val="TH"/>
      </w:pPr>
      <w:bookmarkStart w:id="61" w:name="_Ref531398389"/>
      <w:r w:rsidRPr="00432BFF">
        <w:t>Table</w:t>
      </w:r>
      <w:bookmarkEnd w:id="61"/>
      <w:r w:rsidRPr="00A3436C">
        <w:t xml:space="preserve"> 4.2.3.2-3</w:t>
      </w:r>
      <w:r>
        <w:t>:</w:t>
      </w:r>
      <w:r w:rsidRPr="00374DE6">
        <w:t xml:space="preserve"> 71-76GHz and 81-86G</w:t>
      </w:r>
      <w:r w:rsidRPr="000D6B6E">
        <w:t>Hz band plan and associated usage for systems using aggregation of multiple 250MHz wide channels for Canada</w:t>
      </w:r>
    </w:p>
    <w:tbl>
      <w:tblPr>
        <w:tblW w:w="7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1890"/>
        <w:gridCol w:w="2934"/>
        <w:gridCol w:w="1191"/>
      </w:tblGrid>
      <w:tr w:rsidR="00F219C5" w14:paraId="3FDFE0A5" w14:textId="77777777" w:rsidTr="00D51811">
        <w:trPr>
          <w:trHeight w:val="182"/>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70861" w14:textId="77777777" w:rsidR="00F219C5" w:rsidRDefault="00F219C5" w:rsidP="00D51811">
            <w:pPr>
              <w:pStyle w:val="TAH"/>
              <w:keepNext w:val="0"/>
              <w:keepLines w:val="0"/>
              <w:rPr>
                <w:lang w:eastAsia="ko-KR"/>
              </w:rPr>
            </w:pPr>
            <w:r>
              <w:rPr>
                <w:lang w:eastAsia="ko-KR"/>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B96FF1" w14:textId="77777777" w:rsidR="00F219C5" w:rsidRDefault="00F219C5" w:rsidP="00D51811">
            <w:pPr>
              <w:pStyle w:val="TAH"/>
              <w:keepNext w:val="0"/>
              <w:keepLines w:val="0"/>
              <w:rPr>
                <w:lang w:eastAsia="ko-KR"/>
              </w:rPr>
            </w:pPr>
            <w:r>
              <w:rPr>
                <w:lang w:eastAsia="ko-KR"/>
              </w:rPr>
              <w:t>Bandwidth (MHz)</w:t>
            </w:r>
          </w:p>
        </w:tc>
        <w:tc>
          <w:tcPr>
            <w:tcW w:w="2934" w:type="dxa"/>
            <w:tcBorders>
              <w:top w:val="single" w:sz="4" w:space="0" w:color="auto"/>
              <w:left w:val="single" w:sz="4" w:space="0" w:color="auto"/>
              <w:bottom w:val="single" w:sz="4" w:space="0" w:color="auto"/>
              <w:right w:val="single" w:sz="4" w:space="0" w:color="auto"/>
            </w:tcBorders>
            <w:vAlign w:val="center"/>
            <w:hideMark/>
          </w:tcPr>
          <w:p w14:paraId="0A085063" w14:textId="77777777" w:rsidR="00F219C5" w:rsidRDefault="00F219C5" w:rsidP="00D51811">
            <w:pPr>
              <w:pStyle w:val="TAH"/>
              <w:keepNext w:val="0"/>
              <w:keepLines w:val="0"/>
              <w:rPr>
                <w:lang w:eastAsia="ko-KR"/>
              </w:rPr>
            </w:pPr>
            <w:r>
              <w:rPr>
                <w:lang w:eastAsia="ko-KR"/>
              </w:rPr>
              <w:t>Centre frequency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0A5A7" w14:textId="77777777" w:rsidR="00F219C5" w:rsidRDefault="00F219C5" w:rsidP="00D51811">
            <w:pPr>
              <w:pStyle w:val="TAH"/>
              <w:keepNext w:val="0"/>
              <w:keepLines w:val="0"/>
              <w:rPr>
                <w:lang w:eastAsia="ko-KR"/>
              </w:rPr>
            </w:pPr>
            <w:r>
              <w:rPr>
                <w:lang w:eastAsia="ko-KR"/>
              </w:rPr>
              <w:t>Duplex</w:t>
            </w:r>
          </w:p>
        </w:tc>
      </w:tr>
      <w:tr w:rsidR="00F219C5" w14:paraId="6D1A04D3"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B9DFDA" w14:textId="77777777" w:rsidR="00F219C5" w:rsidRDefault="00F219C5" w:rsidP="00D51811">
            <w:pPr>
              <w:pStyle w:val="TAC"/>
              <w:keepNext w:val="0"/>
              <w:keepLines w:val="0"/>
              <w:rPr>
                <w:lang w:eastAsia="ko-KR"/>
              </w:rPr>
            </w:pPr>
            <w:r>
              <w:rPr>
                <w:lang w:eastAsia="ko-KR"/>
              </w:rPr>
              <w:t>B1/B1'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CD73BB" w14:textId="77777777" w:rsidR="00F219C5" w:rsidRDefault="00F219C5" w:rsidP="00D51811">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D95FD" w14:textId="77777777" w:rsidR="00F219C5" w:rsidRDefault="00F219C5" w:rsidP="00D51811">
            <w:pPr>
              <w:pStyle w:val="TAC"/>
              <w:keepNext w:val="0"/>
              <w:keepLines w:val="0"/>
              <w:rPr>
                <w:lang w:eastAsia="ko-KR"/>
              </w:rPr>
            </w:pPr>
            <w:r>
              <w:rPr>
                <w:lang w:eastAsia="ko-KR"/>
              </w:rPr>
              <w:t>71375 / 81375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FE892" w14:textId="77777777" w:rsidR="00F219C5" w:rsidRDefault="00F219C5" w:rsidP="00D51811">
            <w:pPr>
              <w:pStyle w:val="TAC"/>
              <w:keepNext w:val="0"/>
              <w:keepLines w:val="0"/>
              <w:rPr>
                <w:lang w:eastAsia="ko-KR"/>
              </w:rPr>
            </w:pPr>
            <w:r>
              <w:rPr>
                <w:lang w:eastAsia="ko-KR"/>
              </w:rPr>
              <w:t>FDD</w:t>
            </w:r>
          </w:p>
        </w:tc>
      </w:tr>
      <w:tr w:rsidR="00F219C5" w14:paraId="68E4669D"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38000D" w14:textId="77777777" w:rsidR="00F219C5" w:rsidRDefault="00F219C5" w:rsidP="00D51811">
            <w:pPr>
              <w:pStyle w:val="TAC"/>
              <w:keepNext w:val="0"/>
              <w:keepLines w:val="0"/>
              <w:rPr>
                <w:lang w:eastAsia="ko-KR"/>
              </w:rPr>
            </w:pPr>
            <w:r>
              <w:rPr>
                <w:lang w:eastAsia="ko-KR"/>
              </w:rPr>
              <w:t>B2/B2'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6ADB0" w14:textId="77777777" w:rsidR="00F219C5" w:rsidRDefault="00F219C5" w:rsidP="00D51811">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223745" w14:textId="77777777" w:rsidR="00F219C5" w:rsidRDefault="00F219C5" w:rsidP="00D51811">
            <w:pPr>
              <w:pStyle w:val="TAC"/>
              <w:keepNext w:val="0"/>
              <w:keepLines w:val="0"/>
              <w:rPr>
                <w:lang w:eastAsia="ko-KR"/>
              </w:rPr>
            </w:pPr>
            <w:r>
              <w:rPr>
                <w:lang w:eastAsia="ko-KR"/>
              </w:rPr>
              <w:t>71875 / 81875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AF0F22" w14:textId="77777777" w:rsidR="00F219C5" w:rsidRDefault="00F219C5" w:rsidP="00D51811">
            <w:pPr>
              <w:pStyle w:val="TAC"/>
              <w:keepNext w:val="0"/>
              <w:keepLines w:val="0"/>
              <w:rPr>
                <w:lang w:eastAsia="ko-KR"/>
              </w:rPr>
            </w:pPr>
            <w:r>
              <w:rPr>
                <w:lang w:eastAsia="ko-KR"/>
              </w:rPr>
              <w:t>FDD</w:t>
            </w:r>
          </w:p>
        </w:tc>
      </w:tr>
      <w:tr w:rsidR="00F219C5" w14:paraId="4B057676"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17805" w14:textId="77777777" w:rsidR="00F219C5" w:rsidRDefault="00F219C5" w:rsidP="00D51811">
            <w:pPr>
              <w:pStyle w:val="TAC"/>
              <w:keepNext w:val="0"/>
              <w:keepLines w:val="0"/>
              <w:rPr>
                <w:lang w:eastAsia="ko-KR"/>
              </w:rPr>
            </w:pPr>
            <w:r>
              <w:rPr>
                <w:lang w:eastAsia="ko-KR"/>
              </w:rPr>
              <w:t>B3/B3'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73A60944" w14:textId="77777777" w:rsidR="00F219C5" w:rsidRDefault="00F219C5" w:rsidP="00D51811">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E7169" w14:textId="77777777" w:rsidR="00F219C5" w:rsidRDefault="00F219C5" w:rsidP="00D51811">
            <w:pPr>
              <w:pStyle w:val="TAC"/>
              <w:keepNext w:val="0"/>
              <w:keepLines w:val="0"/>
              <w:rPr>
                <w:lang w:eastAsia="ko-KR"/>
              </w:rPr>
            </w:pPr>
            <w:r>
              <w:rPr>
                <w:lang w:eastAsia="ko-KR"/>
              </w:rPr>
              <w:t>72375 / 82375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119EC9" w14:textId="77777777" w:rsidR="00F219C5" w:rsidRDefault="00F219C5" w:rsidP="00D51811">
            <w:pPr>
              <w:pStyle w:val="TAC"/>
              <w:keepNext w:val="0"/>
              <w:keepLines w:val="0"/>
              <w:rPr>
                <w:lang w:eastAsia="ko-KR"/>
              </w:rPr>
            </w:pPr>
            <w:r>
              <w:rPr>
                <w:lang w:eastAsia="ko-KR"/>
              </w:rPr>
              <w:t>FDD</w:t>
            </w:r>
          </w:p>
        </w:tc>
      </w:tr>
      <w:tr w:rsidR="00F219C5" w14:paraId="3B9F38D1"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9E6702" w14:textId="77777777" w:rsidR="00F219C5" w:rsidRDefault="00F219C5" w:rsidP="00D51811">
            <w:pPr>
              <w:pStyle w:val="TAC"/>
              <w:keepNext w:val="0"/>
              <w:keepLines w:val="0"/>
              <w:rPr>
                <w:lang w:eastAsia="ko-KR"/>
              </w:rPr>
            </w:pPr>
            <w:r>
              <w:rPr>
                <w:lang w:eastAsia="ko-KR"/>
              </w:rPr>
              <w:t>B4/B4'</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27EE8" w14:textId="77777777" w:rsidR="00F219C5" w:rsidRDefault="00F219C5" w:rsidP="00D51811">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B798C" w14:textId="77777777" w:rsidR="00F219C5" w:rsidRDefault="00F219C5" w:rsidP="00D51811">
            <w:pPr>
              <w:pStyle w:val="TAC"/>
              <w:keepNext w:val="0"/>
              <w:keepLines w:val="0"/>
              <w:rPr>
                <w:lang w:eastAsia="ko-KR"/>
              </w:rPr>
            </w:pPr>
            <w:r>
              <w:rPr>
                <w:lang w:eastAsia="ko-KR"/>
              </w:rPr>
              <w:t>72875 / 82875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2E606" w14:textId="77777777" w:rsidR="00F219C5" w:rsidRDefault="00F219C5" w:rsidP="00D51811">
            <w:pPr>
              <w:pStyle w:val="TAC"/>
              <w:keepNext w:val="0"/>
              <w:keepLines w:val="0"/>
              <w:rPr>
                <w:lang w:eastAsia="ko-KR"/>
              </w:rPr>
            </w:pPr>
            <w:r>
              <w:rPr>
                <w:lang w:eastAsia="ko-KR"/>
              </w:rPr>
              <w:t>FDD</w:t>
            </w:r>
          </w:p>
        </w:tc>
      </w:tr>
      <w:tr w:rsidR="00F219C5" w14:paraId="507CE51C"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536C16" w14:textId="77777777" w:rsidR="00F219C5" w:rsidRDefault="00F219C5" w:rsidP="00D51811">
            <w:pPr>
              <w:pStyle w:val="TAC"/>
              <w:keepNext w:val="0"/>
              <w:keepLines w:val="0"/>
              <w:rPr>
                <w:lang w:eastAsia="ko-KR"/>
              </w:rPr>
            </w:pPr>
            <w:r>
              <w:rPr>
                <w:lang w:eastAsia="ko-KR"/>
              </w:rPr>
              <w:t>B5/B5'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670BE" w14:textId="77777777" w:rsidR="00F219C5" w:rsidRDefault="00F219C5" w:rsidP="00D51811">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00050" w14:textId="77777777" w:rsidR="00F219C5" w:rsidRDefault="00F219C5" w:rsidP="00D51811">
            <w:pPr>
              <w:pStyle w:val="TAC"/>
              <w:keepNext w:val="0"/>
              <w:keepLines w:val="0"/>
              <w:rPr>
                <w:lang w:eastAsia="ko-KR"/>
              </w:rPr>
            </w:pPr>
            <w:r>
              <w:rPr>
                <w:lang w:eastAsia="ko-KR"/>
              </w:rPr>
              <w:t>73375 / 83375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8EE5B" w14:textId="77777777" w:rsidR="00F219C5" w:rsidRDefault="00F219C5" w:rsidP="00D51811">
            <w:pPr>
              <w:pStyle w:val="TAC"/>
              <w:keepNext w:val="0"/>
              <w:keepLines w:val="0"/>
              <w:rPr>
                <w:lang w:eastAsia="ko-KR"/>
              </w:rPr>
            </w:pPr>
            <w:r>
              <w:rPr>
                <w:lang w:eastAsia="ko-KR"/>
              </w:rPr>
              <w:t>FDD</w:t>
            </w:r>
          </w:p>
        </w:tc>
      </w:tr>
      <w:tr w:rsidR="00F219C5" w14:paraId="183DA527"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6E4B05" w14:textId="77777777" w:rsidR="00F219C5" w:rsidRDefault="00F219C5" w:rsidP="00D51811">
            <w:pPr>
              <w:pStyle w:val="TAC"/>
              <w:keepNext w:val="0"/>
              <w:keepLines w:val="0"/>
              <w:rPr>
                <w:lang w:eastAsia="ko-KR"/>
              </w:rPr>
            </w:pPr>
            <w:r>
              <w:rPr>
                <w:lang w:eastAsia="ko-KR"/>
              </w:rPr>
              <w:t>B6/B6'</w:t>
            </w:r>
          </w:p>
        </w:tc>
        <w:tc>
          <w:tcPr>
            <w:tcW w:w="0" w:type="auto"/>
            <w:tcBorders>
              <w:top w:val="single" w:sz="4" w:space="0" w:color="auto"/>
              <w:left w:val="single" w:sz="4" w:space="0" w:color="auto"/>
              <w:bottom w:val="single" w:sz="4" w:space="0" w:color="auto"/>
              <w:right w:val="single" w:sz="4" w:space="0" w:color="auto"/>
            </w:tcBorders>
            <w:vAlign w:val="center"/>
            <w:hideMark/>
          </w:tcPr>
          <w:p w14:paraId="3C40F594" w14:textId="77777777" w:rsidR="00F219C5" w:rsidRDefault="00F219C5" w:rsidP="00D51811">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A04C9" w14:textId="77777777" w:rsidR="00F219C5" w:rsidRDefault="00F219C5" w:rsidP="00D51811">
            <w:pPr>
              <w:pStyle w:val="TAC"/>
              <w:keepNext w:val="0"/>
              <w:keepLines w:val="0"/>
              <w:rPr>
                <w:lang w:eastAsia="ko-KR"/>
              </w:rPr>
            </w:pPr>
            <w:r>
              <w:rPr>
                <w:lang w:eastAsia="ko-KR"/>
              </w:rPr>
              <w:t>73875 / 83875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8365A94" w14:textId="77777777" w:rsidR="00F219C5" w:rsidRDefault="00F219C5" w:rsidP="00D51811">
            <w:pPr>
              <w:pStyle w:val="TAC"/>
              <w:keepNext w:val="0"/>
              <w:keepLines w:val="0"/>
              <w:rPr>
                <w:lang w:eastAsia="ko-KR"/>
              </w:rPr>
            </w:pPr>
            <w:r>
              <w:rPr>
                <w:lang w:eastAsia="ko-KR"/>
              </w:rPr>
              <w:t>FDD</w:t>
            </w:r>
          </w:p>
        </w:tc>
      </w:tr>
      <w:tr w:rsidR="00F219C5" w14:paraId="701B440A"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5844A" w14:textId="77777777" w:rsidR="00F219C5" w:rsidRDefault="00F219C5" w:rsidP="00D51811">
            <w:pPr>
              <w:pStyle w:val="TAC"/>
              <w:keepNext w:val="0"/>
              <w:keepLines w:val="0"/>
              <w:rPr>
                <w:lang w:eastAsia="ko-KR"/>
              </w:rPr>
            </w:pPr>
            <w:r>
              <w:rPr>
                <w:lang w:eastAsia="ko-KR"/>
              </w:rPr>
              <w:t>B7/B7'</w:t>
            </w:r>
          </w:p>
        </w:tc>
        <w:tc>
          <w:tcPr>
            <w:tcW w:w="0" w:type="auto"/>
            <w:tcBorders>
              <w:top w:val="single" w:sz="4" w:space="0" w:color="auto"/>
              <w:left w:val="single" w:sz="4" w:space="0" w:color="auto"/>
              <w:bottom w:val="single" w:sz="4" w:space="0" w:color="auto"/>
              <w:right w:val="single" w:sz="4" w:space="0" w:color="auto"/>
            </w:tcBorders>
            <w:vAlign w:val="center"/>
            <w:hideMark/>
          </w:tcPr>
          <w:p w14:paraId="58E0CA6C" w14:textId="77777777" w:rsidR="00F219C5" w:rsidRDefault="00F219C5" w:rsidP="00D51811">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26C46" w14:textId="77777777" w:rsidR="00F219C5" w:rsidRDefault="00F219C5" w:rsidP="00D51811">
            <w:pPr>
              <w:pStyle w:val="TAC"/>
              <w:keepNext w:val="0"/>
              <w:keepLines w:val="0"/>
              <w:rPr>
                <w:lang w:eastAsia="ko-KR"/>
              </w:rPr>
            </w:pPr>
            <w:r>
              <w:rPr>
                <w:lang w:eastAsia="ko-KR"/>
              </w:rPr>
              <w:t>74375 / 84375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08781" w14:textId="77777777" w:rsidR="00F219C5" w:rsidRDefault="00F219C5" w:rsidP="00D51811">
            <w:pPr>
              <w:pStyle w:val="TAC"/>
              <w:keepNext w:val="0"/>
              <w:keepLines w:val="0"/>
              <w:rPr>
                <w:lang w:eastAsia="ko-KR"/>
              </w:rPr>
            </w:pPr>
            <w:r>
              <w:rPr>
                <w:lang w:eastAsia="ko-KR"/>
              </w:rPr>
              <w:t>FDD</w:t>
            </w:r>
          </w:p>
        </w:tc>
      </w:tr>
      <w:tr w:rsidR="00F219C5" w14:paraId="186E617A"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0E2E37" w14:textId="77777777" w:rsidR="00F219C5" w:rsidRDefault="00F219C5" w:rsidP="00D51811">
            <w:pPr>
              <w:pStyle w:val="TAC"/>
              <w:keepNext w:val="0"/>
              <w:keepLines w:val="0"/>
              <w:rPr>
                <w:lang w:eastAsia="ko-KR"/>
              </w:rPr>
            </w:pPr>
            <w:r>
              <w:rPr>
                <w:lang w:eastAsia="ko-KR"/>
              </w:rPr>
              <w:t>B8/B8'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0FD41C" w14:textId="77777777" w:rsidR="00F219C5" w:rsidRDefault="00F219C5" w:rsidP="00D51811">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9381A" w14:textId="77777777" w:rsidR="00F219C5" w:rsidRDefault="00F219C5" w:rsidP="00D51811">
            <w:pPr>
              <w:pStyle w:val="TAC"/>
              <w:keepNext w:val="0"/>
              <w:keepLines w:val="0"/>
              <w:rPr>
                <w:lang w:eastAsia="ko-KR"/>
              </w:rPr>
            </w:pPr>
            <w:r>
              <w:rPr>
                <w:lang w:eastAsia="ko-KR"/>
              </w:rPr>
              <w:t>74875 / 84875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9EFB9" w14:textId="77777777" w:rsidR="00F219C5" w:rsidRDefault="00F219C5" w:rsidP="00D51811">
            <w:pPr>
              <w:pStyle w:val="TAC"/>
              <w:keepNext w:val="0"/>
              <w:keepLines w:val="0"/>
              <w:rPr>
                <w:lang w:eastAsia="ko-KR"/>
              </w:rPr>
            </w:pPr>
            <w:r>
              <w:rPr>
                <w:lang w:eastAsia="ko-KR"/>
              </w:rPr>
              <w:t>FDD, TDD</w:t>
            </w:r>
          </w:p>
        </w:tc>
      </w:tr>
      <w:tr w:rsidR="00F219C5" w14:paraId="364B4CF9"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9E53EB" w14:textId="77777777" w:rsidR="00F219C5" w:rsidRDefault="00F219C5" w:rsidP="00D51811">
            <w:pPr>
              <w:pStyle w:val="TAC"/>
              <w:keepNext w:val="0"/>
              <w:keepLines w:val="0"/>
              <w:rPr>
                <w:lang w:eastAsia="ko-KR"/>
              </w:rPr>
            </w:pPr>
            <w:r>
              <w:rPr>
                <w:lang w:eastAsia="ko-KR"/>
              </w:rPr>
              <w:t>B9/B9'</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64CF8" w14:textId="77777777" w:rsidR="00F219C5" w:rsidRDefault="00F219C5" w:rsidP="00D51811">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37D77" w14:textId="77777777" w:rsidR="00F219C5" w:rsidRDefault="00F219C5" w:rsidP="00D51811">
            <w:pPr>
              <w:pStyle w:val="TAC"/>
              <w:keepNext w:val="0"/>
              <w:keepLines w:val="0"/>
              <w:rPr>
                <w:lang w:eastAsia="ko-KR"/>
              </w:rPr>
            </w:pPr>
            <w:r>
              <w:rPr>
                <w:lang w:eastAsia="ko-KR"/>
              </w:rPr>
              <w:t>75375 / 85375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B120FC" w14:textId="77777777" w:rsidR="00F219C5" w:rsidRDefault="00F219C5" w:rsidP="00D51811">
            <w:pPr>
              <w:pStyle w:val="TAC"/>
              <w:keepNext w:val="0"/>
              <w:keepLines w:val="0"/>
              <w:rPr>
                <w:lang w:eastAsia="ko-KR"/>
              </w:rPr>
            </w:pPr>
            <w:r>
              <w:rPr>
                <w:lang w:eastAsia="ko-KR"/>
              </w:rPr>
              <w:t>FDD, TDD</w:t>
            </w:r>
          </w:p>
        </w:tc>
      </w:tr>
      <w:tr w:rsidR="00F219C5" w14:paraId="14EB527F"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D4B5BE" w14:textId="77777777" w:rsidR="00F219C5" w:rsidRDefault="00F219C5" w:rsidP="00D51811">
            <w:pPr>
              <w:pStyle w:val="TAC"/>
              <w:keepNext w:val="0"/>
              <w:keepLines w:val="0"/>
              <w:rPr>
                <w:lang w:eastAsia="ko-KR"/>
              </w:rPr>
            </w:pPr>
            <w:r>
              <w:rPr>
                <w:lang w:eastAsia="ko-KR"/>
              </w:rPr>
              <w:t>C1/C1'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CDFDC" w14:textId="77777777" w:rsidR="00F219C5" w:rsidRDefault="00F219C5" w:rsidP="00D51811">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34F0B7" w14:textId="77777777" w:rsidR="00F219C5" w:rsidRDefault="00F219C5" w:rsidP="00D51811">
            <w:pPr>
              <w:pStyle w:val="TAC"/>
              <w:keepNext w:val="0"/>
              <w:keepLines w:val="0"/>
              <w:rPr>
                <w:lang w:eastAsia="ko-KR"/>
              </w:rPr>
            </w:pPr>
            <w:r>
              <w:rPr>
                <w:lang w:eastAsia="ko-KR"/>
              </w:rPr>
              <w:t>71500 / 81500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35547" w14:textId="77777777" w:rsidR="00F219C5" w:rsidRDefault="00F219C5" w:rsidP="00D51811">
            <w:pPr>
              <w:pStyle w:val="TAC"/>
              <w:keepNext w:val="0"/>
              <w:keepLines w:val="0"/>
              <w:rPr>
                <w:lang w:eastAsia="ko-KR"/>
              </w:rPr>
            </w:pPr>
            <w:r>
              <w:rPr>
                <w:lang w:eastAsia="ko-KR"/>
              </w:rPr>
              <w:t>FDD</w:t>
            </w:r>
          </w:p>
        </w:tc>
      </w:tr>
      <w:tr w:rsidR="00F219C5" w14:paraId="38273223"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C8937A" w14:textId="77777777" w:rsidR="00F219C5" w:rsidRDefault="00F219C5" w:rsidP="00D51811">
            <w:pPr>
              <w:pStyle w:val="TAC"/>
              <w:keepNext w:val="0"/>
              <w:keepLines w:val="0"/>
              <w:rPr>
                <w:lang w:eastAsia="ko-KR"/>
              </w:rPr>
            </w:pPr>
            <w:r>
              <w:rPr>
                <w:lang w:eastAsia="ko-KR"/>
              </w:rPr>
              <w:t>C2/C2'</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E71C9" w14:textId="77777777" w:rsidR="00F219C5" w:rsidRDefault="00F219C5" w:rsidP="00D51811">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FE3EB" w14:textId="77777777" w:rsidR="00F219C5" w:rsidRDefault="00F219C5" w:rsidP="00D51811">
            <w:pPr>
              <w:pStyle w:val="TAC"/>
              <w:keepNext w:val="0"/>
              <w:keepLines w:val="0"/>
              <w:rPr>
                <w:lang w:eastAsia="ko-KR"/>
              </w:rPr>
            </w:pPr>
            <w:r>
              <w:rPr>
                <w:lang w:eastAsia="ko-KR"/>
              </w:rPr>
              <w:t>72250 / 82250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07752F" w14:textId="77777777" w:rsidR="00F219C5" w:rsidRDefault="00F219C5" w:rsidP="00D51811">
            <w:pPr>
              <w:pStyle w:val="TAC"/>
              <w:keepNext w:val="0"/>
              <w:keepLines w:val="0"/>
              <w:rPr>
                <w:lang w:eastAsia="ko-KR"/>
              </w:rPr>
            </w:pPr>
            <w:r>
              <w:rPr>
                <w:lang w:eastAsia="ko-KR"/>
              </w:rPr>
              <w:t>FDD</w:t>
            </w:r>
          </w:p>
        </w:tc>
      </w:tr>
      <w:tr w:rsidR="00F219C5" w14:paraId="0BB56E29"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B4D0B" w14:textId="77777777" w:rsidR="00F219C5" w:rsidRDefault="00F219C5" w:rsidP="00D51811">
            <w:pPr>
              <w:pStyle w:val="TAC"/>
              <w:keepNext w:val="0"/>
              <w:keepLines w:val="0"/>
              <w:rPr>
                <w:lang w:eastAsia="ko-KR"/>
              </w:rPr>
            </w:pPr>
            <w:r>
              <w:rPr>
                <w:lang w:eastAsia="ko-KR"/>
              </w:rPr>
              <w:t>C3/C3'</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78126" w14:textId="77777777" w:rsidR="00F219C5" w:rsidRDefault="00F219C5" w:rsidP="00D51811">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28D0F" w14:textId="77777777" w:rsidR="00F219C5" w:rsidRDefault="00F219C5" w:rsidP="00D51811">
            <w:pPr>
              <w:pStyle w:val="TAC"/>
              <w:keepNext w:val="0"/>
              <w:keepLines w:val="0"/>
              <w:rPr>
                <w:lang w:eastAsia="ko-KR"/>
              </w:rPr>
            </w:pPr>
            <w:r>
              <w:rPr>
                <w:lang w:eastAsia="ko-KR"/>
              </w:rPr>
              <w:t>73000 / 83000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A54D7" w14:textId="77777777" w:rsidR="00F219C5" w:rsidRDefault="00F219C5" w:rsidP="00D51811">
            <w:pPr>
              <w:pStyle w:val="TAC"/>
              <w:keepNext w:val="0"/>
              <w:keepLines w:val="0"/>
              <w:rPr>
                <w:lang w:eastAsia="ko-KR"/>
              </w:rPr>
            </w:pPr>
            <w:r>
              <w:rPr>
                <w:lang w:eastAsia="ko-KR"/>
              </w:rPr>
              <w:t>FDD</w:t>
            </w:r>
          </w:p>
        </w:tc>
      </w:tr>
      <w:tr w:rsidR="00F219C5" w14:paraId="3EF79698"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4FDB42" w14:textId="77777777" w:rsidR="00F219C5" w:rsidRDefault="00F219C5" w:rsidP="00D51811">
            <w:pPr>
              <w:pStyle w:val="TAC"/>
              <w:keepNext w:val="0"/>
              <w:keepLines w:val="0"/>
              <w:rPr>
                <w:lang w:eastAsia="ko-KR"/>
              </w:rPr>
            </w:pPr>
            <w:r>
              <w:rPr>
                <w:lang w:eastAsia="ko-KR"/>
              </w:rPr>
              <w:t>C4/C4'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B4DF0" w14:textId="77777777" w:rsidR="00F219C5" w:rsidRDefault="00F219C5" w:rsidP="00D51811">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09DDA9" w14:textId="77777777" w:rsidR="00F219C5" w:rsidRDefault="00F219C5" w:rsidP="00D51811">
            <w:pPr>
              <w:pStyle w:val="TAC"/>
              <w:keepNext w:val="0"/>
              <w:keepLines w:val="0"/>
              <w:rPr>
                <w:lang w:eastAsia="ko-KR"/>
              </w:rPr>
            </w:pPr>
            <w:r>
              <w:rPr>
                <w:lang w:eastAsia="ko-KR"/>
              </w:rPr>
              <w:t>73750 / 83750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95E68" w14:textId="77777777" w:rsidR="00F219C5" w:rsidRDefault="00F219C5" w:rsidP="00D51811">
            <w:pPr>
              <w:pStyle w:val="TAC"/>
              <w:keepNext w:val="0"/>
              <w:keepLines w:val="0"/>
              <w:rPr>
                <w:lang w:eastAsia="ko-KR"/>
              </w:rPr>
            </w:pPr>
            <w:r>
              <w:rPr>
                <w:lang w:eastAsia="ko-KR"/>
              </w:rPr>
              <w:t>FDD</w:t>
            </w:r>
          </w:p>
        </w:tc>
      </w:tr>
      <w:tr w:rsidR="00F219C5" w14:paraId="38B5A2FD"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5924C1" w14:textId="77777777" w:rsidR="00F219C5" w:rsidRDefault="00F219C5" w:rsidP="00D51811">
            <w:pPr>
              <w:pStyle w:val="TAC"/>
              <w:keepNext w:val="0"/>
              <w:keepLines w:val="0"/>
              <w:rPr>
                <w:lang w:eastAsia="ko-KR"/>
              </w:rPr>
            </w:pPr>
            <w:r>
              <w:rPr>
                <w:lang w:eastAsia="ko-KR"/>
              </w:rPr>
              <w:t>C5/C5'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3CA4A" w14:textId="77777777" w:rsidR="00F219C5" w:rsidRDefault="00F219C5" w:rsidP="00D51811">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47257" w14:textId="77777777" w:rsidR="00F219C5" w:rsidRDefault="00F219C5" w:rsidP="00D51811">
            <w:pPr>
              <w:pStyle w:val="TAC"/>
              <w:keepNext w:val="0"/>
              <w:keepLines w:val="0"/>
              <w:rPr>
                <w:lang w:eastAsia="ko-KR"/>
              </w:rPr>
            </w:pPr>
            <w:r>
              <w:rPr>
                <w:lang w:eastAsia="ko-KR"/>
              </w:rPr>
              <w:t>74500 / 84500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35E4D" w14:textId="77777777" w:rsidR="00F219C5" w:rsidRDefault="00F219C5" w:rsidP="00D51811">
            <w:pPr>
              <w:pStyle w:val="TAC"/>
              <w:keepNext w:val="0"/>
              <w:keepLines w:val="0"/>
              <w:rPr>
                <w:lang w:eastAsia="ko-KR"/>
              </w:rPr>
            </w:pPr>
            <w:r>
              <w:rPr>
                <w:lang w:eastAsia="ko-KR"/>
              </w:rPr>
              <w:t>FDD</w:t>
            </w:r>
          </w:p>
        </w:tc>
      </w:tr>
      <w:tr w:rsidR="00F219C5" w14:paraId="30393223"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3A96C8" w14:textId="77777777" w:rsidR="00F219C5" w:rsidRDefault="00F219C5" w:rsidP="00D51811">
            <w:pPr>
              <w:pStyle w:val="TAC"/>
              <w:keepNext w:val="0"/>
              <w:keepLines w:val="0"/>
              <w:rPr>
                <w:lang w:eastAsia="ko-KR"/>
              </w:rPr>
            </w:pPr>
            <w:r>
              <w:rPr>
                <w:lang w:eastAsia="ko-KR"/>
              </w:rPr>
              <w:t>C6/C6'</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74C74" w14:textId="77777777" w:rsidR="00F219C5" w:rsidRDefault="00F219C5" w:rsidP="00D51811">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CB0CA" w14:textId="77777777" w:rsidR="00F219C5" w:rsidRDefault="00F219C5" w:rsidP="00D51811">
            <w:pPr>
              <w:pStyle w:val="TAC"/>
              <w:keepNext w:val="0"/>
              <w:keepLines w:val="0"/>
              <w:rPr>
                <w:lang w:eastAsia="ko-KR"/>
              </w:rPr>
            </w:pPr>
            <w:r>
              <w:rPr>
                <w:lang w:eastAsia="ko-KR"/>
              </w:rPr>
              <w:t>75250 / 85250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172D7F" w14:textId="77777777" w:rsidR="00F219C5" w:rsidRDefault="00F219C5" w:rsidP="00D51811">
            <w:pPr>
              <w:pStyle w:val="TAC"/>
              <w:keepNext w:val="0"/>
              <w:keepLines w:val="0"/>
              <w:rPr>
                <w:lang w:eastAsia="ko-KR"/>
              </w:rPr>
            </w:pPr>
            <w:r>
              <w:rPr>
                <w:lang w:eastAsia="ko-KR"/>
              </w:rPr>
              <w:t>FDD, TDD</w:t>
            </w:r>
          </w:p>
        </w:tc>
      </w:tr>
      <w:tr w:rsidR="00F219C5" w14:paraId="3A705AF4"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529C1" w14:textId="77777777" w:rsidR="00F219C5" w:rsidRDefault="00F219C5" w:rsidP="00D51811">
            <w:pPr>
              <w:pStyle w:val="TAC"/>
              <w:keepNext w:val="0"/>
              <w:keepLines w:val="0"/>
              <w:rPr>
                <w:lang w:eastAsia="ko-KR"/>
              </w:rPr>
            </w:pPr>
            <w:r>
              <w:rPr>
                <w:lang w:eastAsia="ko-KR"/>
              </w:rPr>
              <w:t>D1/D1'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5F9E12" w14:textId="77777777" w:rsidR="00F219C5" w:rsidRDefault="00F219C5" w:rsidP="00D51811">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FBA8E" w14:textId="77777777" w:rsidR="00F219C5" w:rsidRDefault="00F219C5" w:rsidP="00D51811">
            <w:pPr>
              <w:pStyle w:val="TAC"/>
              <w:keepNext w:val="0"/>
              <w:keepLines w:val="0"/>
              <w:rPr>
                <w:lang w:eastAsia="ko-KR"/>
              </w:rPr>
            </w:pPr>
            <w:r>
              <w:rPr>
                <w:lang w:eastAsia="ko-KR"/>
              </w:rPr>
              <w:t>71625 / 81625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3E4C542" w14:textId="77777777" w:rsidR="00F219C5" w:rsidRDefault="00F219C5" w:rsidP="00D51811">
            <w:pPr>
              <w:pStyle w:val="TAC"/>
              <w:keepNext w:val="0"/>
              <w:keepLines w:val="0"/>
              <w:rPr>
                <w:lang w:eastAsia="ko-KR"/>
              </w:rPr>
            </w:pPr>
            <w:r>
              <w:rPr>
                <w:lang w:eastAsia="ko-KR"/>
              </w:rPr>
              <w:t>FDD</w:t>
            </w:r>
          </w:p>
        </w:tc>
      </w:tr>
      <w:tr w:rsidR="00F219C5" w14:paraId="64FABF56"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5E24A7" w14:textId="77777777" w:rsidR="00F219C5" w:rsidRDefault="00F219C5" w:rsidP="00D51811">
            <w:pPr>
              <w:pStyle w:val="TAC"/>
              <w:keepNext w:val="0"/>
              <w:keepLines w:val="0"/>
              <w:rPr>
                <w:lang w:eastAsia="ko-KR"/>
              </w:rPr>
            </w:pPr>
            <w:r>
              <w:rPr>
                <w:lang w:eastAsia="ko-KR"/>
              </w:rPr>
              <w:t>D2/D2'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B0BE42" w14:textId="77777777" w:rsidR="00F219C5" w:rsidRDefault="00F219C5" w:rsidP="00D51811">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FCE89" w14:textId="77777777" w:rsidR="00F219C5" w:rsidRDefault="00F219C5" w:rsidP="00D51811">
            <w:pPr>
              <w:pStyle w:val="TAC"/>
              <w:keepNext w:val="0"/>
              <w:keepLines w:val="0"/>
              <w:rPr>
                <w:lang w:eastAsia="ko-KR"/>
              </w:rPr>
            </w:pPr>
            <w:r>
              <w:rPr>
                <w:lang w:eastAsia="ko-KR"/>
              </w:rPr>
              <w:t>72625 / 82625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3081B" w14:textId="77777777" w:rsidR="00F219C5" w:rsidRDefault="00F219C5" w:rsidP="00D51811">
            <w:pPr>
              <w:pStyle w:val="TAC"/>
              <w:keepNext w:val="0"/>
              <w:keepLines w:val="0"/>
              <w:rPr>
                <w:lang w:eastAsia="ko-KR"/>
              </w:rPr>
            </w:pPr>
            <w:r>
              <w:rPr>
                <w:lang w:eastAsia="ko-KR"/>
              </w:rPr>
              <w:t>FDD</w:t>
            </w:r>
          </w:p>
        </w:tc>
      </w:tr>
      <w:tr w:rsidR="00F219C5" w14:paraId="748CCCD9"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8B23AF" w14:textId="77777777" w:rsidR="00F219C5" w:rsidRDefault="00F219C5" w:rsidP="00D51811">
            <w:pPr>
              <w:pStyle w:val="TAC"/>
              <w:keepNext w:val="0"/>
              <w:keepLines w:val="0"/>
              <w:rPr>
                <w:lang w:eastAsia="ko-KR"/>
              </w:rPr>
            </w:pPr>
            <w:r>
              <w:rPr>
                <w:lang w:eastAsia="ko-KR"/>
              </w:rPr>
              <w:t>D3/D3'</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49118" w14:textId="77777777" w:rsidR="00F219C5" w:rsidRDefault="00F219C5" w:rsidP="00D51811">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F191F" w14:textId="77777777" w:rsidR="00F219C5" w:rsidRDefault="00F219C5" w:rsidP="00D51811">
            <w:pPr>
              <w:pStyle w:val="TAC"/>
              <w:keepNext w:val="0"/>
              <w:keepLines w:val="0"/>
              <w:rPr>
                <w:lang w:eastAsia="ko-KR"/>
              </w:rPr>
            </w:pPr>
            <w:r>
              <w:rPr>
                <w:lang w:eastAsia="ko-KR"/>
              </w:rPr>
              <w:t>73625 / 83625</w:t>
            </w:r>
          </w:p>
        </w:tc>
        <w:tc>
          <w:tcPr>
            <w:tcW w:w="0" w:type="auto"/>
            <w:tcBorders>
              <w:top w:val="single" w:sz="4" w:space="0" w:color="auto"/>
              <w:left w:val="single" w:sz="4" w:space="0" w:color="auto"/>
              <w:bottom w:val="single" w:sz="4" w:space="0" w:color="auto"/>
              <w:right w:val="single" w:sz="4" w:space="0" w:color="auto"/>
            </w:tcBorders>
            <w:vAlign w:val="center"/>
            <w:hideMark/>
          </w:tcPr>
          <w:p w14:paraId="1F9364C0" w14:textId="77777777" w:rsidR="00F219C5" w:rsidRDefault="00F219C5" w:rsidP="00D51811">
            <w:pPr>
              <w:pStyle w:val="TAC"/>
              <w:keepNext w:val="0"/>
              <w:keepLines w:val="0"/>
              <w:rPr>
                <w:lang w:eastAsia="ko-KR"/>
              </w:rPr>
            </w:pPr>
            <w:r>
              <w:rPr>
                <w:lang w:eastAsia="ko-KR"/>
              </w:rPr>
              <w:t>FDD</w:t>
            </w:r>
          </w:p>
        </w:tc>
      </w:tr>
      <w:tr w:rsidR="00F219C5" w14:paraId="7B258D71"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9B9C63" w14:textId="77777777" w:rsidR="00F219C5" w:rsidRDefault="00F219C5" w:rsidP="00D51811">
            <w:pPr>
              <w:pStyle w:val="TAC"/>
              <w:keepNext w:val="0"/>
              <w:keepLines w:val="0"/>
              <w:rPr>
                <w:lang w:eastAsia="ko-KR"/>
              </w:rPr>
            </w:pPr>
            <w:r>
              <w:rPr>
                <w:lang w:eastAsia="ko-KR"/>
              </w:rPr>
              <w:t>D4/D4'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CB7008" w14:textId="77777777" w:rsidR="00F219C5" w:rsidRDefault="00F219C5" w:rsidP="00D51811">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DC96" w14:textId="77777777" w:rsidR="00F219C5" w:rsidRDefault="00F219C5" w:rsidP="00D51811">
            <w:pPr>
              <w:pStyle w:val="TAC"/>
              <w:keepNext w:val="0"/>
              <w:keepLines w:val="0"/>
              <w:rPr>
                <w:lang w:eastAsia="ko-KR"/>
              </w:rPr>
            </w:pPr>
            <w:r>
              <w:rPr>
                <w:lang w:eastAsia="ko-KR"/>
              </w:rPr>
              <w:t>74625 / 84625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C6618" w14:textId="77777777" w:rsidR="00F219C5" w:rsidRDefault="00F219C5" w:rsidP="00D51811">
            <w:pPr>
              <w:pStyle w:val="TAC"/>
              <w:keepNext w:val="0"/>
              <w:keepLines w:val="0"/>
              <w:rPr>
                <w:lang w:eastAsia="ko-KR"/>
              </w:rPr>
            </w:pPr>
            <w:r>
              <w:rPr>
                <w:lang w:eastAsia="ko-KR"/>
              </w:rPr>
              <w:t>FDD</w:t>
            </w:r>
          </w:p>
        </w:tc>
      </w:tr>
      <w:tr w:rsidR="00F219C5" w14:paraId="48512FE0"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B02973" w14:textId="77777777" w:rsidR="00F219C5" w:rsidRDefault="00F219C5" w:rsidP="00D51811">
            <w:pPr>
              <w:pStyle w:val="TAC"/>
              <w:keepNext w:val="0"/>
              <w:keepLines w:val="0"/>
              <w:rPr>
                <w:lang w:eastAsia="ko-KR"/>
              </w:rPr>
            </w:pPr>
            <w:r>
              <w:rPr>
                <w:lang w:eastAsia="ko-KR"/>
              </w:rPr>
              <w:t>E1/E1'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33154B" w14:textId="77777777" w:rsidR="00F219C5" w:rsidRDefault="00F219C5" w:rsidP="00D51811">
            <w:pPr>
              <w:pStyle w:val="TAC"/>
              <w:keepNext w:val="0"/>
              <w:keepLines w:val="0"/>
              <w:rPr>
                <w:lang w:eastAsia="ko-KR"/>
              </w:rPr>
            </w:pPr>
            <w:r>
              <w:rPr>
                <w:lang w:eastAsia="ko-KR"/>
              </w:rPr>
              <w:t>1250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4A307" w14:textId="77777777" w:rsidR="00F219C5" w:rsidRDefault="00F219C5" w:rsidP="00D51811">
            <w:pPr>
              <w:pStyle w:val="TAC"/>
              <w:keepNext w:val="0"/>
              <w:keepLines w:val="0"/>
              <w:rPr>
                <w:lang w:eastAsia="ko-KR"/>
              </w:rPr>
            </w:pPr>
            <w:r>
              <w:rPr>
                <w:lang w:eastAsia="ko-KR"/>
              </w:rPr>
              <w:t>71750 / 81750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F3A01" w14:textId="77777777" w:rsidR="00F219C5" w:rsidRDefault="00F219C5" w:rsidP="00D51811">
            <w:pPr>
              <w:pStyle w:val="TAC"/>
              <w:keepNext w:val="0"/>
              <w:keepLines w:val="0"/>
              <w:rPr>
                <w:lang w:eastAsia="ko-KR"/>
              </w:rPr>
            </w:pPr>
            <w:r>
              <w:rPr>
                <w:lang w:eastAsia="ko-KR"/>
              </w:rPr>
              <w:t>FDD</w:t>
            </w:r>
          </w:p>
        </w:tc>
      </w:tr>
      <w:tr w:rsidR="00F219C5" w14:paraId="5995E7FC"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A67359" w14:textId="77777777" w:rsidR="00F219C5" w:rsidRDefault="00F219C5" w:rsidP="00D51811">
            <w:pPr>
              <w:pStyle w:val="TAC"/>
              <w:keepNext w:val="0"/>
              <w:keepLines w:val="0"/>
              <w:rPr>
                <w:lang w:eastAsia="ko-KR"/>
              </w:rPr>
            </w:pPr>
            <w:r>
              <w:rPr>
                <w:lang w:eastAsia="ko-KR"/>
              </w:rPr>
              <w:t>E2/E2'</w:t>
            </w:r>
          </w:p>
        </w:tc>
        <w:tc>
          <w:tcPr>
            <w:tcW w:w="0" w:type="auto"/>
            <w:tcBorders>
              <w:top w:val="single" w:sz="4" w:space="0" w:color="auto"/>
              <w:left w:val="single" w:sz="4" w:space="0" w:color="auto"/>
              <w:bottom w:val="single" w:sz="4" w:space="0" w:color="auto"/>
              <w:right w:val="single" w:sz="4" w:space="0" w:color="auto"/>
            </w:tcBorders>
            <w:vAlign w:val="center"/>
            <w:hideMark/>
          </w:tcPr>
          <w:p w14:paraId="25A40868" w14:textId="77777777" w:rsidR="00F219C5" w:rsidRDefault="00F219C5" w:rsidP="00D51811">
            <w:pPr>
              <w:pStyle w:val="TAC"/>
              <w:keepNext w:val="0"/>
              <w:keepLines w:val="0"/>
              <w:rPr>
                <w:lang w:eastAsia="ko-KR"/>
              </w:rPr>
            </w:pPr>
            <w:r>
              <w:rPr>
                <w:lang w:eastAsia="ko-KR"/>
              </w:rPr>
              <w:t>1250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346FD" w14:textId="77777777" w:rsidR="00F219C5" w:rsidRDefault="00F219C5" w:rsidP="00D51811">
            <w:pPr>
              <w:pStyle w:val="TAC"/>
              <w:keepNext w:val="0"/>
              <w:keepLines w:val="0"/>
              <w:rPr>
                <w:lang w:eastAsia="ko-KR"/>
              </w:rPr>
            </w:pPr>
            <w:r>
              <w:rPr>
                <w:lang w:eastAsia="ko-KR"/>
              </w:rPr>
              <w:t>73000 / 83000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71D25" w14:textId="77777777" w:rsidR="00F219C5" w:rsidRDefault="00F219C5" w:rsidP="00D51811">
            <w:pPr>
              <w:pStyle w:val="TAC"/>
              <w:keepNext w:val="0"/>
              <w:keepLines w:val="0"/>
              <w:rPr>
                <w:lang w:eastAsia="ko-KR"/>
              </w:rPr>
            </w:pPr>
            <w:r>
              <w:rPr>
                <w:lang w:eastAsia="ko-KR"/>
              </w:rPr>
              <w:t>FDD</w:t>
            </w:r>
          </w:p>
        </w:tc>
      </w:tr>
      <w:tr w:rsidR="00F219C5" w14:paraId="63887985"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F19CB0" w14:textId="77777777" w:rsidR="00F219C5" w:rsidRDefault="00F219C5" w:rsidP="00D51811">
            <w:pPr>
              <w:pStyle w:val="TAC"/>
              <w:keepNext w:val="0"/>
              <w:keepLines w:val="0"/>
              <w:rPr>
                <w:lang w:eastAsia="ko-KR"/>
              </w:rPr>
            </w:pPr>
            <w:r>
              <w:rPr>
                <w:lang w:eastAsia="ko-KR"/>
              </w:rPr>
              <w:t>E3/E3'</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50C96" w14:textId="77777777" w:rsidR="00F219C5" w:rsidRDefault="00F219C5" w:rsidP="00D51811">
            <w:pPr>
              <w:pStyle w:val="TAC"/>
              <w:keepNext w:val="0"/>
              <w:keepLines w:val="0"/>
              <w:rPr>
                <w:lang w:eastAsia="ko-KR"/>
              </w:rPr>
            </w:pPr>
            <w:r>
              <w:rPr>
                <w:lang w:eastAsia="ko-KR"/>
              </w:rPr>
              <w:t>1250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0D1F9" w14:textId="77777777" w:rsidR="00F219C5" w:rsidRDefault="00F219C5" w:rsidP="00D51811">
            <w:pPr>
              <w:pStyle w:val="TAC"/>
              <w:keepNext w:val="0"/>
              <w:keepLines w:val="0"/>
              <w:rPr>
                <w:lang w:eastAsia="ko-KR"/>
              </w:rPr>
            </w:pPr>
            <w:r>
              <w:rPr>
                <w:lang w:eastAsia="ko-KR"/>
              </w:rPr>
              <w:t>74250 / 84250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4247C" w14:textId="77777777" w:rsidR="00F219C5" w:rsidRDefault="00F219C5" w:rsidP="00D51811">
            <w:pPr>
              <w:pStyle w:val="TAC"/>
              <w:keepNext w:val="0"/>
              <w:keepLines w:val="0"/>
              <w:rPr>
                <w:lang w:eastAsia="ko-KR"/>
              </w:rPr>
            </w:pPr>
            <w:r>
              <w:rPr>
                <w:lang w:eastAsia="ko-KR"/>
              </w:rPr>
              <w:t>FDD</w:t>
            </w:r>
          </w:p>
        </w:tc>
      </w:tr>
      <w:tr w:rsidR="00F219C5" w14:paraId="023740DC"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AC04E" w14:textId="77777777" w:rsidR="00F219C5" w:rsidRDefault="00F219C5" w:rsidP="00D51811">
            <w:pPr>
              <w:pStyle w:val="TAC"/>
              <w:keepNext w:val="0"/>
              <w:keepLines w:val="0"/>
              <w:rPr>
                <w:lang w:eastAsia="ko-KR"/>
              </w:rPr>
            </w:pPr>
            <w:r>
              <w:rPr>
                <w:lang w:eastAsia="ko-KR"/>
              </w:rPr>
              <w:t>F1/F1'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033C7" w14:textId="77777777" w:rsidR="00F219C5" w:rsidRDefault="00F219C5" w:rsidP="00D51811">
            <w:pPr>
              <w:pStyle w:val="TAC"/>
              <w:keepNext w:val="0"/>
              <w:keepLines w:val="0"/>
              <w:rPr>
                <w:lang w:eastAsia="ko-KR"/>
              </w:rPr>
            </w:pPr>
            <w:r>
              <w:rPr>
                <w:lang w:eastAsia="ko-KR"/>
              </w:rPr>
              <w:t>1500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EF8B0" w14:textId="77777777" w:rsidR="00F219C5" w:rsidRDefault="00F219C5" w:rsidP="00D51811">
            <w:pPr>
              <w:pStyle w:val="TAC"/>
              <w:keepNext w:val="0"/>
              <w:keepLines w:val="0"/>
              <w:rPr>
                <w:lang w:eastAsia="ko-KR"/>
              </w:rPr>
            </w:pPr>
            <w:r>
              <w:rPr>
                <w:lang w:eastAsia="ko-KR"/>
              </w:rPr>
              <w:t>71875 / 81875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755E7" w14:textId="77777777" w:rsidR="00F219C5" w:rsidRDefault="00F219C5" w:rsidP="00D51811">
            <w:pPr>
              <w:pStyle w:val="TAC"/>
              <w:keepNext w:val="0"/>
              <w:keepLines w:val="0"/>
              <w:rPr>
                <w:lang w:eastAsia="ko-KR"/>
              </w:rPr>
            </w:pPr>
            <w:r>
              <w:rPr>
                <w:lang w:eastAsia="ko-KR"/>
              </w:rPr>
              <w:t>FDD</w:t>
            </w:r>
          </w:p>
        </w:tc>
      </w:tr>
      <w:tr w:rsidR="00F219C5" w14:paraId="2CA735E3"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FE568" w14:textId="77777777" w:rsidR="00F219C5" w:rsidRDefault="00F219C5" w:rsidP="00D51811">
            <w:pPr>
              <w:pStyle w:val="TAC"/>
              <w:keepNext w:val="0"/>
              <w:keepLines w:val="0"/>
              <w:rPr>
                <w:lang w:eastAsia="ko-KR"/>
              </w:rPr>
            </w:pPr>
            <w:r>
              <w:rPr>
                <w:lang w:eastAsia="ko-KR"/>
              </w:rPr>
              <w:t>F2/F2'</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08414" w14:textId="77777777" w:rsidR="00F219C5" w:rsidRDefault="00F219C5" w:rsidP="00D51811">
            <w:pPr>
              <w:pStyle w:val="TAC"/>
              <w:keepNext w:val="0"/>
              <w:keepLines w:val="0"/>
              <w:rPr>
                <w:lang w:eastAsia="ko-KR"/>
              </w:rPr>
            </w:pPr>
            <w:r>
              <w:rPr>
                <w:lang w:eastAsia="ko-KR"/>
              </w:rPr>
              <w:t>1500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67ADB6" w14:textId="77777777" w:rsidR="00F219C5" w:rsidRDefault="00F219C5" w:rsidP="00D51811">
            <w:pPr>
              <w:pStyle w:val="TAC"/>
              <w:keepNext w:val="0"/>
              <w:keepLines w:val="0"/>
              <w:rPr>
                <w:lang w:eastAsia="ko-KR"/>
              </w:rPr>
            </w:pPr>
            <w:r>
              <w:rPr>
                <w:lang w:eastAsia="ko-KR"/>
              </w:rPr>
              <w:t>73375 / 83375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FECAC" w14:textId="77777777" w:rsidR="00F219C5" w:rsidRDefault="00F219C5" w:rsidP="00D51811">
            <w:pPr>
              <w:pStyle w:val="TAC"/>
              <w:keepNext w:val="0"/>
              <w:keepLines w:val="0"/>
              <w:rPr>
                <w:lang w:eastAsia="ko-KR"/>
              </w:rPr>
            </w:pPr>
            <w:r>
              <w:rPr>
                <w:lang w:eastAsia="ko-KR"/>
              </w:rPr>
              <w:t>FDD</w:t>
            </w:r>
          </w:p>
        </w:tc>
      </w:tr>
      <w:tr w:rsidR="00F219C5" w14:paraId="5A9A2EB6"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CB102C" w14:textId="77777777" w:rsidR="00F219C5" w:rsidRDefault="00F219C5" w:rsidP="00D51811">
            <w:pPr>
              <w:pStyle w:val="TAC"/>
              <w:keepNext w:val="0"/>
              <w:keepLines w:val="0"/>
              <w:rPr>
                <w:lang w:eastAsia="ko-KR"/>
              </w:rPr>
            </w:pPr>
            <w:r>
              <w:rPr>
                <w:lang w:eastAsia="ko-KR"/>
              </w:rPr>
              <w:t>G1/G1'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1F21" w14:textId="77777777" w:rsidR="00F219C5" w:rsidRDefault="00F219C5" w:rsidP="00D51811">
            <w:pPr>
              <w:pStyle w:val="TAC"/>
              <w:keepNext w:val="0"/>
              <w:keepLines w:val="0"/>
              <w:rPr>
                <w:lang w:eastAsia="ko-KR"/>
              </w:rPr>
            </w:pPr>
            <w:r>
              <w:rPr>
                <w:lang w:eastAsia="ko-KR"/>
              </w:rPr>
              <w:t>1750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0F2933" w14:textId="77777777" w:rsidR="00F219C5" w:rsidRDefault="00F219C5" w:rsidP="00D51811">
            <w:pPr>
              <w:pStyle w:val="TAC"/>
              <w:keepNext w:val="0"/>
              <w:keepLines w:val="0"/>
              <w:rPr>
                <w:lang w:eastAsia="ko-KR"/>
              </w:rPr>
            </w:pPr>
            <w:r>
              <w:rPr>
                <w:lang w:eastAsia="ko-KR"/>
              </w:rPr>
              <w:t>72000 / 82000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C7F3E" w14:textId="77777777" w:rsidR="00F219C5" w:rsidRDefault="00F219C5" w:rsidP="00D51811">
            <w:pPr>
              <w:pStyle w:val="TAC"/>
              <w:keepNext w:val="0"/>
              <w:keepLines w:val="0"/>
              <w:rPr>
                <w:lang w:eastAsia="ko-KR"/>
              </w:rPr>
            </w:pPr>
            <w:r>
              <w:rPr>
                <w:lang w:eastAsia="ko-KR"/>
              </w:rPr>
              <w:t>FDD</w:t>
            </w:r>
          </w:p>
        </w:tc>
      </w:tr>
      <w:tr w:rsidR="00F219C5" w14:paraId="1D6255E3"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FED701" w14:textId="77777777" w:rsidR="00F219C5" w:rsidRDefault="00F219C5" w:rsidP="00D51811">
            <w:pPr>
              <w:pStyle w:val="TAC"/>
              <w:keepNext w:val="0"/>
              <w:keepLines w:val="0"/>
              <w:rPr>
                <w:lang w:eastAsia="ko-KR"/>
              </w:rPr>
            </w:pPr>
            <w:r>
              <w:rPr>
                <w:lang w:eastAsia="ko-KR"/>
              </w:rPr>
              <w:t>G2/G2'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B27DE" w14:textId="77777777" w:rsidR="00F219C5" w:rsidRDefault="00F219C5" w:rsidP="00D51811">
            <w:pPr>
              <w:pStyle w:val="TAC"/>
              <w:keepNext w:val="0"/>
              <w:keepLines w:val="0"/>
              <w:rPr>
                <w:lang w:eastAsia="ko-KR"/>
              </w:rPr>
            </w:pPr>
            <w:r>
              <w:rPr>
                <w:lang w:eastAsia="ko-KR"/>
              </w:rPr>
              <w:t>1750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535B6" w14:textId="77777777" w:rsidR="00F219C5" w:rsidRDefault="00F219C5" w:rsidP="00D51811">
            <w:pPr>
              <w:pStyle w:val="TAC"/>
              <w:keepNext w:val="0"/>
              <w:keepLines w:val="0"/>
              <w:rPr>
                <w:lang w:eastAsia="ko-KR"/>
              </w:rPr>
            </w:pPr>
            <w:r>
              <w:rPr>
                <w:lang w:eastAsia="ko-KR"/>
              </w:rPr>
              <w:t>73750 / 83750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6A3439" w14:textId="77777777" w:rsidR="00F219C5" w:rsidRDefault="00F219C5" w:rsidP="00D51811">
            <w:pPr>
              <w:pStyle w:val="TAC"/>
              <w:keepNext w:val="0"/>
              <w:keepLines w:val="0"/>
              <w:rPr>
                <w:lang w:eastAsia="ko-KR"/>
              </w:rPr>
            </w:pPr>
            <w:r>
              <w:rPr>
                <w:lang w:eastAsia="ko-KR"/>
              </w:rPr>
              <w:t>FDD</w:t>
            </w:r>
          </w:p>
        </w:tc>
      </w:tr>
      <w:tr w:rsidR="00F219C5" w14:paraId="778356CA"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859D96" w14:textId="77777777" w:rsidR="00F219C5" w:rsidRDefault="00F219C5" w:rsidP="00D51811">
            <w:pPr>
              <w:pStyle w:val="TAC"/>
              <w:keepNext w:val="0"/>
              <w:keepLines w:val="0"/>
              <w:rPr>
                <w:lang w:eastAsia="ko-KR"/>
              </w:rPr>
            </w:pPr>
            <w:r>
              <w:rPr>
                <w:lang w:eastAsia="ko-KR"/>
              </w:rPr>
              <w:t>H1/H1'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B5F35" w14:textId="77777777" w:rsidR="00F219C5" w:rsidRDefault="00F219C5" w:rsidP="00D51811">
            <w:pPr>
              <w:pStyle w:val="TAC"/>
              <w:keepNext w:val="0"/>
              <w:keepLines w:val="0"/>
              <w:rPr>
                <w:lang w:eastAsia="ko-KR"/>
              </w:rPr>
            </w:pPr>
            <w:r>
              <w:rPr>
                <w:lang w:eastAsia="ko-KR"/>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03451" w14:textId="77777777" w:rsidR="00F219C5" w:rsidRDefault="00F219C5" w:rsidP="00D51811">
            <w:pPr>
              <w:pStyle w:val="TAC"/>
              <w:keepNext w:val="0"/>
              <w:keepLines w:val="0"/>
              <w:rPr>
                <w:lang w:eastAsia="ko-KR"/>
              </w:rPr>
            </w:pPr>
            <w:r>
              <w:rPr>
                <w:lang w:eastAsia="ko-KR"/>
              </w:rPr>
              <w:t>72125 / 82125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3ECE1" w14:textId="77777777" w:rsidR="00F219C5" w:rsidRDefault="00F219C5" w:rsidP="00D51811">
            <w:pPr>
              <w:pStyle w:val="TAC"/>
              <w:keepNext w:val="0"/>
              <w:keepLines w:val="0"/>
              <w:rPr>
                <w:lang w:eastAsia="ko-KR"/>
              </w:rPr>
            </w:pPr>
            <w:r>
              <w:rPr>
                <w:lang w:eastAsia="ko-KR"/>
              </w:rPr>
              <w:t>FDD</w:t>
            </w:r>
          </w:p>
        </w:tc>
      </w:tr>
      <w:tr w:rsidR="00F219C5" w14:paraId="09E9ECB8"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A58889" w14:textId="77777777" w:rsidR="00F219C5" w:rsidRDefault="00F219C5" w:rsidP="00D51811">
            <w:pPr>
              <w:pStyle w:val="TAC"/>
              <w:keepNext w:val="0"/>
              <w:keepLines w:val="0"/>
              <w:rPr>
                <w:lang w:eastAsia="ko-KR"/>
              </w:rPr>
            </w:pPr>
            <w:r>
              <w:rPr>
                <w:lang w:eastAsia="ko-KR"/>
              </w:rPr>
              <w:t>H2/H2'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39AB4" w14:textId="77777777" w:rsidR="00F219C5" w:rsidRDefault="00F219C5" w:rsidP="00D51811">
            <w:pPr>
              <w:pStyle w:val="TAC"/>
              <w:keepNext w:val="0"/>
              <w:keepLines w:val="0"/>
              <w:rPr>
                <w:lang w:eastAsia="ko-KR"/>
              </w:rPr>
            </w:pPr>
            <w:r>
              <w:rPr>
                <w:lang w:eastAsia="ko-KR"/>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C84D" w14:textId="77777777" w:rsidR="00F219C5" w:rsidRDefault="00F219C5" w:rsidP="00D51811">
            <w:pPr>
              <w:pStyle w:val="TAC"/>
              <w:keepNext w:val="0"/>
              <w:keepLines w:val="0"/>
              <w:rPr>
                <w:lang w:eastAsia="ko-KR"/>
              </w:rPr>
            </w:pPr>
            <w:r>
              <w:rPr>
                <w:lang w:eastAsia="ko-KR"/>
              </w:rPr>
              <w:t>74125 / 84125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B14CF" w14:textId="77777777" w:rsidR="00F219C5" w:rsidRDefault="00F219C5" w:rsidP="00D51811">
            <w:pPr>
              <w:pStyle w:val="TAC"/>
              <w:keepNext w:val="0"/>
              <w:keepLines w:val="0"/>
              <w:rPr>
                <w:lang w:eastAsia="ko-KR"/>
              </w:rPr>
            </w:pPr>
            <w:r>
              <w:rPr>
                <w:lang w:eastAsia="ko-KR"/>
              </w:rPr>
              <w:t>FDD</w:t>
            </w:r>
          </w:p>
        </w:tc>
      </w:tr>
      <w:tr w:rsidR="00F219C5" w14:paraId="3F6F8E50"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2B0611" w14:textId="77777777" w:rsidR="00F219C5" w:rsidRDefault="00F219C5" w:rsidP="00D51811">
            <w:pPr>
              <w:pStyle w:val="TAC"/>
              <w:keepNext w:val="0"/>
              <w:keepLines w:val="0"/>
              <w:rPr>
                <w:lang w:eastAsia="ko-KR"/>
              </w:rPr>
            </w:pPr>
            <w:r>
              <w:rPr>
                <w:lang w:eastAsia="ko-KR"/>
              </w:rPr>
              <w:t>I1/I1'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49A80" w14:textId="77777777" w:rsidR="00F219C5" w:rsidRDefault="00F219C5" w:rsidP="00D51811">
            <w:pPr>
              <w:pStyle w:val="TAC"/>
              <w:keepNext w:val="0"/>
              <w:keepLines w:val="0"/>
              <w:rPr>
                <w:lang w:eastAsia="ko-KR"/>
              </w:rPr>
            </w:pPr>
            <w:r>
              <w:rPr>
                <w:lang w:eastAsia="ko-KR"/>
              </w:rPr>
              <w:t>2250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7D3F9" w14:textId="77777777" w:rsidR="00F219C5" w:rsidRDefault="00F219C5" w:rsidP="00D51811">
            <w:pPr>
              <w:pStyle w:val="TAC"/>
              <w:keepNext w:val="0"/>
              <w:keepLines w:val="0"/>
              <w:rPr>
                <w:lang w:eastAsia="ko-KR"/>
              </w:rPr>
            </w:pPr>
            <w:r>
              <w:rPr>
                <w:lang w:eastAsia="ko-KR"/>
              </w:rPr>
              <w:t>72250 / 82250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8BEF7F" w14:textId="77777777" w:rsidR="00F219C5" w:rsidRDefault="00F219C5" w:rsidP="00D51811">
            <w:pPr>
              <w:pStyle w:val="TAC"/>
              <w:keepNext w:val="0"/>
              <w:keepLines w:val="0"/>
              <w:rPr>
                <w:lang w:eastAsia="ko-KR"/>
              </w:rPr>
            </w:pPr>
            <w:r>
              <w:rPr>
                <w:lang w:eastAsia="ko-KR"/>
              </w:rPr>
              <w:t>FDD</w:t>
            </w:r>
          </w:p>
        </w:tc>
      </w:tr>
      <w:tr w:rsidR="00F219C5" w14:paraId="2E7B3CBA"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B36F3A" w14:textId="77777777" w:rsidR="00F219C5" w:rsidRDefault="00F219C5" w:rsidP="00D51811">
            <w:pPr>
              <w:pStyle w:val="TAC"/>
              <w:keepNext w:val="0"/>
              <w:keepLines w:val="0"/>
              <w:rPr>
                <w:lang w:eastAsia="ko-KR"/>
              </w:rPr>
            </w:pPr>
            <w:r>
              <w:rPr>
                <w:lang w:eastAsia="ko-KR"/>
              </w:rPr>
              <w:t>I2/I2'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BEC795" w14:textId="77777777" w:rsidR="00F219C5" w:rsidRDefault="00F219C5" w:rsidP="00D51811">
            <w:pPr>
              <w:pStyle w:val="TAC"/>
              <w:keepNext w:val="0"/>
              <w:keepLines w:val="0"/>
              <w:rPr>
                <w:lang w:eastAsia="ko-KR"/>
              </w:rPr>
            </w:pPr>
            <w:r>
              <w:rPr>
                <w:lang w:eastAsia="ko-KR"/>
              </w:rPr>
              <w:t>2250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B6BDC" w14:textId="77777777" w:rsidR="00F219C5" w:rsidRDefault="00F219C5" w:rsidP="00D51811">
            <w:pPr>
              <w:pStyle w:val="TAC"/>
              <w:keepNext w:val="0"/>
              <w:keepLines w:val="0"/>
              <w:rPr>
                <w:lang w:eastAsia="ko-KR"/>
              </w:rPr>
            </w:pPr>
            <w:r>
              <w:rPr>
                <w:lang w:eastAsia="ko-KR"/>
              </w:rPr>
              <w:t>74500 / 84500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C658A67" w14:textId="77777777" w:rsidR="00F219C5" w:rsidRDefault="00F219C5" w:rsidP="00D51811">
            <w:pPr>
              <w:pStyle w:val="TAC"/>
              <w:keepNext w:val="0"/>
              <w:keepLines w:val="0"/>
              <w:rPr>
                <w:lang w:eastAsia="ko-KR"/>
              </w:rPr>
            </w:pPr>
            <w:r>
              <w:rPr>
                <w:lang w:eastAsia="ko-KR"/>
              </w:rPr>
              <w:t>FDD</w:t>
            </w:r>
          </w:p>
        </w:tc>
      </w:tr>
      <w:tr w:rsidR="00F219C5" w14:paraId="112E6C36"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D584F6" w14:textId="77777777" w:rsidR="00F219C5" w:rsidRDefault="00F219C5" w:rsidP="00D51811">
            <w:pPr>
              <w:pStyle w:val="TAC"/>
              <w:keepNext w:val="0"/>
              <w:keepLines w:val="0"/>
              <w:rPr>
                <w:lang w:eastAsia="ko-KR"/>
              </w:rPr>
            </w:pPr>
            <w:r>
              <w:rPr>
                <w:lang w:eastAsia="ko-KR"/>
              </w:rPr>
              <w:t>J1/J1'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5A9F98" w14:textId="77777777" w:rsidR="00F219C5" w:rsidRDefault="00F219C5" w:rsidP="00D51811">
            <w:pPr>
              <w:pStyle w:val="TAC"/>
              <w:keepNext w:val="0"/>
              <w:keepLines w:val="0"/>
              <w:rPr>
                <w:lang w:eastAsia="ko-KR"/>
              </w:rPr>
            </w:pPr>
            <w:r>
              <w:rPr>
                <w:lang w:eastAsia="ko-KR"/>
              </w:rPr>
              <w:t>2500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955F9" w14:textId="77777777" w:rsidR="00F219C5" w:rsidRDefault="00F219C5" w:rsidP="00D51811">
            <w:pPr>
              <w:pStyle w:val="TAC"/>
              <w:keepNext w:val="0"/>
              <w:keepLines w:val="0"/>
              <w:rPr>
                <w:lang w:eastAsia="ko-KR"/>
              </w:rPr>
            </w:pPr>
            <w:r>
              <w:rPr>
                <w:lang w:eastAsia="ko-KR"/>
              </w:rPr>
              <w:t>72375 / 82375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053FD6F" w14:textId="77777777" w:rsidR="00F219C5" w:rsidRDefault="00F219C5" w:rsidP="00D51811">
            <w:pPr>
              <w:pStyle w:val="TAC"/>
              <w:keepNext w:val="0"/>
              <w:keepLines w:val="0"/>
              <w:rPr>
                <w:lang w:eastAsia="ko-KR"/>
              </w:rPr>
            </w:pPr>
            <w:r>
              <w:rPr>
                <w:lang w:eastAsia="ko-KR"/>
              </w:rPr>
              <w:t>FDD</w:t>
            </w:r>
          </w:p>
        </w:tc>
      </w:tr>
      <w:tr w:rsidR="00F219C5" w14:paraId="59B3062B"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FA01C6" w14:textId="77777777" w:rsidR="00F219C5" w:rsidRDefault="00F219C5" w:rsidP="00D51811">
            <w:pPr>
              <w:pStyle w:val="TAC"/>
              <w:keepNext w:val="0"/>
              <w:keepLines w:val="0"/>
              <w:rPr>
                <w:lang w:eastAsia="ko-KR"/>
              </w:rPr>
            </w:pPr>
            <w:r>
              <w:rPr>
                <w:lang w:eastAsia="ko-KR"/>
              </w:rPr>
              <w:t>K1/K1'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2DE92" w14:textId="77777777" w:rsidR="00F219C5" w:rsidRDefault="00F219C5" w:rsidP="00D51811">
            <w:pPr>
              <w:pStyle w:val="TAC"/>
              <w:keepNext w:val="0"/>
              <w:keepLines w:val="0"/>
              <w:rPr>
                <w:lang w:eastAsia="ko-KR"/>
              </w:rPr>
            </w:pPr>
            <w:r>
              <w:rPr>
                <w:lang w:eastAsia="ko-KR"/>
              </w:rPr>
              <w:t>2750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1787A" w14:textId="77777777" w:rsidR="00F219C5" w:rsidRDefault="00F219C5" w:rsidP="00D51811">
            <w:pPr>
              <w:pStyle w:val="TAC"/>
              <w:keepNext w:val="0"/>
              <w:keepLines w:val="0"/>
              <w:rPr>
                <w:lang w:eastAsia="ko-KR"/>
              </w:rPr>
            </w:pPr>
            <w:r>
              <w:rPr>
                <w:lang w:eastAsia="ko-KR"/>
              </w:rPr>
              <w:t>72500 / 82500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B37E0AC" w14:textId="77777777" w:rsidR="00F219C5" w:rsidRDefault="00F219C5" w:rsidP="00D51811">
            <w:pPr>
              <w:pStyle w:val="TAC"/>
              <w:keepNext w:val="0"/>
              <w:keepLines w:val="0"/>
              <w:rPr>
                <w:lang w:eastAsia="ko-KR"/>
              </w:rPr>
            </w:pPr>
            <w:r>
              <w:rPr>
                <w:lang w:eastAsia="ko-KR"/>
              </w:rPr>
              <w:t>FDD</w:t>
            </w:r>
          </w:p>
        </w:tc>
      </w:tr>
      <w:tr w:rsidR="00F219C5" w14:paraId="3D836FEB"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077D0" w14:textId="77777777" w:rsidR="00F219C5" w:rsidRDefault="00F219C5" w:rsidP="00D51811">
            <w:pPr>
              <w:pStyle w:val="TAC"/>
              <w:keepNext w:val="0"/>
              <w:keepLines w:val="0"/>
              <w:rPr>
                <w:lang w:eastAsia="ko-KR"/>
              </w:rPr>
            </w:pPr>
            <w:r>
              <w:rPr>
                <w:lang w:eastAsia="ko-KR"/>
              </w:rPr>
              <w:t>L1/L1'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13862" w14:textId="77777777" w:rsidR="00F219C5" w:rsidRDefault="00F219C5" w:rsidP="00D51811">
            <w:pPr>
              <w:pStyle w:val="TAC"/>
              <w:keepNext w:val="0"/>
              <w:keepLines w:val="0"/>
              <w:rPr>
                <w:lang w:eastAsia="ko-KR"/>
              </w:rPr>
            </w:pPr>
            <w:r>
              <w:rPr>
                <w:lang w:eastAsia="ko-KR"/>
              </w:rPr>
              <w:t>3000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CEEEE" w14:textId="77777777" w:rsidR="00F219C5" w:rsidRDefault="00F219C5" w:rsidP="00D51811">
            <w:pPr>
              <w:pStyle w:val="TAC"/>
              <w:keepNext w:val="0"/>
              <w:keepLines w:val="0"/>
              <w:rPr>
                <w:lang w:eastAsia="ko-KR"/>
              </w:rPr>
            </w:pPr>
            <w:r>
              <w:rPr>
                <w:lang w:eastAsia="ko-KR"/>
              </w:rPr>
              <w:t>72625 / 82625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4C6E671" w14:textId="77777777" w:rsidR="00F219C5" w:rsidRDefault="00F219C5" w:rsidP="00D51811">
            <w:pPr>
              <w:pStyle w:val="TAC"/>
              <w:keepNext w:val="0"/>
              <w:keepLines w:val="0"/>
              <w:rPr>
                <w:lang w:eastAsia="ko-KR"/>
              </w:rPr>
            </w:pPr>
            <w:r>
              <w:rPr>
                <w:lang w:eastAsia="ko-KR"/>
              </w:rPr>
              <w:t>FDD</w:t>
            </w:r>
          </w:p>
        </w:tc>
      </w:tr>
      <w:tr w:rsidR="00F219C5" w14:paraId="1A6C8ABA"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94F4D" w14:textId="77777777" w:rsidR="00F219C5" w:rsidRDefault="00F219C5" w:rsidP="00D51811">
            <w:pPr>
              <w:pStyle w:val="TAC"/>
              <w:keepNext w:val="0"/>
              <w:keepLines w:val="0"/>
              <w:rPr>
                <w:lang w:eastAsia="ko-KR"/>
              </w:rPr>
            </w:pPr>
            <w:r>
              <w:rPr>
                <w:lang w:eastAsia="ko-KR"/>
              </w:rPr>
              <w:t>M1/M1'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4415F" w14:textId="77777777" w:rsidR="00F219C5" w:rsidRDefault="00F219C5" w:rsidP="00D51811">
            <w:pPr>
              <w:pStyle w:val="TAC"/>
              <w:keepNext w:val="0"/>
              <w:keepLines w:val="0"/>
              <w:rPr>
                <w:lang w:eastAsia="ko-KR"/>
              </w:rPr>
            </w:pPr>
            <w:r>
              <w:rPr>
                <w:lang w:eastAsia="ko-KR"/>
              </w:rPr>
              <w:t>3250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CB1DA" w14:textId="77777777" w:rsidR="00F219C5" w:rsidRDefault="00F219C5" w:rsidP="00D51811">
            <w:pPr>
              <w:pStyle w:val="TAC"/>
              <w:keepNext w:val="0"/>
              <w:keepLines w:val="0"/>
              <w:rPr>
                <w:lang w:eastAsia="ko-KR"/>
              </w:rPr>
            </w:pPr>
            <w:r>
              <w:rPr>
                <w:lang w:eastAsia="ko-KR"/>
              </w:rPr>
              <w:t>72750 / 82750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FD7F5" w14:textId="77777777" w:rsidR="00F219C5" w:rsidRDefault="00F219C5" w:rsidP="00D51811">
            <w:pPr>
              <w:pStyle w:val="TAC"/>
              <w:keepNext w:val="0"/>
              <w:keepLines w:val="0"/>
              <w:rPr>
                <w:lang w:eastAsia="ko-KR"/>
              </w:rPr>
            </w:pPr>
            <w:r>
              <w:rPr>
                <w:lang w:eastAsia="ko-KR"/>
              </w:rPr>
              <w:t>FDD</w:t>
            </w:r>
          </w:p>
        </w:tc>
      </w:tr>
      <w:tr w:rsidR="00F219C5" w14:paraId="466A2754"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12C84D" w14:textId="77777777" w:rsidR="00F219C5" w:rsidRDefault="00F219C5" w:rsidP="00D51811">
            <w:pPr>
              <w:pStyle w:val="TAC"/>
              <w:keepNext w:val="0"/>
              <w:keepLines w:val="0"/>
              <w:rPr>
                <w:lang w:eastAsia="ko-KR"/>
              </w:rPr>
            </w:pPr>
            <w:r>
              <w:rPr>
                <w:lang w:eastAsia="ko-KR"/>
              </w:rPr>
              <w:t>N1/N1'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B1DCB" w14:textId="77777777" w:rsidR="00F219C5" w:rsidRDefault="00F219C5" w:rsidP="00D51811">
            <w:pPr>
              <w:pStyle w:val="TAC"/>
              <w:keepNext w:val="0"/>
              <w:keepLines w:val="0"/>
              <w:rPr>
                <w:lang w:eastAsia="ko-KR"/>
              </w:rPr>
            </w:pPr>
            <w:r>
              <w:rPr>
                <w:lang w:eastAsia="ko-KR"/>
              </w:rPr>
              <w:t>3500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2DD32" w14:textId="77777777" w:rsidR="00F219C5" w:rsidRDefault="00F219C5" w:rsidP="00D51811">
            <w:pPr>
              <w:pStyle w:val="TAC"/>
              <w:keepNext w:val="0"/>
              <w:keepLines w:val="0"/>
              <w:rPr>
                <w:lang w:eastAsia="ko-KR"/>
              </w:rPr>
            </w:pPr>
            <w:r>
              <w:rPr>
                <w:lang w:eastAsia="ko-KR"/>
              </w:rPr>
              <w:t>72875 / 82875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CA8F3" w14:textId="77777777" w:rsidR="00F219C5" w:rsidRDefault="00F219C5" w:rsidP="00D51811">
            <w:pPr>
              <w:pStyle w:val="TAC"/>
              <w:keepNext w:val="0"/>
              <w:keepLines w:val="0"/>
              <w:rPr>
                <w:lang w:eastAsia="ko-KR"/>
              </w:rPr>
            </w:pPr>
            <w:r>
              <w:rPr>
                <w:lang w:eastAsia="ko-KR"/>
              </w:rPr>
              <w:t>FDD</w:t>
            </w:r>
          </w:p>
        </w:tc>
      </w:tr>
      <w:tr w:rsidR="00F219C5" w14:paraId="787BD55D"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738C11" w14:textId="77777777" w:rsidR="00F219C5" w:rsidRDefault="00F219C5" w:rsidP="00D51811">
            <w:pPr>
              <w:pStyle w:val="TAC"/>
              <w:keepNext w:val="0"/>
              <w:keepLines w:val="0"/>
              <w:rPr>
                <w:lang w:eastAsia="ko-KR"/>
              </w:rPr>
            </w:pPr>
            <w:r>
              <w:rPr>
                <w:lang w:eastAsia="ko-KR"/>
              </w:rPr>
              <w:t>O1/O1'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15E1C" w14:textId="77777777" w:rsidR="00F219C5" w:rsidRDefault="00F219C5" w:rsidP="00D51811">
            <w:pPr>
              <w:pStyle w:val="TAC"/>
              <w:keepNext w:val="0"/>
              <w:keepLines w:val="0"/>
              <w:rPr>
                <w:lang w:eastAsia="ko-KR"/>
              </w:rPr>
            </w:pPr>
            <w:r>
              <w:rPr>
                <w:lang w:eastAsia="ko-KR"/>
              </w:rPr>
              <w:t>3750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1454C8" w14:textId="77777777" w:rsidR="00F219C5" w:rsidRDefault="00F219C5" w:rsidP="00D51811">
            <w:pPr>
              <w:pStyle w:val="TAC"/>
              <w:keepNext w:val="0"/>
              <w:keepLines w:val="0"/>
              <w:rPr>
                <w:lang w:eastAsia="ko-KR"/>
              </w:rPr>
            </w:pPr>
            <w:r>
              <w:rPr>
                <w:lang w:eastAsia="ko-KR"/>
              </w:rPr>
              <w:t>73000 / 83000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532D5" w14:textId="77777777" w:rsidR="00F219C5" w:rsidRDefault="00F219C5" w:rsidP="00D51811">
            <w:pPr>
              <w:pStyle w:val="TAC"/>
              <w:keepNext w:val="0"/>
              <w:keepLines w:val="0"/>
              <w:rPr>
                <w:lang w:eastAsia="ko-KR"/>
              </w:rPr>
            </w:pPr>
            <w:r>
              <w:rPr>
                <w:lang w:eastAsia="ko-KR"/>
              </w:rPr>
              <w:t>FDD</w:t>
            </w:r>
          </w:p>
        </w:tc>
      </w:tr>
      <w:tr w:rsidR="00F219C5" w14:paraId="2D51B155"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B555A2" w14:textId="77777777" w:rsidR="00F219C5" w:rsidRDefault="00F219C5" w:rsidP="00D51811">
            <w:pPr>
              <w:pStyle w:val="TAC"/>
              <w:keepNext w:val="0"/>
              <w:keepLines w:val="0"/>
              <w:rPr>
                <w:lang w:eastAsia="ko-KR"/>
              </w:rPr>
            </w:pPr>
            <w:r>
              <w:rPr>
                <w:lang w:eastAsia="ko-KR"/>
              </w:rPr>
              <w:t>P1/P1'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303A3" w14:textId="77777777" w:rsidR="00F219C5" w:rsidRDefault="00F219C5" w:rsidP="00D51811">
            <w:pPr>
              <w:pStyle w:val="TAC"/>
              <w:keepNext w:val="0"/>
              <w:keepLines w:val="0"/>
              <w:rPr>
                <w:lang w:eastAsia="ko-KR"/>
              </w:rPr>
            </w:pPr>
            <w:r>
              <w:rPr>
                <w:lang w:eastAsia="ko-KR"/>
              </w:rPr>
              <w:t>4000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F719C" w14:textId="77777777" w:rsidR="00F219C5" w:rsidRDefault="00F219C5" w:rsidP="00D51811">
            <w:pPr>
              <w:pStyle w:val="TAC"/>
              <w:keepNext w:val="0"/>
              <w:keepLines w:val="0"/>
              <w:rPr>
                <w:lang w:eastAsia="ko-KR"/>
              </w:rPr>
            </w:pPr>
            <w:r>
              <w:rPr>
                <w:lang w:eastAsia="ko-KR"/>
              </w:rPr>
              <w:t>73125 / 83125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64F02" w14:textId="77777777" w:rsidR="00F219C5" w:rsidRDefault="00F219C5" w:rsidP="00D51811">
            <w:pPr>
              <w:pStyle w:val="TAC"/>
              <w:keepNext w:val="0"/>
              <w:keepLines w:val="0"/>
              <w:rPr>
                <w:lang w:eastAsia="ko-KR"/>
              </w:rPr>
            </w:pPr>
            <w:r>
              <w:rPr>
                <w:lang w:eastAsia="ko-KR"/>
              </w:rPr>
              <w:t>FDD</w:t>
            </w:r>
          </w:p>
        </w:tc>
      </w:tr>
      <w:tr w:rsidR="00F219C5" w14:paraId="40F4837C"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0CC6CC" w14:textId="77777777" w:rsidR="00F219C5" w:rsidRDefault="00F219C5" w:rsidP="00D51811">
            <w:pPr>
              <w:pStyle w:val="TAC"/>
              <w:keepNext w:val="0"/>
              <w:keepLines w:val="0"/>
              <w:rPr>
                <w:lang w:eastAsia="ko-KR"/>
              </w:rPr>
            </w:pPr>
            <w:r>
              <w:rPr>
                <w:lang w:eastAsia="ko-KR"/>
              </w:rPr>
              <w:t>Q1/Q1'</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34D70" w14:textId="77777777" w:rsidR="00F219C5" w:rsidRDefault="00F219C5" w:rsidP="00D51811">
            <w:pPr>
              <w:pStyle w:val="TAC"/>
              <w:keepNext w:val="0"/>
              <w:keepLines w:val="0"/>
              <w:rPr>
                <w:lang w:eastAsia="ko-KR"/>
              </w:rPr>
            </w:pPr>
            <w:r>
              <w:rPr>
                <w:lang w:eastAsia="ko-KR"/>
              </w:rPr>
              <w:t>4250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E868C" w14:textId="77777777" w:rsidR="00F219C5" w:rsidRDefault="00F219C5" w:rsidP="00D51811">
            <w:pPr>
              <w:pStyle w:val="TAC"/>
              <w:keepNext w:val="0"/>
              <w:keepLines w:val="0"/>
              <w:rPr>
                <w:lang w:eastAsia="ko-KR"/>
              </w:rPr>
            </w:pPr>
            <w:r>
              <w:rPr>
                <w:lang w:eastAsia="ko-KR"/>
              </w:rPr>
              <w:t>73250 / 83250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C7FED" w14:textId="77777777" w:rsidR="00F219C5" w:rsidRDefault="00F219C5" w:rsidP="00D51811">
            <w:pPr>
              <w:pStyle w:val="TAC"/>
              <w:keepNext w:val="0"/>
              <w:keepLines w:val="0"/>
              <w:rPr>
                <w:lang w:eastAsia="ko-KR"/>
              </w:rPr>
            </w:pPr>
            <w:r>
              <w:rPr>
                <w:lang w:eastAsia="ko-KR"/>
              </w:rPr>
              <w:t>FDD</w:t>
            </w:r>
          </w:p>
        </w:tc>
      </w:tr>
      <w:tr w:rsidR="00F219C5" w14:paraId="2D62DFE7" w14:textId="77777777" w:rsidTr="00D51811">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650475" w14:textId="77777777" w:rsidR="00F219C5" w:rsidRDefault="00F219C5" w:rsidP="00D51811">
            <w:pPr>
              <w:pStyle w:val="TAC"/>
              <w:keepNext w:val="0"/>
              <w:keepLines w:val="0"/>
              <w:rPr>
                <w:lang w:eastAsia="ko-KR"/>
              </w:rPr>
            </w:pPr>
            <w:r>
              <w:rPr>
                <w:lang w:eastAsia="ko-KR"/>
              </w:rPr>
              <w:t>R1/R1'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90998" w14:textId="77777777" w:rsidR="00F219C5" w:rsidRDefault="00F219C5" w:rsidP="00D51811">
            <w:pPr>
              <w:pStyle w:val="TAC"/>
              <w:keepNext w:val="0"/>
              <w:keepLines w:val="0"/>
              <w:rPr>
                <w:lang w:eastAsia="ko-KR"/>
              </w:rPr>
            </w:pPr>
            <w:r>
              <w:rPr>
                <w:lang w:eastAsia="ko-KR"/>
              </w:rPr>
              <w:t>4500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1E742" w14:textId="77777777" w:rsidR="00F219C5" w:rsidRDefault="00F219C5" w:rsidP="00D51811">
            <w:pPr>
              <w:pStyle w:val="TAC"/>
              <w:keepNext w:val="0"/>
              <w:keepLines w:val="0"/>
              <w:rPr>
                <w:lang w:eastAsia="ko-KR"/>
              </w:rPr>
            </w:pPr>
            <w:r>
              <w:rPr>
                <w:lang w:eastAsia="ko-KR"/>
              </w:rPr>
              <w:t>73375 / 83375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19D0C" w14:textId="77777777" w:rsidR="00F219C5" w:rsidRDefault="00F219C5" w:rsidP="00D51811">
            <w:pPr>
              <w:pStyle w:val="TAC"/>
              <w:keepNext w:val="0"/>
              <w:keepLines w:val="0"/>
              <w:rPr>
                <w:lang w:eastAsia="ko-KR"/>
              </w:rPr>
            </w:pPr>
            <w:r>
              <w:rPr>
                <w:lang w:eastAsia="ko-KR"/>
              </w:rPr>
              <w:t>FDD</w:t>
            </w:r>
          </w:p>
        </w:tc>
      </w:tr>
    </w:tbl>
    <w:p w14:paraId="45347536" w14:textId="77777777" w:rsidR="00F219C5" w:rsidRDefault="00F219C5" w:rsidP="00F219C5">
      <w:pPr>
        <w:rPr>
          <w:sz w:val="22"/>
          <w:szCs w:val="22"/>
          <w:lang w:eastAsia="zh-CN"/>
        </w:rPr>
      </w:pPr>
    </w:p>
    <w:p w14:paraId="08817FB9" w14:textId="77777777" w:rsidR="00F219C5" w:rsidRDefault="00F219C5" w:rsidP="00F219C5">
      <w:pPr>
        <w:tabs>
          <w:tab w:val="left" w:pos="7380"/>
        </w:tabs>
      </w:pPr>
      <w:r>
        <w:rPr>
          <w:lang w:eastAsia="zh-CN"/>
        </w:rPr>
        <w:t>Table 4.2.3.2-3 shows regulatory requirements for frequency ranges that are designed for mobile use between 52.6GHz and 100GHz in Canada.</w:t>
      </w:r>
    </w:p>
    <w:p w14:paraId="6B0D8D48" w14:textId="77777777" w:rsidR="00F219C5" w:rsidRPr="00432BFF" w:rsidRDefault="00F219C5" w:rsidP="00F219C5">
      <w:pPr>
        <w:pStyle w:val="TH"/>
      </w:pPr>
      <w:r w:rsidRPr="00432BFF">
        <w:lastRenderedPageBreak/>
        <w:t>Table</w:t>
      </w:r>
      <w:bookmarkEnd w:id="53"/>
      <w:r w:rsidRPr="00432BFF">
        <w:t xml:space="preserve"> 4.2.3.2-3</w:t>
      </w:r>
      <w:r>
        <w:t>:</w:t>
      </w:r>
      <w:r w:rsidRPr="00432BFF">
        <w:t xml:space="preserve"> Canada regulatory requirements for frequency between 52.6GHz and 100GHz that are available for fixed and mobile use</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2941"/>
        <w:gridCol w:w="1469"/>
        <w:gridCol w:w="1260"/>
        <w:gridCol w:w="1440"/>
        <w:gridCol w:w="1260"/>
      </w:tblGrid>
      <w:tr w:rsidR="00F219C5" w14:paraId="533F0E49" w14:textId="77777777" w:rsidTr="00D51811">
        <w:trPr>
          <w:tblHeader/>
        </w:trPr>
        <w:tc>
          <w:tcPr>
            <w:tcW w:w="1255" w:type="dxa"/>
            <w:tcBorders>
              <w:top w:val="single" w:sz="4" w:space="0" w:color="auto"/>
              <w:left w:val="single" w:sz="4" w:space="0" w:color="auto"/>
              <w:bottom w:val="single" w:sz="4" w:space="0" w:color="auto"/>
              <w:right w:val="single" w:sz="4" w:space="0" w:color="auto"/>
            </w:tcBorders>
            <w:vAlign w:val="center"/>
            <w:hideMark/>
          </w:tcPr>
          <w:p w14:paraId="01F20263" w14:textId="77777777" w:rsidR="00F219C5" w:rsidRPr="00A3436C" w:rsidRDefault="00F219C5" w:rsidP="00D51811">
            <w:pPr>
              <w:pStyle w:val="TAH"/>
              <w:keepNext w:val="0"/>
              <w:keepLines w:val="0"/>
            </w:pPr>
            <w:r w:rsidRPr="00A3436C">
              <w:t>Frequency band [GHz]</w:t>
            </w:r>
          </w:p>
        </w:tc>
        <w:tc>
          <w:tcPr>
            <w:tcW w:w="2941" w:type="dxa"/>
            <w:tcBorders>
              <w:top w:val="single" w:sz="4" w:space="0" w:color="auto"/>
              <w:left w:val="single" w:sz="4" w:space="0" w:color="auto"/>
              <w:bottom w:val="single" w:sz="4" w:space="0" w:color="auto"/>
              <w:right w:val="single" w:sz="4" w:space="0" w:color="auto"/>
            </w:tcBorders>
            <w:vAlign w:val="center"/>
            <w:hideMark/>
          </w:tcPr>
          <w:p w14:paraId="3C5253ED" w14:textId="77777777" w:rsidR="00F219C5" w:rsidRPr="00A3436C" w:rsidRDefault="00F219C5" w:rsidP="00D51811">
            <w:pPr>
              <w:pStyle w:val="TAH"/>
              <w:keepNext w:val="0"/>
              <w:keepLines w:val="0"/>
            </w:pPr>
            <w:r w:rsidRPr="00A3436C">
              <w:t>Power/Magnetic Field Requirements</w:t>
            </w:r>
          </w:p>
        </w:tc>
        <w:tc>
          <w:tcPr>
            <w:tcW w:w="1469" w:type="dxa"/>
            <w:tcBorders>
              <w:top w:val="single" w:sz="4" w:space="0" w:color="auto"/>
              <w:left w:val="single" w:sz="4" w:space="0" w:color="auto"/>
              <w:bottom w:val="single" w:sz="4" w:space="0" w:color="auto"/>
              <w:right w:val="single" w:sz="4" w:space="0" w:color="auto"/>
            </w:tcBorders>
            <w:vAlign w:val="center"/>
            <w:hideMark/>
          </w:tcPr>
          <w:p w14:paraId="3D6A7B46" w14:textId="77777777" w:rsidR="00F219C5" w:rsidRPr="00A3436C" w:rsidRDefault="00F219C5" w:rsidP="00D51811">
            <w:pPr>
              <w:pStyle w:val="TAH"/>
              <w:keepNext w:val="0"/>
              <w:keepLines w:val="0"/>
            </w:pPr>
            <w:r w:rsidRPr="00A3436C">
              <w:t>Spectrum access and mitigation requirements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908048C" w14:textId="77777777" w:rsidR="00F219C5" w:rsidRPr="00A3436C" w:rsidRDefault="00F219C5" w:rsidP="00D51811">
            <w:pPr>
              <w:pStyle w:val="TAH"/>
              <w:keepNext w:val="0"/>
              <w:keepLines w:val="0"/>
            </w:pPr>
            <w:r w:rsidRPr="00A3436C">
              <w:t>Modulation / maximum occupied bandwidth</w:t>
            </w:r>
          </w:p>
        </w:tc>
        <w:tc>
          <w:tcPr>
            <w:tcW w:w="1440" w:type="dxa"/>
            <w:tcBorders>
              <w:top w:val="single" w:sz="4" w:space="0" w:color="auto"/>
              <w:left w:val="single" w:sz="4" w:space="0" w:color="auto"/>
              <w:bottom w:val="single" w:sz="4" w:space="0" w:color="auto"/>
              <w:right w:val="single" w:sz="4" w:space="0" w:color="auto"/>
            </w:tcBorders>
            <w:vAlign w:val="center"/>
            <w:hideMark/>
          </w:tcPr>
          <w:p w14:paraId="03A339B7" w14:textId="77777777" w:rsidR="00F219C5" w:rsidRPr="00A3436C" w:rsidRDefault="00F219C5" w:rsidP="00D51811">
            <w:pPr>
              <w:pStyle w:val="TAH"/>
              <w:keepNext w:val="0"/>
              <w:keepLines w:val="0"/>
            </w:pPr>
            <w:r w:rsidRPr="00A3436C">
              <w:t>Purpose/Node Placement requirements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7E9E691" w14:textId="77777777" w:rsidR="00F219C5" w:rsidRPr="00A3436C" w:rsidRDefault="00F219C5" w:rsidP="00D51811">
            <w:pPr>
              <w:pStyle w:val="TAH"/>
              <w:keepNext w:val="0"/>
              <w:keepLines w:val="0"/>
            </w:pPr>
            <w:r w:rsidRPr="00A3436C">
              <w:t>Additional Notes</w:t>
            </w:r>
          </w:p>
        </w:tc>
      </w:tr>
      <w:tr w:rsidR="00F219C5" w14:paraId="3B7D215B" w14:textId="77777777" w:rsidTr="00D51811">
        <w:tc>
          <w:tcPr>
            <w:tcW w:w="1255" w:type="dxa"/>
            <w:tcBorders>
              <w:top w:val="single" w:sz="4" w:space="0" w:color="auto"/>
              <w:left w:val="single" w:sz="4" w:space="0" w:color="auto"/>
              <w:bottom w:val="single" w:sz="4" w:space="0" w:color="auto"/>
              <w:right w:val="single" w:sz="4" w:space="0" w:color="auto"/>
            </w:tcBorders>
          </w:tcPr>
          <w:p w14:paraId="3513D68B" w14:textId="77777777" w:rsidR="00F219C5" w:rsidRDefault="00F219C5" w:rsidP="00D51811">
            <w:pPr>
              <w:pStyle w:val="TAL"/>
            </w:pPr>
            <w:proofErr w:type="gramStart"/>
            <w:r>
              <w:t>57  –</w:t>
            </w:r>
            <w:proofErr w:type="gramEnd"/>
            <w:r>
              <w:t xml:space="preserve"> 64</w:t>
            </w:r>
          </w:p>
        </w:tc>
        <w:tc>
          <w:tcPr>
            <w:tcW w:w="2941" w:type="dxa"/>
            <w:tcBorders>
              <w:top w:val="single" w:sz="4" w:space="0" w:color="auto"/>
              <w:left w:val="single" w:sz="4" w:space="0" w:color="auto"/>
              <w:bottom w:val="single" w:sz="4" w:space="0" w:color="auto"/>
              <w:right w:val="single" w:sz="4" w:space="0" w:color="auto"/>
            </w:tcBorders>
          </w:tcPr>
          <w:p w14:paraId="551A6C09" w14:textId="77777777" w:rsidR="00F219C5" w:rsidRDefault="00F219C5" w:rsidP="00D51811">
            <w:pPr>
              <w:pStyle w:val="TAL"/>
            </w:pPr>
            <w:r>
              <w:t xml:space="preserve">Max Peak conducted power: </w:t>
            </w:r>
          </w:p>
          <w:p w14:paraId="71AF716E" w14:textId="77777777" w:rsidR="00F219C5" w:rsidRDefault="00F219C5" w:rsidP="00D51811">
            <w:pPr>
              <w:pStyle w:val="TAL"/>
            </w:pPr>
            <w:r>
              <w:t xml:space="preserve">- If BW &gt;100MHz, 500mW </w:t>
            </w:r>
          </w:p>
          <w:p w14:paraId="729F72D5" w14:textId="77777777" w:rsidR="00F219C5" w:rsidRDefault="00F219C5" w:rsidP="00D51811">
            <w:pPr>
              <w:pStyle w:val="TAL"/>
            </w:pPr>
            <w:r>
              <w:t>- If BW&lt;100MHz; 500</w:t>
            </w:r>
            <w:proofErr w:type="gramStart"/>
            <w:r>
              <w:t>mW  (</w:t>
            </w:r>
            <w:proofErr w:type="gramEnd"/>
            <w:r>
              <w:t>Emission BW/100MHz)</w:t>
            </w:r>
          </w:p>
          <w:p w14:paraId="6A05488B" w14:textId="77777777" w:rsidR="00F219C5" w:rsidRDefault="00F219C5" w:rsidP="00D51811">
            <w:pPr>
              <w:pStyle w:val="TAL"/>
            </w:pPr>
          </w:p>
          <w:p w14:paraId="67BCDD60" w14:textId="77777777" w:rsidR="00F219C5" w:rsidRDefault="00F219C5" w:rsidP="00D51811">
            <w:pPr>
              <w:pStyle w:val="TAL"/>
            </w:pPr>
            <w:r>
              <w:t xml:space="preserve">In EIRP:  </w:t>
            </w:r>
          </w:p>
          <w:p w14:paraId="5385A6C2" w14:textId="77777777" w:rsidR="00F219C5" w:rsidRDefault="00F219C5" w:rsidP="00D51811">
            <w:pPr>
              <w:pStyle w:val="TAL"/>
            </w:pPr>
            <w:r>
              <w:t>Indoor: 40dBm avg/43dBm Peak</w:t>
            </w:r>
          </w:p>
          <w:p w14:paraId="495B361F" w14:textId="77777777" w:rsidR="00F219C5" w:rsidRDefault="00F219C5" w:rsidP="00D51811">
            <w:pPr>
              <w:pStyle w:val="TAL"/>
            </w:pPr>
            <w:r>
              <w:t xml:space="preserve">Outdoor </w:t>
            </w:r>
            <w:proofErr w:type="spellStart"/>
            <w:r>
              <w:t>PtP</w:t>
            </w:r>
            <w:proofErr w:type="spellEnd"/>
            <w:r>
              <w:t>: 82dBm when Gant&gt;51dBi; 82-2</w:t>
            </w:r>
            <w:r>
              <w:rPr>
                <w:rFonts w:cs="Arial"/>
              </w:rPr>
              <w:t>×</w:t>
            </w:r>
            <w:r>
              <w:t xml:space="preserve"> (51-Gant) when Gant≤51dBi</w:t>
            </w:r>
          </w:p>
        </w:tc>
        <w:tc>
          <w:tcPr>
            <w:tcW w:w="1469" w:type="dxa"/>
            <w:tcBorders>
              <w:top w:val="single" w:sz="4" w:space="0" w:color="auto"/>
              <w:left w:val="single" w:sz="4" w:space="0" w:color="auto"/>
              <w:bottom w:val="single" w:sz="4" w:space="0" w:color="auto"/>
              <w:right w:val="single" w:sz="4" w:space="0" w:color="auto"/>
            </w:tcBorders>
            <w:hideMark/>
          </w:tcPr>
          <w:p w14:paraId="4B380E57" w14:textId="77777777" w:rsidR="00F219C5" w:rsidRDefault="00F219C5" w:rsidP="00D51811">
            <w:pPr>
              <w:pStyle w:val="TAL"/>
            </w:pPr>
            <w:r>
              <w:t>No requirements.</w:t>
            </w:r>
          </w:p>
        </w:tc>
        <w:tc>
          <w:tcPr>
            <w:tcW w:w="1260" w:type="dxa"/>
            <w:tcBorders>
              <w:top w:val="single" w:sz="4" w:space="0" w:color="auto"/>
              <w:left w:val="single" w:sz="4" w:space="0" w:color="auto"/>
              <w:bottom w:val="single" w:sz="4" w:space="0" w:color="auto"/>
              <w:right w:val="single" w:sz="4" w:space="0" w:color="auto"/>
            </w:tcBorders>
            <w:hideMark/>
          </w:tcPr>
          <w:p w14:paraId="408AF998" w14:textId="77777777" w:rsidR="00F219C5" w:rsidRDefault="00F219C5" w:rsidP="00D51811">
            <w:pPr>
              <w:pStyle w:val="TAL"/>
            </w:pPr>
            <w:r>
              <w:t>No specified requirements.</w:t>
            </w:r>
          </w:p>
        </w:tc>
        <w:tc>
          <w:tcPr>
            <w:tcW w:w="1440" w:type="dxa"/>
            <w:tcBorders>
              <w:top w:val="single" w:sz="4" w:space="0" w:color="auto"/>
              <w:left w:val="single" w:sz="4" w:space="0" w:color="auto"/>
              <w:bottom w:val="single" w:sz="4" w:space="0" w:color="auto"/>
              <w:right w:val="single" w:sz="4" w:space="0" w:color="auto"/>
            </w:tcBorders>
            <w:hideMark/>
          </w:tcPr>
          <w:p w14:paraId="2E961BD4" w14:textId="77777777" w:rsidR="00F219C5" w:rsidRDefault="00F219C5" w:rsidP="00D51811">
            <w:pPr>
              <w:pStyle w:val="TAL"/>
            </w:pPr>
            <w:r>
              <w:t>Indoor/outdoor</w:t>
            </w:r>
          </w:p>
        </w:tc>
        <w:tc>
          <w:tcPr>
            <w:tcW w:w="1260" w:type="dxa"/>
            <w:tcBorders>
              <w:top w:val="single" w:sz="4" w:space="0" w:color="auto"/>
              <w:left w:val="single" w:sz="4" w:space="0" w:color="auto"/>
              <w:bottom w:val="single" w:sz="4" w:space="0" w:color="auto"/>
              <w:right w:val="single" w:sz="4" w:space="0" w:color="auto"/>
            </w:tcBorders>
          </w:tcPr>
          <w:p w14:paraId="4FB6652A" w14:textId="77777777" w:rsidR="00F219C5" w:rsidRDefault="00F219C5" w:rsidP="00D51811">
            <w:pPr>
              <w:pStyle w:val="TAL"/>
            </w:pPr>
            <w:r>
              <w:t>Unlicensed.</w:t>
            </w:r>
          </w:p>
          <w:p w14:paraId="2353CB3C" w14:textId="77777777" w:rsidR="00F219C5" w:rsidRDefault="00F219C5" w:rsidP="00D51811">
            <w:pPr>
              <w:pStyle w:val="TAL"/>
            </w:pPr>
          </w:p>
          <w:p w14:paraId="60A88181" w14:textId="77777777" w:rsidR="00F219C5" w:rsidRDefault="00F219C5" w:rsidP="00D51811">
            <w:pPr>
              <w:pStyle w:val="TAL"/>
              <w:keepNext w:val="0"/>
              <w:keepLines w:val="0"/>
              <w:spacing w:line="252" w:lineRule="auto"/>
              <w:rPr>
                <w:rFonts w:ascii="Times New Roman" w:hAnsi="Times New Roman"/>
                <w:szCs w:val="18"/>
              </w:rPr>
            </w:pPr>
          </w:p>
        </w:tc>
      </w:tr>
      <w:tr w:rsidR="00F219C5" w14:paraId="2D336A4B" w14:textId="77777777" w:rsidTr="00D51811">
        <w:tc>
          <w:tcPr>
            <w:tcW w:w="1255" w:type="dxa"/>
            <w:tcBorders>
              <w:top w:val="single" w:sz="4" w:space="0" w:color="auto"/>
              <w:left w:val="single" w:sz="4" w:space="0" w:color="auto"/>
              <w:bottom w:val="single" w:sz="4" w:space="0" w:color="auto"/>
              <w:right w:val="single" w:sz="4" w:space="0" w:color="auto"/>
            </w:tcBorders>
          </w:tcPr>
          <w:p w14:paraId="4A7584B0" w14:textId="77777777" w:rsidR="00F219C5" w:rsidRDefault="00F219C5" w:rsidP="00D51811">
            <w:pPr>
              <w:pStyle w:val="TAL"/>
            </w:pPr>
            <w:r>
              <w:t>64 – 71</w:t>
            </w:r>
          </w:p>
        </w:tc>
        <w:tc>
          <w:tcPr>
            <w:tcW w:w="7110" w:type="dxa"/>
            <w:gridSpan w:val="4"/>
            <w:tcBorders>
              <w:top w:val="single" w:sz="4" w:space="0" w:color="auto"/>
              <w:left w:val="single" w:sz="4" w:space="0" w:color="auto"/>
              <w:bottom w:val="single" w:sz="4" w:space="0" w:color="auto"/>
              <w:right w:val="single" w:sz="4" w:space="0" w:color="auto"/>
            </w:tcBorders>
            <w:hideMark/>
          </w:tcPr>
          <w:p w14:paraId="19702B9B" w14:textId="77777777" w:rsidR="00F219C5" w:rsidRDefault="00F219C5" w:rsidP="00D51811">
            <w:pPr>
              <w:pStyle w:val="TAL"/>
            </w:pPr>
            <w:r>
              <w:t xml:space="preserve">In June 2017, Canada proposed to extend the 60GHz band to this range. </w:t>
            </w:r>
          </w:p>
        </w:tc>
        <w:tc>
          <w:tcPr>
            <w:tcW w:w="1260" w:type="dxa"/>
            <w:tcBorders>
              <w:top w:val="single" w:sz="4" w:space="0" w:color="auto"/>
              <w:left w:val="single" w:sz="4" w:space="0" w:color="auto"/>
              <w:bottom w:val="single" w:sz="4" w:space="0" w:color="auto"/>
              <w:right w:val="single" w:sz="4" w:space="0" w:color="auto"/>
            </w:tcBorders>
            <w:hideMark/>
          </w:tcPr>
          <w:p w14:paraId="7F45A0B6" w14:textId="77777777" w:rsidR="00F219C5" w:rsidRDefault="00F219C5" w:rsidP="00D51811">
            <w:pPr>
              <w:pStyle w:val="TAL"/>
            </w:pPr>
            <w:r>
              <w:t>[Note 3]</w:t>
            </w:r>
          </w:p>
        </w:tc>
      </w:tr>
      <w:tr w:rsidR="00F219C5" w14:paraId="6DC26E68" w14:textId="77777777" w:rsidTr="00D51811">
        <w:tc>
          <w:tcPr>
            <w:tcW w:w="1255" w:type="dxa"/>
            <w:tcBorders>
              <w:top w:val="single" w:sz="4" w:space="0" w:color="auto"/>
              <w:left w:val="single" w:sz="4" w:space="0" w:color="auto"/>
              <w:bottom w:val="single" w:sz="4" w:space="0" w:color="auto"/>
              <w:right w:val="single" w:sz="4" w:space="0" w:color="auto"/>
            </w:tcBorders>
          </w:tcPr>
          <w:p w14:paraId="2881829C" w14:textId="77777777" w:rsidR="00F219C5" w:rsidRDefault="00F219C5" w:rsidP="00D51811">
            <w:pPr>
              <w:pStyle w:val="TAL"/>
            </w:pPr>
            <w:r>
              <w:t>71 – 76</w:t>
            </w:r>
          </w:p>
        </w:tc>
        <w:tc>
          <w:tcPr>
            <w:tcW w:w="2941" w:type="dxa"/>
            <w:tcBorders>
              <w:top w:val="single" w:sz="4" w:space="0" w:color="auto"/>
              <w:left w:val="single" w:sz="4" w:space="0" w:color="auto"/>
              <w:bottom w:val="single" w:sz="4" w:space="0" w:color="auto"/>
              <w:right w:val="single" w:sz="4" w:space="0" w:color="auto"/>
            </w:tcBorders>
            <w:hideMark/>
          </w:tcPr>
          <w:p w14:paraId="0B7C5977" w14:textId="77777777" w:rsidR="00F219C5" w:rsidRDefault="00F219C5" w:rsidP="00D51811">
            <w:pPr>
              <w:pStyle w:val="TAL"/>
            </w:pPr>
            <w:r>
              <w:t>Max power 5dBW.</w:t>
            </w:r>
          </w:p>
          <w:p w14:paraId="3C80E5F3" w14:textId="77777777" w:rsidR="00F219C5" w:rsidRDefault="00F219C5" w:rsidP="00D51811">
            <w:pPr>
              <w:pStyle w:val="TAL"/>
            </w:pPr>
            <w:r>
              <w:t>Max PSD -15dBW/MHz</w:t>
            </w:r>
          </w:p>
          <w:p w14:paraId="38026C33" w14:textId="77777777" w:rsidR="00F219C5" w:rsidRDefault="00F219C5" w:rsidP="00D51811">
            <w:pPr>
              <w:pStyle w:val="TAL"/>
            </w:pPr>
            <w:r>
              <w:t xml:space="preserve">Minimum antenna </w:t>
            </w:r>
            <w:proofErr w:type="gramStart"/>
            <w:r>
              <w:t>gain</w:t>
            </w:r>
            <w:proofErr w:type="gramEnd"/>
            <w:r>
              <w:t xml:space="preserve"> 38 </w:t>
            </w:r>
            <w:proofErr w:type="spellStart"/>
            <w:r>
              <w:t>dBi</w:t>
            </w:r>
            <w:proofErr w:type="spellEnd"/>
          </w:p>
          <w:p w14:paraId="4FFDC0F6" w14:textId="77777777" w:rsidR="00F219C5" w:rsidRPr="00A3436C" w:rsidRDefault="00F219C5" w:rsidP="00D51811">
            <w:pPr>
              <w:pStyle w:val="TAL"/>
            </w:pPr>
            <w:r w:rsidRPr="00A3436C">
              <w:t xml:space="preserve">Max EIRP 55dBm (Gant &gt; 55dBi), </w:t>
            </w:r>
          </w:p>
          <w:p w14:paraId="54E06E70" w14:textId="77777777" w:rsidR="00F219C5" w:rsidRPr="00A3436C" w:rsidRDefault="00F219C5" w:rsidP="00D51811">
            <w:pPr>
              <w:pStyle w:val="TAL"/>
            </w:pPr>
            <w:r w:rsidRPr="00A3436C">
              <w:t xml:space="preserve">Max EIRP 55 – (55-Gant) dBm (55dBi </w:t>
            </w:r>
            <w:r w:rsidRPr="00A3436C">
              <w:rPr>
                <w:rFonts w:hint="eastAsia"/>
              </w:rPr>
              <w:t>≥</w:t>
            </w:r>
            <w:r w:rsidRPr="00A3436C">
              <w:t xml:space="preserve"> Gant &gt; 45 </w:t>
            </w:r>
            <w:proofErr w:type="spellStart"/>
            <w:r w:rsidRPr="00A3436C">
              <w:t>dBi</w:t>
            </w:r>
            <w:proofErr w:type="spellEnd"/>
            <w:r w:rsidRPr="00A3436C">
              <w:t>), and</w:t>
            </w:r>
          </w:p>
          <w:p w14:paraId="40F9AD0F" w14:textId="77777777" w:rsidR="00F219C5" w:rsidRPr="00C002A9" w:rsidRDefault="00F219C5" w:rsidP="00D51811">
            <w:pPr>
              <w:pStyle w:val="TAL"/>
              <w:rPr>
                <w:lang w:val="sv-SE"/>
              </w:rPr>
            </w:pPr>
            <w:r w:rsidRPr="00C002A9">
              <w:rPr>
                <w:lang w:val="sv-SE"/>
              </w:rPr>
              <w:t>Max EIRP 45 – 2</w:t>
            </w:r>
            <w:r w:rsidRPr="00C002A9">
              <w:rPr>
                <w:rFonts w:cs="Arial"/>
                <w:lang w:val="sv-SE"/>
              </w:rPr>
              <w:t>×</w:t>
            </w:r>
            <w:r w:rsidRPr="00C002A9">
              <w:rPr>
                <w:lang w:val="sv-SE"/>
              </w:rPr>
              <w:t xml:space="preserve"> (45-Gant) (45dBi </w:t>
            </w:r>
            <w:r w:rsidRPr="00C002A9">
              <w:rPr>
                <w:rFonts w:hint="eastAsia"/>
                <w:lang w:val="sv-SE"/>
              </w:rPr>
              <w:t>≥</w:t>
            </w:r>
            <w:r w:rsidRPr="00C002A9">
              <w:rPr>
                <w:lang w:val="sv-SE"/>
              </w:rPr>
              <w:t xml:space="preserve"> Gant &gt; 38 dBi),</w:t>
            </w:r>
          </w:p>
          <w:p w14:paraId="4570E148" w14:textId="77777777" w:rsidR="00F219C5" w:rsidRPr="00A3436C" w:rsidRDefault="00F219C5" w:rsidP="00D51811">
            <w:pPr>
              <w:pStyle w:val="TAL"/>
            </w:pPr>
            <w:r w:rsidRPr="00A3436C">
              <w:t>where Gant</w:t>
            </w:r>
            <w:r>
              <w:t>:</w:t>
            </w:r>
            <w:r w:rsidRPr="00A3436C">
              <w:t xml:space="preserve"> antenna gain.</w:t>
            </w:r>
          </w:p>
          <w:p w14:paraId="167F4FEA" w14:textId="77777777" w:rsidR="00F219C5" w:rsidRDefault="00F219C5" w:rsidP="00D51811">
            <w:pPr>
              <w:pStyle w:val="TAL"/>
            </w:pPr>
            <w:r>
              <w:t>[Note 1] [Note 2]</w:t>
            </w:r>
          </w:p>
        </w:tc>
        <w:tc>
          <w:tcPr>
            <w:tcW w:w="1469" w:type="dxa"/>
            <w:tcBorders>
              <w:top w:val="single" w:sz="4" w:space="0" w:color="auto"/>
              <w:left w:val="single" w:sz="4" w:space="0" w:color="auto"/>
              <w:bottom w:val="single" w:sz="4" w:space="0" w:color="auto"/>
              <w:right w:val="single" w:sz="4" w:space="0" w:color="auto"/>
            </w:tcBorders>
            <w:hideMark/>
          </w:tcPr>
          <w:p w14:paraId="2D2985CC" w14:textId="77777777" w:rsidR="00F219C5" w:rsidRDefault="00F219C5" w:rsidP="00D51811">
            <w:pPr>
              <w:pStyle w:val="TAL"/>
            </w:pPr>
            <w:r>
              <w:t>N/A</w:t>
            </w:r>
          </w:p>
        </w:tc>
        <w:tc>
          <w:tcPr>
            <w:tcW w:w="1260" w:type="dxa"/>
            <w:tcBorders>
              <w:top w:val="single" w:sz="4" w:space="0" w:color="auto"/>
              <w:left w:val="single" w:sz="4" w:space="0" w:color="auto"/>
              <w:bottom w:val="single" w:sz="4" w:space="0" w:color="auto"/>
              <w:right w:val="single" w:sz="4" w:space="0" w:color="auto"/>
            </w:tcBorders>
          </w:tcPr>
          <w:p w14:paraId="2CFEA905" w14:textId="77777777" w:rsidR="00F219C5" w:rsidRDefault="00F219C5" w:rsidP="00D51811">
            <w:pPr>
              <w:pStyle w:val="TAL"/>
              <w:keepNext w:val="0"/>
              <w:keepLines w:val="0"/>
              <w:spacing w:line="252" w:lineRule="auto"/>
              <w:rPr>
                <w:rFonts w:ascii="Times New Roman" w:hAnsi="Times New Roman"/>
                <w:szCs w:val="18"/>
              </w:rPr>
            </w:pPr>
          </w:p>
        </w:tc>
        <w:tc>
          <w:tcPr>
            <w:tcW w:w="1440" w:type="dxa"/>
            <w:tcBorders>
              <w:top w:val="single" w:sz="4" w:space="0" w:color="auto"/>
              <w:left w:val="single" w:sz="4" w:space="0" w:color="auto"/>
              <w:bottom w:val="single" w:sz="4" w:space="0" w:color="auto"/>
              <w:right w:val="single" w:sz="4" w:space="0" w:color="auto"/>
            </w:tcBorders>
            <w:hideMark/>
          </w:tcPr>
          <w:p w14:paraId="40A6EA5A" w14:textId="77777777" w:rsidR="00F219C5" w:rsidRDefault="00F219C5" w:rsidP="00D51811">
            <w:pPr>
              <w:pStyle w:val="TAL"/>
            </w:pPr>
            <w:r>
              <w:t>fixed point-to-point</w:t>
            </w:r>
          </w:p>
        </w:tc>
        <w:tc>
          <w:tcPr>
            <w:tcW w:w="1260" w:type="dxa"/>
            <w:tcBorders>
              <w:top w:val="single" w:sz="4" w:space="0" w:color="auto"/>
              <w:left w:val="single" w:sz="4" w:space="0" w:color="auto"/>
              <w:bottom w:val="single" w:sz="4" w:space="0" w:color="auto"/>
              <w:right w:val="single" w:sz="4" w:space="0" w:color="auto"/>
            </w:tcBorders>
            <w:hideMark/>
          </w:tcPr>
          <w:p w14:paraId="5E7947C0" w14:textId="77777777" w:rsidR="00F219C5" w:rsidRDefault="00F219C5" w:rsidP="00D51811">
            <w:pPr>
              <w:pStyle w:val="TAL"/>
            </w:pPr>
            <w:r>
              <w:t>Licensed</w:t>
            </w:r>
          </w:p>
        </w:tc>
      </w:tr>
      <w:tr w:rsidR="00F219C5" w14:paraId="0D5B1CBA" w14:textId="77777777" w:rsidTr="00D51811">
        <w:tc>
          <w:tcPr>
            <w:tcW w:w="1255" w:type="dxa"/>
            <w:tcBorders>
              <w:top w:val="single" w:sz="4" w:space="0" w:color="auto"/>
              <w:left w:val="single" w:sz="4" w:space="0" w:color="auto"/>
              <w:bottom w:val="single" w:sz="4" w:space="0" w:color="auto"/>
              <w:right w:val="single" w:sz="4" w:space="0" w:color="auto"/>
            </w:tcBorders>
          </w:tcPr>
          <w:p w14:paraId="57128DEE" w14:textId="77777777" w:rsidR="00F219C5" w:rsidRDefault="00F219C5" w:rsidP="00D51811">
            <w:pPr>
              <w:pStyle w:val="TAL"/>
            </w:pPr>
            <w:r>
              <w:t>81 – 86</w:t>
            </w:r>
          </w:p>
        </w:tc>
        <w:tc>
          <w:tcPr>
            <w:tcW w:w="2941" w:type="dxa"/>
            <w:tcBorders>
              <w:top w:val="single" w:sz="4" w:space="0" w:color="auto"/>
              <w:left w:val="single" w:sz="4" w:space="0" w:color="auto"/>
              <w:bottom w:val="single" w:sz="4" w:space="0" w:color="auto"/>
              <w:right w:val="single" w:sz="4" w:space="0" w:color="auto"/>
            </w:tcBorders>
            <w:hideMark/>
          </w:tcPr>
          <w:p w14:paraId="7DDBD0ED" w14:textId="77777777" w:rsidR="00F219C5" w:rsidRDefault="00F219C5" w:rsidP="00D51811">
            <w:pPr>
              <w:pStyle w:val="TAL"/>
            </w:pPr>
            <w:r>
              <w:t>Max power 5dBW.</w:t>
            </w:r>
          </w:p>
          <w:p w14:paraId="74EB22C2" w14:textId="77777777" w:rsidR="00F219C5" w:rsidRDefault="00F219C5" w:rsidP="00D51811">
            <w:pPr>
              <w:pStyle w:val="TAL"/>
            </w:pPr>
            <w:r>
              <w:t>Max PSD -15dBW/MHz</w:t>
            </w:r>
          </w:p>
          <w:p w14:paraId="7BA166AE" w14:textId="77777777" w:rsidR="00F219C5" w:rsidRDefault="00F219C5" w:rsidP="00D51811">
            <w:pPr>
              <w:pStyle w:val="TAL"/>
            </w:pPr>
            <w:r>
              <w:t xml:space="preserve">Minimum antenna </w:t>
            </w:r>
            <w:proofErr w:type="gramStart"/>
            <w:r>
              <w:t>gain</w:t>
            </w:r>
            <w:proofErr w:type="gramEnd"/>
            <w:r>
              <w:t xml:space="preserve"> 38 </w:t>
            </w:r>
            <w:proofErr w:type="spellStart"/>
            <w:r>
              <w:t>dBi</w:t>
            </w:r>
            <w:proofErr w:type="spellEnd"/>
          </w:p>
          <w:p w14:paraId="79ED2B4D" w14:textId="77777777" w:rsidR="00F219C5" w:rsidRPr="00A3436C" w:rsidRDefault="00F219C5" w:rsidP="00D51811">
            <w:pPr>
              <w:pStyle w:val="TAL"/>
            </w:pPr>
            <w:r w:rsidRPr="00A3436C">
              <w:t xml:space="preserve">Max EIRP 55dBm (Gant &gt; 55dBi), </w:t>
            </w:r>
          </w:p>
          <w:p w14:paraId="1AA32030" w14:textId="77777777" w:rsidR="00F219C5" w:rsidRPr="00A3436C" w:rsidRDefault="00F219C5" w:rsidP="00D51811">
            <w:pPr>
              <w:pStyle w:val="TAL"/>
            </w:pPr>
            <w:r w:rsidRPr="00A3436C">
              <w:t xml:space="preserve">Max EIRP 55 – (55-Gant) dBm (55dBi </w:t>
            </w:r>
            <w:r w:rsidRPr="00A3436C">
              <w:rPr>
                <w:rFonts w:hint="eastAsia"/>
              </w:rPr>
              <w:t>≥</w:t>
            </w:r>
            <w:r w:rsidRPr="00A3436C">
              <w:t xml:space="preserve"> Gant &gt; 45 </w:t>
            </w:r>
            <w:proofErr w:type="spellStart"/>
            <w:r w:rsidRPr="00A3436C">
              <w:t>dBi</w:t>
            </w:r>
            <w:proofErr w:type="spellEnd"/>
            <w:r w:rsidRPr="00A3436C">
              <w:t>), and</w:t>
            </w:r>
          </w:p>
          <w:p w14:paraId="7F16849C" w14:textId="77777777" w:rsidR="00F219C5" w:rsidRPr="00C002A9" w:rsidRDefault="00F219C5" w:rsidP="00D51811">
            <w:pPr>
              <w:pStyle w:val="TAL"/>
              <w:rPr>
                <w:lang w:val="sv-SE"/>
              </w:rPr>
            </w:pPr>
            <w:r w:rsidRPr="00C002A9">
              <w:rPr>
                <w:lang w:val="sv-SE"/>
              </w:rPr>
              <w:t>Max EIRP 45 – 2</w:t>
            </w:r>
            <w:r w:rsidRPr="00C002A9">
              <w:rPr>
                <w:rFonts w:cs="Arial"/>
                <w:lang w:val="sv-SE"/>
              </w:rPr>
              <w:t>×</w:t>
            </w:r>
            <w:r w:rsidRPr="00C002A9">
              <w:rPr>
                <w:lang w:val="sv-SE"/>
              </w:rPr>
              <w:t xml:space="preserve">(45-Gant) (45dBi </w:t>
            </w:r>
            <w:r w:rsidRPr="00C002A9">
              <w:rPr>
                <w:rFonts w:hint="eastAsia"/>
                <w:lang w:val="sv-SE"/>
              </w:rPr>
              <w:t>≥</w:t>
            </w:r>
            <w:r w:rsidRPr="00C002A9">
              <w:rPr>
                <w:lang w:val="sv-SE"/>
              </w:rPr>
              <w:t xml:space="preserve"> Gant &gt; 38 dBi),</w:t>
            </w:r>
          </w:p>
          <w:p w14:paraId="1DEA5733" w14:textId="77777777" w:rsidR="00F219C5" w:rsidRPr="00A3436C" w:rsidRDefault="00F219C5" w:rsidP="00D51811">
            <w:pPr>
              <w:pStyle w:val="TAL"/>
            </w:pPr>
            <w:r w:rsidRPr="00A3436C">
              <w:t>where Gant</w:t>
            </w:r>
            <w:r>
              <w:t>:</w:t>
            </w:r>
            <w:r w:rsidRPr="00A3436C">
              <w:t xml:space="preserve"> antenna gain.</w:t>
            </w:r>
          </w:p>
          <w:p w14:paraId="42200330" w14:textId="77777777" w:rsidR="00F219C5" w:rsidRDefault="00F219C5" w:rsidP="00D51811">
            <w:pPr>
              <w:pStyle w:val="TAL"/>
            </w:pPr>
            <w:r>
              <w:t>[Note 1] [Note 2]</w:t>
            </w:r>
          </w:p>
        </w:tc>
        <w:tc>
          <w:tcPr>
            <w:tcW w:w="1469" w:type="dxa"/>
            <w:tcBorders>
              <w:top w:val="single" w:sz="4" w:space="0" w:color="auto"/>
              <w:left w:val="single" w:sz="4" w:space="0" w:color="auto"/>
              <w:bottom w:val="single" w:sz="4" w:space="0" w:color="auto"/>
              <w:right w:val="single" w:sz="4" w:space="0" w:color="auto"/>
            </w:tcBorders>
            <w:hideMark/>
          </w:tcPr>
          <w:p w14:paraId="61272319" w14:textId="77777777" w:rsidR="00F219C5" w:rsidRDefault="00F219C5" w:rsidP="00D51811">
            <w:pPr>
              <w:pStyle w:val="TAL"/>
            </w:pPr>
            <w:r>
              <w:t>N/A</w:t>
            </w:r>
          </w:p>
        </w:tc>
        <w:tc>
          <w:tcPr>
            <w:tcW w:w="1260" w:type="dxa"/>
            <w:tcBorders>
              <w:top w:val="single" w:sz="4" w:space="0" w:color="auto"/>
              <w:left w:val="single" w:sz="4" w:space="0" w:color="auto"/>
              <w:bottom w:val="single" w:sz="4" w:space="0" w:color="auto"/>
              <w:right w:val="single" w:sz="4" w:space="0" w:color="auto"/>
            </w:tcBorders>
          </w:tcPr>
          <w:p w14:paraId="357A6E0B" w14:textId="77777777" w:rsidR="00F219C5" w:rsidRDefault="00F219C5" w:rsidP="00D51811">
            <w:pPr>
              <w:pStyle w:val="TAL"/>
              <w:keepNext w:val="0"/>
              <w:keepLines w:val="0"/>
              <w:spacing w:line="252" w:lineRule="auto"/>
              <w:rPr>
                <w:rFonts w:ascii="Times New Roman" w:hAnsi="Times New Roman"/>
                <w:szCs w:val="18"/>
              </w:rPr>
            </w:pPr>
          </w:p>
        </w:tc>
        <w:tc>
          <w:tcPr>
            <w:tcW w:w="1440" w:type="dxa"/>
            <w:tcBorders>
              <w:top w:val="single" w:sz="4" w:space="0" w:color="auto"/>
              <w:left w:val="single" w:sz="4" w:space="0" w:color="auto"/>
              <w:bottom w:val="single" w:sz="4" w:space="0" w:color="auto"/>
              <w:right w:val="single" w:sz="4" w:space="0" w:color="auto"/>
            </w:tcBorders>
            <w:hideMark/>
          </w:tcPr>
          <w:p w14:paraId="34DC6E6B" w14:textId="77777777" w:rsidR="00F219C5" w:rsidRDefault="00F219C5" w:rsidP="00D51811">
            <w:pPr>
              <w:pStyle w:val="TAL"/>
            </w:pPr>
            <w:r>
              <w:t>fixed point-to-point</w:t>
            </w:r>
          </w:p>
        </w:tc>
        <w:tc>
          <w:tcPr>
            <w:tcW w:w="1260" w:type="dxa"/>
            <w:tcBorders>
              <w:top w:val="single" w:sz="4" w:space="0" w:color="auto"/>
              <w:left w:val="single" w:sz="4" w:space="0" w:color="auto"/>
              <w:bottom w:val="single" w:sz="4" w:space="0" w:color="auto"/>
              <w:right w:val="single" w:sz="4" w:space="0" w:color="auto"/>
            </w:tcBorders>
            <w:hideMark/>
          </w:tcPr>
          <w:p w14:paraId="0784D139" w14:textId="77777777" w:rsidR="00F219C5" w:rsidRDefault="00F219C5" w:rsidP="00D51811">
            <w:pPr>
              <w:pStyle w:val="TAL"/>
            </w:pPr>
            <w:r>
              <w:t>Licensed</w:t>
            </w:r>
          </w:p>
        </w:tc>
      </w:tr>
      <w:tr w:rsidR="00F219C5" w14:paraId="25969207" w14:textId="77777777" w:rsidTr="00D51811">
        <w:tc>
          <w:tcPr>
            <w:tcW w:w="9625" w:type="dxa"/>
            <w:gridSpan w:val="6"/>
            <w:tcBorders>
              <w:top w:val="single" w:sz="4" w:space="0" w:color="auto"/>
              <w:left w:val="single" w:sz="4" w:space="0" w:color="auto"/>
              <w:bottom w:val="single" w:sz="4" w:space="0" w:color="auto"/>
              <w:right w:val="single" w:sz="4" w:space="0" w:color="auto"/>
            </w:tcBorders>
            <w:hideMark/>
          </w:tcPr>
          <w:p w14:paraId="7B69B4B4" w14:textId="77777777" w:rsidR="00F219C5" w:rsidRPr="003A0581" w:rsidRDefault="00F219C5" w:rsidP="00D51811">
            <w:pPr>
              <w:pStyle w:val="TAN"/>
              <w:keepNext w:val="0"/>
              <w:keepLines w:val="0"/>
            </w:pPr>
            <w:r w:rsidRPr="00135CB4">
              <w:t>Note 1</w:t>
            </w:r>
            <w:r>
              <w:t xml:space="preserve">: </w:t>
            </w:r>
            <w:r>
              <w:tab/>
              <w:t xml:space="preserve">For </w:t>
            </w:r>
            <w:r w:rsidRPr="00135CB4">
              <w:t xml:space="preserve">unwanted emission limits </w:t>
            </w:r>
            <w:r>
              <w:t xml:space="preserve">described in Table 4.2.3.2-4 </w:t>
            </w:r>
            <w:r w:rsidRPr="00135CB4">
              <w:t>shall be applied.</w:t>
            </w:r>
            <w:r w:rsidRPr="003A0581">
              <w:t xml:space="preserve"> The power spectral density, delivered to the antenna input, outside the edges of the bands 71-76 GHz and 81-86 GHz shall be limited to a maximum of −55 </w:t>
            </w:r>
            <w:proofErr w:type="spellStart"/>
            <w:r w:rsidRPr="003A0581">
              <w:t>dBW</w:t>
            </w:r>
            <w:proofErr w:type="spellEnd"/>
            <w:r w:rsidRPr="003A0581">
              <w:t>/</w:t>
            </w:r>
            <w:proofErr w:type="spellStart"/>
            <w:r w:rsidRPr="003A0581">
              <w:t>MHz.</w:t>
            </w:r>
            <w:proofErr w:type="spellEnd"/>
            <w:r w:rsidRPr="003A0581">
              <w:t xml:space="preserve"> Additionally, emissions into the band 86-92 GHz are furthermore limited. The power spectral density, delivered to the antenna input, shall be limited to a maximum of −41 </w:t>
            </w:r>
            <w:proofErr w:type="spellStart"/>
            <w:r w:rsidRPr="003A0581">
              <w:t>dBW</w:t>
            </w:r>
            <w:proofErr w:type="spellEnd"/>
            <w:r w:rsidRPr="003A0581">
              <w:t xml:space="preserve">/100 MHz at 86 GHz and reducing proportionally to −55 </w:t>
            </w:r>
            <w:proofErr w:type="spellStart"/>
            <w:r w:rsidRPr="003A0581">
              <w:t>dBW</w:t>
            </w:r>
            <w:proofErr w:type="spellEnd"/>
            <w:r w:rsidRPr="003A0581">
              <w:t>/100 MHz at and beyond 87 GHz</w:t>
            </w:r>
          </w:p>
          <w:p w14:paraId="214652E1" w14:textId="77777777" w:rsidR="00F219C5" w:rsidRDefault="00F219C5" w:rsidP="00D51811">
            <w:pPr>
              <w:pStyle w:val="TAN"/>
              <w:keepNext w:val="0"/>
              <w:keepLines w:val="0"/>
            </w:pPr>
          </w:p>
          <w:p w14:paraId="21E65463" w14:textId="77777777" w:rsidR="00F219C5" w:rsidRDefault="00F219C5" w:rsidP="00D51811">
            <w:pPr>
              <w:pStyle w:val="TAN"/>
              <w:keepNext w:val="0"/>
              <w:keepLines w:val="0"/>
            </w:pPr>
            <w:r>
              <w:t xml:space="preserve">Note 2: </w:t>
            </w:r>
            <w:r>
              <w:tab/>
            </w:r>
            <w:r w:rsidRPr="00135CB4">
              <w:t xml:space="preserve">Antenna pattern must satisfy Envelop A or B specified </w:t>
            </w:r>
            <w:r>
              <w:t>in Table 4.2.3.2-5</w:t>
            </w:r>
            <w:r w:rsidRPr="00135CB4">
              <w:t>. The co</w:t>
            </w:r>
            <w:r w:rsidRPr="00135CB4">
              <w:noBreakHyphen/>
              <w:t>pol</w:t>
            </w:r>
            <w:r w:rsidRPr="00432BFF">
              <w:t>arized radiation pattern envelope in the horizontal plane of the antenna must remain within Envel</w:t>
            </w:r>
            <w:r w:rsidRPr="003A0581">
              <w:t>ope A for both vertical and horizontal polarizations. The deployment of a radio system using an RF channel bandwidth greater than 2000 MHz and an antenna radio pattern remaining within Envelope B is not permitted. The values for the radiation pattern envelopes are shown table below and specified as off</w:t>
            </w:r>
            <w:r w:rsidRPr="003A0581">
              <w:noBreakHyphen/>
              <w:t xml:space="preserve">axis antenna gain in units of </w:t>
            </w:r>
            <w:proofErr w:type="spellStart"/>
            <w:r w:rsidRPr="003A0581">
              <w:t>dBi</w:t>
            </w:r>
            <w:proofErr w:type="spellEnd"/>
            <w:r w:rsidRPr="003A0581">
              <w:t xml:space="preserve">, as opposed to dBs of attenuation from the main lobe gain. In order to convert the pattern values to attenuation from the main lobe, the antenna main beam gain in </w:t>
            </w:r>
            <w:proofErr w:type="spellStart"/>
            <w:r w:rsidRPr="003A0581">
              <w:t>dBi</w:t>
            </w:r>
            <w:proofErr w:type="spellEnd"/>
            <w:r w:rsidRPr="003A0581">
              <w:t xml:space="preserve"> can be subtracted from the off</w:t>
            </w:r>
            <w:r w:rsidRPr="003A0581">
              <w:noBreakHyphen/>
              <w:t xml:space="preserve">axis </w:t>
            </w:r>
            <w:proofErr w:type="spellStart"/>
            <w:r w:rsidRPr="003A0581">
              <w:t>dBi</w:t>
            </w:r>
            <w:proofErr w:type="spellEnd"/>
            <w:r w:rsidRPr="003A0581">
              <w:t xml:space="preserve"> values of the applicable envelope.</w:t>
            </w:r>
          </w:p>
          <w:p w14:paraId="1C401ADB" w14:textId="77777777" w:rsidR="00F219C5" w:rsidRDefault="00F219C5" w:rsidP="00D51811">
            <w:pPr>
              <w:pStyle w:val="TAN"/>
              <w:keepNext w:val="0"/>
              <w:keepLines w:val="0"/>
            </w:pPr>
          </w:p>
          <w:p w14:paraId="62530292" w14:textId="77777777" w:rsidR="00F219C5" w:rsidRPr="00980C96" w:rsidRDefault="00F219C5" w:rsidP="00D51811">
            <w:pPr>
              <w:pStyle w:val="TAN"/>
              <w:keepNext w:val="0"/>
              <w:keepLines w:val="0"/>
            </w:pPr>
            <w:r>
              <w:t xml:space="preserve">Note 3: </w:t>
            </w:r>
            <w:r>
              <w:tab/>
            </w:r>
            <w:r w:rsidRPr="00135CB4">
              <w:t xml:space="preserve">The June 2017 Consultation on Releasing </w:t>
            </w:r>
            <w:proofErr w:type="spellStart"/>
            <w:r w:rsidRPr="00135CB4">
              <w:t>Millimetre</w:t>
            </w:r>
            <w:proofErr w:type="spellEnd"/>
            <w:r w:rsidRPr="00135CB4">
              <w:t xml:space="preserve"> Wave Spectrum to Support 5G from Innovation, Science and Economic Development Canada (ISED) i</w:t>
            </w:r>
            <w:r w:rsidRPr="003A0581">
              <w:t xml:space="preserve">s accessible at </w:t>
            </w:r>
            <w:hyperlink r:id="rId43" w:history="1">
              <w:r>
                <w:rPr>
                  <w:rStyle w:val="Hyperlink"/>
                  <w:szCs w:val="18"/>
                </w:rPr>
                <w:t>http://www.ic.gc.ca/eic/site/smt-gst.nsf/eng/sf11298.html</w:t>
              </w:r>
            </w:hyperlink>
            <w:r>
              <w:t xml:space="preserve">. </w:t>
            </w:r>
            <w:r w:rsidRPr="00432BFF">
              <w:t>ISED proposal remains pending.</w:t>
            </w:r>
          </w:p>
        </w:tc>
      </w:tr>
      <w:tr w:rsidR="00F219C5" w14:paraId="171E5601" w14:textId="77777777" w:rsidTr="00D51811">
        <w:tc>
          <w:tcPr>
            <w:tcW w:w="9625" w:type="dxa"/>
            <w:gridSpan w:val="6"/>
            <w:tcBorders>
              <w:top w:val="single" w:sz="4" w:space="0" w:color="auto"/>
              <w:left w:val="single" w:sz="4" w:space="0" w:color="auto"/>
              <w:bottom w:val="single" w:sz="4" w:space="0" w:color="auto"/>
              <w:right w:val="single" w:sz="4" w:space="0" w:color="auto"/>
            </w:tcBorders>
            <w:hideMark/>
          </w:tcPr>
          <w:p w14:paraId="1C6CDB1B" w14:textId="77777777" w:rsidR="00F219C5" w:rsidRDefault="00F219C5" w:rsidP="00D51811">
            <w:pPr>
              <w:pStyle w:val="TAL"/>
              <w:keepNext w:val="0"/>
              <w:keepLines w:val="0"/>
              <w:rPr>
                <w:rFonts w:ascii="CG Times (WN)" w:hAnsi="CG Times (WN)"/>
                <w:lang w:val="fr-FR" w:eastAsia="fr-FR"/>
              </w:rPr>
            </w:pPr>
          </w:p>
        </w:tc>
      </w:tr>
    </w:tbl>
    <w:p w14:paraId="01D62AE0" w14:textId="77777777" w:rsidR="00F219C5" w:rsidRDefault="00F219C5" w:rsidP="00F219C5"/>
    <w:p w14:paraId="103783EF" w14:textId="77777777" w:rsidR="00F219C5" w:rsidRDefault="00F219C5" w:rsidP="00F219C5">
      <w:pPr>
        <w:pStyle w:val="TH"/>
      </w:pPr>
      <w:r>
        <w:lastRenderedPageBreak/>
        <w:t xml:space="preserve">Table </w:t>
      </w:r>
      <w:r w:rsidRPr="00432BFF">
        <w:t>4.2.3.2-</w:t>
      </w:r>
      <w:r>
        <w:t>4: Unwanted emission limits for E-band in Canada</w:t>
      </w:r>
    </w:p>
    <w:tbl>
      <w:tblPr>
        <w:tblW w:w="9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07"/>
        <w:gridCol w:w="4965"/>
      </w:tblGrid>
      <w:tr w:rsidR="00F219C5" w14:paraId="691D6E3F" w14:textId="77777777" w:rsidTr="00D51811">
        <w:trPr>
          <w:trHeight w:val="9"/>
        </w:trPr>
        <w:tc>
          <w:tcPr>
            <w:tcW w:w="4407" w:type="dxa"/>
            <w:tcBorders>
              <w:top w:val="single" w:sz="4" w:space="0" w:color="auto"/>
              <w:left w:val="single" w:sz="4" w:space="0" w:color="auto"/>
              <w:bottom w:val="single" w:sz="4" w:space="0" w:color="auto"/>
              <w:right w:val="single" w:sz="4" w:space="0" w:color="auto"/>
            </w:tcBorders>
            <w:hideMark/>
          </w:tcPr>
          <w:p w14:paraId="3CCD0FEA" w14:textId="77777777" w:rsidR="00F219C5" w:rsidRPr="003A0581" w:rsidRDefault="00F219C5" w:rsidP="00D51811">
            <w:pPr>
              <w:pStyle w:val="TAH"/>
            </w:pPr>
            <w:r w:rsidRPr="003A0581">
              <w:t>Maximum power spectral density (</w:t>
            </w:r>
            <w:proofErr w:type="spellStart"/>
            <w:r w:rsidRPr="003A0581">
              <w:t>dBW</w:t>
            </w:r>
            <w:proofErr w:type="spellEnd"/>
            <w:r w:rsidRPr="003A0581">
              <w:t>/MHz)</w:t>
            </w:r>
          </w:p>
        </w:tc>
        <w:tc>
          <w:tcPr>
            <w:tcW w:w="4965" w:type="dxa"/>
            <w:tcBorders>
              <w:top w:val="single" w:sz="4" w:space="0" w:color="auto"/>
              <w:left w:val="single" w:sz="4" w:space="0" w:color="auto"/>
              <w:bottom w:val="single" w:sz="4" w:space="0" w:color="auto"/>
              <w:right w:val="single" w:sz="4" w:space="0" w:color="auto"/>
            </w:tcBorders>
            <w:hideMark/>
          </w:tcPr>
          <w:p w14:paraId="21E8554F" w14:textId="77777777" w:rsidR="00F219C5" w:rsidRPr="003A0581" w:rsidRDefault="00F219C5" w:rsidP="00D51811">
            <w:pPr>
              <w:pStyle w:val="TAH"/>
            </w:pPr>
            <w:r w:rsidRPr="003A0581">
              <w:t>Frequency separation (% of channel bandwidth)</w:t>
            </w:r>
          </w:p>
        </w:tc>
      </w:tr>
      <w:tr w:rsidR="00F219C5" w14:paraId="58CB53CB" w14:textId="77777777" w:rsidTr="00D51811">
        <w:trPr>
          <w:trHeight w:val="94"/>
        </w:trPr>
        <w:tc>
          <w:tcPr>
            <w:tcW w:w="4407" w:type="dxa"/>
            <w:tcBorders>
              <w:top w:val="single" w:sz="4" w:space="0" w:color="auto"/>
              <w:left w:val="single" w:sz="4" w:space="0" w:color="auto"/>
              <w:bottom w:val="single" w:sz="4" w:space="0" w:color="auto"/>
              <w:right w:val="single" w:sz="4" w:space="0" w:color="auto"/>
            </w:tcBorders>
            <w:hideMark/>
          </w:tcPr>
          <w:p w14:paraId="291B49B8" w14:textId="77777777" w:rsidR="00F219C5" w:rsidRDefault="00F219C5" w:rsidP="00D51811">
            <w:pPr>
              <w:pStyle w:val="TAC"/>
            </w:pPr>
            <w:r>
              <w:t>−30</w:t>
            </w:r>
          </w:p>
        </w:tc>
        <w:tc>
          <w:tcPr>
            <w:tcW w:w="4965" w:type="dxa"/>
            <w:tcBorders>
              <w:top w:val="single" w:sz="4" w:space="0" w:color="auto"/>
              <w:left w:val="single" w:sz="4" w:space="0" w:color="auto"/>
              <w:bottom w:val="single" w:sz="4" w:space="0" w:color="auto"/>
              <w:right w:val="single" w:sz="4" w:space="0" w:color="auto"/>
            </w:tcBorders>
            <w:hideMark/>
          </w:tcPr>
          <w:p w14:paraId="16E7E1BA" w14:textId="77777777" w:rsidR="00F219C5" w:rsidRDefault="00F219C5" w:rsidP="00D51811">
            <w:pPr>
              <w:pStyle w:val="TAC"/>
            </w:pPr>
            <w:r>
              <w:t>50</w:t>
            </w:r>
          </w:p>
        </w:tc>
      </w:tr>
      <w:tr w:rsidR="00F219C5" w14:paraId="177AD5FA" w14:textId="77777777" w:rsidTr="00D51811">
        <w:trPr>
          <w:trHeight w:val="98"/>
        </w:trPr>
        <w:tc>
          <w:tcPr>
            <w:tcW w:w="4407" w:type="dxa"/>
            <w:tcBorders>
              <w:top w:val="single" w:sz="4" w:space="0" w:color="auto"/>
              <w:left w:val="single" w:sz="4" w:space="0" w:color="auto"/>
              <w:bottom w:val="single" w:sz="4" w:space="0" w:color="auto"/>
              <w:right w:val="single" w:sz="4" w:space="0" w:color="auto"/>
            </w:tcBorders>
            <w:hideMark/>
          </w:tcPr>
          <w:p w14:paraId="0B5A6792" w14:textId="77777777" w:rsidR="00F219C5" w:rsidRDefault="00F219C5" w:rsidP="00D51811">
            <w:pPr>
              <w:pStyle w:val="TAC"/>
            </w:pPr>
            <w:r>
              <w:t>−45</w:t>
            </w:r>
          </w:p>
        </w:tc>
        <w:tc>
          <w:tcPr>
            <w:tcW w:w="4965" w:type="dxa"/>
            <w:tcBorders>
              <w:top w:val="single" w:sz="4" w:space="0" w:color="auto"/>
              <w:left w:val="single" w:sz="4" w:space="0" w:color="auto"/>
              <w:bottom w:val="single" w:sz="4" w:space="0" w:color="auto"/>
              <w:right w:val="single" w:sz="4" w:space="0" w:color="auto"/>
            </w:tcBorders>
            <w:hideMark/>
          </w:tcPr>
          <w:p w14:paraId="2643F0D5" w14:textId="77777777" w:rsidR="00F219C5" w:rsidRDefault="00F219C5" w:rsidP="00D51811">
            <w:pPr>
              <w:pStyle w:val="TAC"/>
            </w:pPr>
            <w:r>
              <w:t>57.5</w:t>
            </w:r>
          </w:p>
        </w:tc>
      </w:tr>
      <w:tr w:rsidR="00F219C5" w14:paraId="39012124" w14:textId="77777777" w:rsidTr="00D51811">
        <w:trPr>
          <w:trHeight w:val="94"/>
        </w:trPr>
        <w:tc>
          <w:tcPr>
            <w:tcW w:w="4407" w:type="dxa"/>
            <w:tcBorders>
              <w:top w:val="single" w:sz="4" w:space="0" w:color="auto"/>
              <w:left w:val="single" w:sz="4" w:space="0" w:color="auto"/>
              <w:bottom w:val="single" w:sz="4" w:space="0" w:color="auto"/>
              <w:right w:val="single" w:sz="4" w:space="0" w:color="auto"/>
            </w:tcBorders>
            <w:hideMark/>
          </w:tcPr>
          <w:p w14:paraId="5E6F8CF1" w14:textId="77777777" w:rsidR="00F219C5" w:rsidRDefault="00F219C5" w:rsidP="00D51811">
            <w:pPr>
              <w:pStyle w:val="TAC"/>
            </w:pPr>
            <w:r>
              <w:t>−45</w:t>
            </w:r>
          </w:p>
        </w:tc>
        <w:tc>
          <w:tcPr>
            <w:tcW w:w="4965" w:type="dxa"/>
            <w:tcBorders>
              <w:top w:val="single" w:sz="4" w:space="0" w:color="auto"/>
              <w:left w:val="single" w:sz="4" w:space="0" w:color="auto"/>
              <w:bottom w:val="single" w:sz="4" w:space="0" w:color="auto"/>
              <w:right w:val="single" w:sz="4" w:space="0" w:color="auto"/>
            </w:tcBorders>
            <w:hideMark/>
          </w:tcPr>
          <w:p w14:paraId="787EF16F" w14:textId="77777777" w:rsidR="00F219C5" w:rsidRDefault="00F219C5" w:rsidP="00D51811">
            <w:pPr>
              <w:pStyle w:val="TAC"/>
            </w:pPr>
            <w:r>
              <w:t>70</w:t>
            </w:r>
          </w:p>
        </w:tc>
      </w:tr>
      <w:tr w:rsidR="00F219C5" w14:paraId="55A3E458" w14:textId="77777777" w:rsidTr="00D51811">
        <w:trPr>
          <w:trHeight w:val="98"/>
        </w:trPr>
        <w:tc>
          <w:tcPr>
            <w:tcW w:w="4407" w:type="dxa"/>
            <w:tcBorders>
              <w:top w:val="single" w:sz="4" w:space="0" w:color="auto"/>
              <w:left w:val="single" w:sz="4" w:space="0" w:color="auto"/>
              <w:bottom w:val="single" w:sz="4" w:space="0" w:color="auto"/>
              <w:right w:val="single" w:sz="4" w:space="0" w:color="auto"/>
            </w:tcBorders>
            <w:hideMark/>
          </w:tcPr>
          <w:p w14:paraId="7B61389E" w14:textId="77777777" w:rsidR="00F219C5" w:rsidRDefault="00F219C5" w:rsidP="00D51811">
            <w:pPr>
              <w:pStyle w:val="TAC"/>
            </w:pPr>
            <w:r>
              <w:t>−65</w:t>
            </w:r>
          </w:p>
        </w:tc>
        <w:tc>
          <w:tcPr>
            <w:tcW w:w="4965" w:type="dxa"/>
            <w:tcBorders>
              <w:top w:val="single" w:sz="4" w:space="0" w:color="auto"/>
              <w:left w:val="single" w:sz="4" w:space="0" w:color="auto"/>
              <w:bottom w:val="single" w:sz="4" w:space="0" w:color="auto"/>
              <w:right w:val="single" w:sz="4" w:space="0" w:color="auto"/>
            </w:tcBorders>
            <w:hideMark/>
          </w:tcPr>
          <w:p w14:paraId="5BC5FDBB" w14:textId="77777777" w:rsidR="00F219C5" w:rsidRDefault="00F219C5" w:rsidP="00D51811">
            <w:pPr>
              <w:pStyle w:val="TAC"/>
            </w:pPr>
            <w:r>
              <w:t>125</w:t>
            </w:r>
          </w:p>
        </w:tc>
      </w:tr>
      <w:tr w:rsidR="00F219C5" w14:paraId="78202215" w14:textId="77777777" w:rsidTr="00D51811">
        <w:trPr>
          <w:trHeight w:val="94"/>
        </w:trPr>
        <w:tc>
          <w:tcPr>
            <w:tcW w:w="4407" w:type="dxa"/>
            <w:tcBorders>
              <w:top w:val="single" w:sz="4" w:space="0" w:color="auto"/>
              <w:left w:val="single" w:sz="4" w:space="0" w:color="auto"/>
              <w:bottom w:val="single" w:sz="4" w:space="0" w:color="auto"/>
              <w:right w:val="single" w:sz="4" w:space="0" w:color="auto"/>
            </w:tcBorders>
            <w:hideMark/>
          </w:tcPr>
          <w:p w14:paraId="0B7BF603" w14:textId="77777777" w:rsidR="00F219C5" w:rsidRDefault="00F219C5" w:rsidP="00D51811">
            <w:pPr>
              <w:pStyle w:val="TAC"/>
            </w:pPr>
            <w:r>
              <w:t>−75</w:t>
            </w:r>
          </w:p>
        </w:tc>
        <w:tc>
          <w:tcPr>
            <w:tcW w:w="4965" w:type="dxa"/>
            <w:tcBorders>
              <w:top w:val="single" w:sz="4" w:space="0" w:color="auto"/>
              <w:left w:val="single" w:sz="4" w:space="0" w:color="auto"/>
              <w:bottom w:val="single" w:sz="4" w:space="0" w:color="auto"/>
              <w:right w:val="single" w:sz="4" w:space="0" w:color="auto"/>
            </w:tcBorders>
            <w:hideMark/>
          </w:tcPr>
          <w:p w14:paraId="2D99961A" w14:textId="77777777" w:rsidR="00F219C5" w:rsidRDefault="00F219C5" w:rsidP="00D51811">
            <w:pPr>
              <w:pStyle w:val="TAC"/>
            </w:pPr>
            <w:r>
              <w:t>250 or 150 + 500 MHz [NOTE]</w:t>
            </w:r>
          </w:p>
        </w:tc>
      </w:tr>
      <w:tr w:rsidR="00F219C5" w14:paraId="3D0269F4" w14:textId="77777777" w:rsidTr="00D51811">
        <w:trPr>
          <w:trHeight w:val="18"/>
        </w:trPr>
        <w:tc>
          <w:tcPr>
            <w:tcW w:w="9372" w:type="dxa"/>
            <w:gridSpan w:val="2"/>
            <w:tcBorders>
              <w:top w:val="single" w:sz="4" w:space="0" w:color="auto"/>
              <w:left w:val="single" w:sz="4" w:space="0" w:color="auto"/>
              <w:bottom w:val="single" w:sz="4" w:space="0" w:color="auto"/>
              <w:right w:val="single" w:sz="4" w:space="0" w:color="auto"/>
            </w:tcBorders>
            <w:hideMark/>
          </w:tcPr>
          <w:p w14:paraId="03C87A24" w14:textId="77777777" w:rsidR="00F219C5" w:rsidRPr="003A0581" w:rsidRDefault="00F219C5" w:rsidP="00D51811">
            <w:pPr>
              <w:pStyle w:val="TAN"/>
            </w:pPr>
            <w:r>
              <w:t xml:space="preserve">NOTE: </w:t>
            </w:r>
            <w:r w:rsidRPr="005C08BB">
              <w:tab/>
            </w:r>
            <w:r w:rsidRPr="003A0581">
              <w:t>The 250% value is applied for a channel bandwidth that is less than or equal to 500 </w:t>
            </w:r>
            <w:proofErr w:type="spellStart"/>
            <w:r w:rsidRPr="003A0581">
              <w:t>MHz.</w:t>
            </w:r>
            <w:proofErr w:type="spellEnd"/>
            <w:r w:rsidRPr="003A0581">
              <w:t xml:space="preserve"> For a bandwidth greater than 500 MHz, the 150%+500 MHz value is applied.</w:t>
            </w:r>
          </w:p>
        </w:tc>
      </w:tr>
    </w:tbl>
    <w:p w14:paraId="20A79C4B" w14:textId="77777777" w:rsidR="00F219C5" w:rsidRDefault="00F219C5" w:rsidP="00F219C5"/>
    <w:p w14:paraId="5923BD3D" w14:textId="77777777" w:rsidR="00F219C5" w:rsidRDefault="00F219C5" w:rsidP="00F219C5">
      <w:pPr>
        <w:pStyle w:val="TH"/>
      </w:pPr>
      <w:r>
        <w:t xml:space="preserve">Table </w:t>
      </w:r>
      <w:r w:rsidRPr="00432BFF">
        <w:t>4.2.3.2-</w:t>
      </w:r>
      <w:r>
        <w:t>5: Antenna pattern for envelop A and B for E-band in Canada</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3"/>
        <w:gridCol w:w="2483"/>
        <w:gridCol w:w="2208"/>
      </w:tblGrid>
      <w:tr w:rsidR="00F219C5" w14:paraId="562ACB37" w14:textId="77777777" w:rsidTr="00D51811">
        <w:trPr>
          <w:trHeight w:val="204"/>
          <w:jc w:val="center"/>
        </w:trPr>
        <w:tc>
          <w:tcPr>
            <w:tcW w:w="4423" w:type="dxa"/>
            <w:vMerge w:val="restart"/>
            <w:tcBorders>
              <w:top w:val="single" w:sz="4" w:space="0" w:color="auto"/>
              <w:left w:val="single" w:sz="4" w:space="0" w:color="auto"/>
              <w:bottom w:val="single" w:sz="4" w:space="0" w:color="auto"/>
              <w:right w:val="single" w:sz="4" w:space="0" w:color="auto"/>
            </w:tcBorders>
            <w:vAlign w:val="center"/>
            <w:hideMark/>
          </w:tcPr>
          <w:p w14:paraId="4B1FBEC0" w14:textId="77777777" w:rsidR="00F219C5" w:rsidRPr="003A0581" w:rsidRDefault="00F219C5" w:rsidP="00D51811">
            <w:pPr>
              <w:pStyle w:val="TAH"/>
            </w:pPr>
            <w:r w:rsidRPr="003A0581">
              <w:t>Azimuth (in degrees) from main lobe peak</w:t>
            </w:r>
          </w:p>
        </w:tc>
        <w:tc>
          <w:tcPr>
            <w:tcW w:w="4691" w:type="dxa"/>
            <w:gridSpan w:val="2"/>
            <w:tcBorders>
              <w:top w:val="single" w:sz="4" w:space="0" w:color="auto"/>
              <w:left w:val="single" w:sz="4" w:space="0" w:color="auto"/>
              <w:bottom w:val="single" w:sz="4" w:space="0" w:color="auto"/>
              <w:right w:val="single" w:sz="4" w:space="0" w:color="auto"/>
            </w:tcBorders>
            <w:hideMark/>
          </w:tcPr>
          <w:p w14:paraId="1BE5B3AE" w14:textId="77777777" w:rsidR="00F219C5" w:rsidRPr="003A0581" w:rsidRDefault="00F219C5" w:rsidP="00D51811">
            <w:pPr>
              <w:pStyle w:val="TAH"/>
            </w:pPr>
            <w:r w:rsidRPr="003A0581">
              <w:t>Antenna directivity co</w:t>
            </w:r>
            <w:r w:rsidRPr="003A0581">
              <w:noBreakHyphen/>
              <w:t>polarization (</w:t>
            </w:r>
            <w:proofErr w:type="spellStart"/>
            <w:r w:rsidRPr="003A0581">
              <w:t>dBi</w:t>
            </w:r>
            <w:proofErr w:type="spellEnd"/>
            <w:r w:rsidRPr="003A0581">
              <w:t>)</w:t>
            </w:r>
          </w:p>
        </w:tc>
      </w:tr>
      <w:tr w:rsidR="00F219C5" w14:paraId="654C4835" w14:textId="77777777" w:rsidTr="00D51811">
        <w:trPr>
          <w:trHeight w:val="208"/>
          <w:jc w:val="center"/>
        </w:trPr>
        <w:tc>
          <w:tcPr>
            <w:tcW w:w="4423" w:type="dxa"/>
            <w:vMerge/>
            <w:tcBorders>
              <w:top w:val="single" w:sz="4" w:space="0" w:color="auto"/>
              <w:left w:val="single" w:sz="4" w:space="0" w:color="auto"/>
              <w:bottom w:val="single" w:sz="4" w:space="0" w:color="auto"/>
              <w:right w:val="single" w:sz="4" w:space="0" w:color="auto"/>
            </w:tcBorders>
            <w:vAlign w:val="center"/>
            <w:hideMark/>
          </w:tcPr>
          <w:p w14:paraId="42C2CEE1" w14:textId="77777777" w:rsidR="00F219C5" w:rsidRDefault="00F219C5" w:rsidP="00D51811">
            <w:pPr>
              <w:pStyle w:val="TAH"/>
              <w:rPr>
                <w:szCs w:val="18"/>
              </w:rPr>
            </w:pPr>
          </w:p>
        </w:tc>
        <w:tc>
          <w:tcPr>
            <w:tcW w:w="2483" w:type="dxa"/>
            <w:tcBorders>
              <w:top w:val="single" w:sz="4" w:space="0" w:color="auto"/>
              <w:left w:val="single" w:sz="4" w:space="0" w:color="auto"/>
              <w:bottom w:val="single" w:sz="4" w:space="0" w:color="auto"/>
              <w:right w:val="single" w:sz="4" w:space="0" w:color="auto"/>
            </w:tcBorders>
            <w:hideMark/>
          </w:tcPr>
          <w:p w14:paraId="468755AB" w14:textId="77777777" w:rsidR="00F219C5" w:rsidRPr="003A0581" w:rsidRDefault="00F219C5" w:rsidP="00D51811">
            <w:pPr>
              <w:pStyle w:val="TAH"/>
            </w:pPr>
            <w:r w:rsidRPr="003A0581">
              <w:t>Envelope A</w:t>
            </w:r>
          </w:p>
        </w:tc>
        <w:tc>
          <w:tcPr>
            <w:tcW w:w="2208" w:type="dxa"/>
            <w:tcBorders>
              <w:top w:val="single" w:sz="4" w:space="0" w:color="auto"/>
              <w:left w:val="single" w:sz="4" w:space="0" w:color="auto"/>
              <w:bottom w:val="single" w:sz="4" w:space="0" w:color="auto"/>
              <w:right w:val="single" w:sz="4" w:space="0" w:color="auto"/>
            </w:tcBorders>
            <w:hideMark/>
          </w:tcPr>
          <w:p w14:paraId="50EE6958" w14:textId="77777777" w:rsidR="00F219C5" w:rsidRPr="003A0581" w:rsidRDefault="00F219C5" w:rsidP="00D51811">
            <w:pPr>
              <w:pStyle w:val="TAH"/>
            </w:pPr>
            <w:r w:rsidRPr="003A0581">
              <w:t>Envelope B</w:t>
            </w:r>
          </w:p>
        </w:tc>
      </w:tr>
      <w:tr w:rsidR="00F219C5" w14:paraId="6AB900C8" w14:textId="77777777" w:rsidTr="00D51811">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14:paraId="3A7B0108" w14:textId="77777777" w:rsidR="00F219C5" w:rsidRDefault="00F219C5" w:rsidP="00D51811">
            <w:pPr>
              <w:pStyle w:val="TAC"/>
            </w:pPr>
            <w:r>
              <w:t>5°</w:t>
            </w:r>
          </w:p>
        </w:tc>
        <w:tc>
          <w:tcPr>
            <w:tcW w:w="2483" w:type="dxa"/>
            <w:tcBorders>
              <w:top w:val="single" w:sz="4" w:space="0" w:color="auto"/>
              <w:left w:val="single" w:sz="4" w:space="0" w:color="auto"/>
              <w:bottom w:val="single" w:sz="4" w:space="0" w:color="auto"/>
              <w:right w:val="single" w:sz="4" w:space="0" w:color="auto"/>
            </w:tcBorders>
            <w:hideMark/>
          </w:tcPr>
          <w:p w14:paraId="1BE35957" w14:textId="77777777" w:rsidR="00F219C5" w:rsidRDefault="00F219C5" w:rsidP="00D51811">
            <w:pPr>
              <w:pStyle w:val="TAC"/>
            </w:pPr>
            <w:r>
              <w:t>16</w:t>
            </w:r>
          </w:p>
        </w:tc>
        <w:tc>
          <w:tcPr>
            <w:tcW w:w="2208" w:type="dxa"/>
            <w:tcBorders>
              <w:top w:val="single" w:sz="4" w:space="0" w:color="auto"/>
              <w:left w:val="single" w:sz="4" w:space="0" w:color="auto"/>
              <w:bottom w:val="single" w:sz="4" w:space="0" w:color="auto"/>
              <w:right w:val="single" w:sz="4" w:space="0" w:color="auto"/>
            </w:tcBorders>
            <w:hideMark/>
          </w:tcPr>
          <w:p w14:paraId="7BE71261" w14:textId="77777777" w:rsidR="00F219C5" w:rsidRDefault="00F219C5" w:rsidP="00D51811">
            <w:pPr>
              <w:pStyle w:val="TAC"/>
            </w:pPr>
            <w:r>
              <w:t>25</w:t>
            </w:r>
          </w:p>
        </w:tc>
      </w:tr>
      <w:tr w:rsidR="00F219C5" w14:paraId="0B06CA7B" w14:textId="77777777" w:rsidTr="00D51811">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14:paraId="565FE813" w14:textId="77777777" w:rsidR="00F219C5" w:rsidRDefault="00F219C5" w:rsidP="00D51811">
            <w:pPr>
              <w:pStyle w:val="TAC"/>
            </w:pPr>
            <w:r>
              <w:t>10°</w:t>
            </w:r>
          </w:p>
        </w:tc>
        <w:tc>
          <w:tcPr>
            <w:tcW w:w="2483" w:type="dxa"/>
            <w:tcBorders>
              <w:top w:val="single" w:sz="4" w:space="0" w:color="auto"/>
              <w:left w:val="single" w:sz="4" w:space="0" w:color="auto"/>
              <w:bottom w:val="single" w:sz="4" w:space="0" w:color="auto"/>
              <w:right w:val="single" w:sz="4" w:space="0" w:color="auto"/>
            </w:tcBorders>
            <w:hideMark/>
          </w:tcPr>
          <w:p w14:paraId="3856FE90" w14:textId="77777777" w:rsidR="00F219C5" w:rsidRDefault="00F219C5" w:rsidP="00D51811">
            <w:pPr>
              <w:pStyle w:val="TAC"/>
            </w:pPr>
            <w:r>
              <w:t>9</w:t>
            </w:r>
          </w:p>
        </w:tc>
        <w:tc>
          <w:tcPr>
            <w:tcW w:w="2208" w:type="dxa"/>
            <w:tcBorders>
              <w:top w:val="single" w:sz="4" w:space="0" w:color="auto"/>
              <w:left w:val="single" w:sz="4" w:space="0" w:color="auto"/>
              <w:bottom w:val="single" w:sz="4" w:space="0" w:color="auto"/>
              <w:right w:val="single" w:sz="4" w:space="0" w:color="auto"/>
            </w:tcBorders>
            <w:hideMark/>
          </w:tcPr>
          <w:p w14:paraId="7C70B619" w14:textId="77777777" w:rsidR="00F219C5" w:rsidRDefault="00F219C5" w:rsidP="00D51811">
            <w:pPr>
              <w:pStyle w:val="TAC"/>
            </w:pPr>
            <w:r>
              <w:t>17.5</w:t>
            </w:r>
          </w:p>
        </w:tc>
      </w:tr>
      <w:tr w:rsidR="00F219C5" w14:paraId="09E42CC2" w14:textId="77777777" w:rsidTr="00D51811">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14:paraId="1E928BA8" w14:textId="77777777" w:rsidR="00F219C5" w:rsidRDefault="00F219C5" w:rsidP="00D51811">
            <w:pPr>
              <w:pStyle w:val="TAC"/>
            </w:pPr>
            <w:r>
              <w:t>15°</w:t>
            </w:r>
          </w:p>
        </w:tc>
        <w:tc>
          <w:tcPr>
            <w:tcW w:w="2483" w:type="dxa"/>
            <w:tcBorders>
              <w:top w:val="single" w:sz="4" w:space="0" w:color="auto"/>
              <w:left w:val="single" w:sz="4" w:space="0" w:color="auto"/>
              <w:bottom w:val="single" w:sz="4" w:space="0" w:color="auto"/>
              <w:right w:val="single" w:sz="4" w:space="0" w:color="auto"/>
            </w:tcBorders>
            <w:hideMark/>
          </w:tcPr>
          <w:p w14:paraId="77045DA1" w14:textId="77777777" w:rsidR="00F219C5" w:rsidRDefault="00F219C5" w:rsidP="00D51811">
            <w:pPr>
              <w:pStyle w:val="TAC"/>
            </w:pPr>
            <w:r>
              <w:t>5</w:t>
            </w:r>
          </w:p>
        </w:tc>
        <w:tc>
          <w:tcPr>
            <w:tcW w:w="2208" w:type="dxa"/>
            <w:tcBorders>
              <w:top w:val="single" w:sz="4" w:space="0" w:color="auto"/>
              <w:left w:val="single" w:sz="4" w:space="0" w:color="auto"/>
              <w:bottom w:val="single" w:sz="4" w:space="0" w:color="auto"/>
              <w:right w:val="single" w:sz="4" w:space="0" w:color="auto"/>
            </w:tcBorders>
            <w:hideMark/>
          </w:tcPr>
          <w:p w14:paraId="7D88F321" w14:textId="77777777" w:rsidR="00F219C5" w:rsidRDefault="00F219C5" w:rsidP="00D51811">
            <w:pPr>
              <w:pStyle w:val="TAC"/>
            </w:pPr>
            <w:r>
              <w:t>10</w:t>
            </w:r>
          </w:p>
        </w:tc>
      </w:tr>
      <w:tr w:rsidR="00F219C5" w14:paraId="144A5FA7" w14:textId="77777777" w:rsidTr="00D51811">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14:paraId="1195B405" w14:textId="77777777" w:rsidR="00F219C5" w:rsidRDefault="00F219C5" w:rsidP="00D51811">
            <w:pPr>
              <w:pStyle w:val="TAC"/>
            </w:pPr>
            <w:r>
              <w:t>20°</w:t>
            </w:r>
          </w:p>
        </w:tc>
        <w:tc>
          <w:tcPr>
            <w:tcW w:w="2483" w:type="dxa"/>
            <w:tcBorders>
              <w:top w:val="single" w:sz="4" w:space="0" w:color="auto"/>
              <w:left w:val="single" w:sz="4" w:space="0" w:color="auto"/>
              <w:bottom w:val="single" w:sz="4" w:space="0" w:color="auto"/>
              <w:right w:val="single" w:sz="4" w:space="0" w:color="auto"/>
            </w:tcBorders>
            <w:hideMark/>
          </w:tcPr>
          <w:p w14:paraId="3727D75E" w14:textId="77777777" w:rsidR="00F219C5" w:rsidRDefault="00F219C5" w:rsidP="00D51811">
            <w:pPr>
              <w:pStyle w:val="TAC"/>
            </w:pPr>
            <w:r>
              <w:t>1</w:t>
            </w:r>
          </w:p>
        </w:tc>
        <w:tc>
          <w:tcPr>
            <w:tcW w:w="2208" w:type="dxa"/>
            <w:tcBorders>
              <w:top w:val="single" w:sz="4" w:space="0" w:color="auto"/>
              <w:left w:val="single" w:sz="4" w:space="0" w:color="auto"/>
              <w:bottom w:val="single" w:sz="4" w:space="0" w:color="auto"/>
              <w:right w:val="single" w:sz="4" w:space="0" w:color="auto"/>
            </w:tcBorders>
            <w:hideMark/>
          </w:tcPr>
          <w:p w14:paraId="0E7E09CB" w14:textId="77777777" w:rsidR="00F219C5" w:rsidRDefault="00F219C5" w:rsidP="00D51811">
            <w:pPr>
              <w:pStyle w:val="TAC"/>
            </w:pPr>
            <w:r>
              <w:t>7</w:t>
            </w:r>
          </w:p>
        </w:tc>
      </w:tr>
      <w:tr w:rsidR="00F219C5" w14:paraId="06AFBEBA" w14:textId="77777777" w:rsidTr="00D51811">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14:paraId="04445846" w14:textId="77777777" w:rsidR="00F219C5" w:rsidRDefault="00F219C5" w:rsidP="00D51811">
            <w:pPr>
              <w:pStyle w:val="TAC"/>
            </w:pPr>
            <w:r>
              <w:t>40°</w:t>
            </w:r>
          </w:p>
        </w:tc>
        <w:tc>
          <w:tcPr>
            <w:tcW w:w="2483" w:type="dxa"/>
            <w:tcBorders>
              <w:top w:val="single" w:sz="4" w:space="0" w:color="auto"/>
              <w:left w:val="single" w:sz="4" w:space="0" w:color="auto"/>
              <w:bottom w:val="single" w:sz="4" w:space="0" w:color="auto"/>
              <w:right w:val="single" w:sz="4" w:space="0" w:color="auto"/>
            </w:tcBorders>
            <w:hideMark/>
          </w:tcPr>
          <w:p w14:paraId="4CFB174C" w14:textId="77777777" w:rsidR="00F219C5" w:rsidRDefault="00F219C5" w:rsidP="00D51811">
            <w:pPr>
              <w:pStyle w:val="TAC"/>
            </w:pPr>
            <w:r>
              <w:t>−0.33</w:t>
            </w:r>
          </w:p>
        </w:tc>
        <w:tc>
          <w:tcPr>
            <w:tcW w:w="2208" w:type="dxa"/>
            <w:tcBorders>
              <w:top w:val="single" w:sz="4" w:space="0" w:color="auto"/>
              <w:left w:val="single" w:sz="4" w:space="0" w:color="auto"/>
              <w:bottom w:val="single" w:sz="4" w:space="0" w:color="auto"/>
              <w:right w:val="single" w:sz="4" w:space="0" w:color="auto"/>
            </w:tcBorders>
            <w:hideMark/>
          </w:tcPr>
          <w:p w14:paraId="57B99C58" w14:textId="77777777" w:rsidR="00F219C5" w:rsidRDefault="00F219C5" w:rsidP="00D51811">
            <w:pPr>
              <w:pStyle w:val="TAC"/>
            </w:pPr>
            <w:r>
              <w:t>2</w:t>
            </w:r>
          </w:p>
        </w:tc>
      </w:tr>
      <w:tr w:rsidR="00F219C5" w14:paraId="6612229A" w14:textId="77777777" w:rsidTr="00D51811">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14:paraId="1F34A87C" w14:textId="77777777" w:rsidR="00F219C5" w:rsidRDefault="00F219C5" w:rsidP="00D51811">
            <w:pPr>
              <w:pStyle w:val="TAC"/>
            </w:pPr>
            <w:r>
              <w:t>50°</w:t>
            </w:r>
          </w:p>
        </w:tc>
        <w:tc>
          <w:tcPr>
            <w:tcW w:w="2483" w:type="dxa"/>
            <w:tcBorders>
              <w:top w:val="single" w:sz="4" w:space="0" w:color="auto"/>
              <w:left w:val="single" w:sz="4" w:space="0" w:color="auto"/>
              <w:bottom w:val="single" w:sz="4" w:space="0" w:color="auto"/>
              <w:right w:val="single" w:sz="4" w:space="0" w:color="auto"/>
            </w:tcBorders>
            <w:hideMark/>
          </w:tcPr>
          <w:p w14:paraId="42305864" w14:textId="77777777" w:rsidR="00F219C5" w:rsidRDefault="00F219C5" w:rsidP="00D51811">
            <w:pPr>
              <w:pStyle w:val="TAC"/>
            </w:pPr>
            <w:r>
              <w:t>−1</w:t>
            </w:r>
          </w:p>
        </w:tc>
        <w:tc>
          <w:tcPr>
            <w:tcW w:w="2208" w:type="dxa"/>
            <w:tcBorders>
              <w:top w:val="single" w:sz="4" w:space="0" w:color="auto"/>
              <w:left w:val="single" w:sz="4" w:space="0" w:color="auto"/>
              <w:bottom w:val="single" w:sz="4" w:space="0" w:color="auto"/>
              <w:right w:val="single" w:sz="4" w:space="0" w:color="auto"/>
            </w:tcBorders>
            <w:hideMark/>
          </w:tcPr>
          <w:p w14:paraId="53BBC8C5" w14:textId="77777777" w:rsidR="00F219C5" w:rsidRDefault="00F219C5" w:rsidP="00D51811">
            <w:pPr>
              <w:pStyle w:val="TAC"/>
            </w:pPr>
            <w:r>
              <w:t>0.66</w:t>
            </w:r>
          </w:p>
        </w:tc>
      </w:tr>
      <w:tr w:rsidR="00F219C5" w14:paraId="7D18958C" w14:textId="77777777" w:rsidTr="00D51811">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14:paraId="60C66382" w14:textId="77777777" w:rsidR="00F219C5" w:rsidRDefault="00F219C5" w:rsidP="00D51811">
            <w:pPr>
              <w:pStyle w:val="TAC"/>
            </w:pPr>
            <w:r>
              <w:t>70°</w:t>
            </w:r>
          </w:p>
        </w:tc>
        <w:tc>
          <w:tcPr>
            <w:tcW w:w="2483" w:type="dxa"/>
            <w:tcBorders>
              <w:top w:val="single" w:sz="4" w:space="0" w:color="auto"/>
              <w:left w:val="single" w:sz="4" w:space="0" w:color="auto"/>
              <w:bottom w:val="single" w:sz="4" w:space="0" w:color="auto"/>
              <w:right w:val="single" w:sz="4" w:space="0" w:color="auto"/>
            </w:tcBorders>
            <w:hideMark/>
          </w:tcPr>
          <w:p w14:paraId="35E44BD7" w14:textId="77777777" w:rsidR="00F219C5" w:rsidRDefault="00F219C5" w:rsidP="00D51811">
            <w:pPr>
              <w:pStyle w:val="TAC"/>
            </w:pPr>
            <w:r>
              <w:t>−4</w:t>
            </w:r>
          </w:p>
        </w:tc>
        <w:tc>
          <w:tcPr>
            <w:tcW w:w="2208" w:type="dxa"/>
            <w:tcBorders>
              <w:top w:val="single" w:sz="4" w:space="0" w:color="auto"/>
              <w:left w:val="single" w:sz="4" w:space="0" w:color="auto"/>
              <w:bottom w:val="single" w:sz="4" w:space="0" w:color="auto"/>
              <w:right w:val="single" w:sz="4" w:space="0" w:color="auto"/>
            </w:tcBorders>
            <w:hideMark/>
          </w:tcPr>
          <w:p w14:paraId="123E5A3D" w14:textId="77777777" w:rsidR="00F219C5" w:rsidRDefault="00F219C5" w:rsidP="00D51811">
            <w:pPr>
              <w:pStyle w:val="TAC"/>
            </w:pPr>
            <w:r>
              <w:t>−2</w:t>
            </w:r>
          </w:p>
        </w:tc>
      </w:tr>
      <w:tr w:rsidR="00F219C5" w14:paraId="7AC96F54" w14:textId="77777777" w:rsidTr="00D51811">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14:paraId="332E0F53" w14:textId="77777777" w:rsidR="00F219C5" w:rsidRDefault="00F219C5" w:rsidP="00D51811">
            <w:pPr>
              <w:pStyle w:val="TAC"/>
            </w:pPr>
            <w:r>
              <w:t>88.75°</w:t>
            </w:r>
          </w:p>
        </w:tc>
        <w:tc>
          <w:tcPr>
            <w:tcW w:w="2483" w:type="dxa"/>
            <w:tcBorders>
              <w:top w:val="single" w:sz="4" w:space="0" w:color="auto"/>
              <w:left w:val="single" w:sz="4" w:space="0" w:color="auto"/>
              <w:bottom w:val="single" w:sz="4" w:space="0" w:color="auto"/>
              <w:right w:val="single" w:sz="4" w:space="0" w:color="auto"/>
            </w:tcBorders>
            <w:hideMark/>
          </w:tcPr>
          <w:p w14:paraId="090EB98C" w14:textId="77777777" w:rsidR="00F219C5" w:rsidRDefault="00F219C5" w:rsidP="00D51811">
            <w:pPr>
              <w:pStyle w:val="TAC"/>
            </w:pPr>
            <w:r>
              <w:t>−16.18</w:t>
            </w:r>
          </w:p>
        </w:tc>
        <w:tc>
          <w:tcPr>
            <w:tcW w:w="2208" w:type="dxa"/>
            <w:tcBorders>
              <w:top w:val="single" w:sz="4" w:space="0" w:color="auto"/>
              <w:left w:val="single" w:sz="4" w:space="0" w:color="auto"/>
              <w:bottom w:val="single" w:sz="4" w:space="0" w:color="auto"/>
              <w:right w:val="single" w:sz="4" w:space="0" w:color="auto"/>
            </w:tcBorders>
            <w:hideMark/>
          </w:tcPr>
          <w:p w14:paraId="14F0F3E6" w14:textId="77777777" w:rsidR="00F219C5" w:rsidRDefault="00F219C5" w:rsidP="00D51811">
            <w:pPr>
              <w:pStyle w:val="TAC"/>
            </w:pPr>
            <w:r>
              <w:t>−7</w:t>
            </w:r>
          </w:p>
        </w:tc>
      </w:tr>
      <w:tr w:rsidR="00F219C5" w14:paraId="5E9A29BA" w14:textId="77777777" w:rsidTr="00D51811">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14:paraId="1CC0F33C" w14:textId="77777777" w:rsidR="00F219C5" w:rsidRDefault="00F219C5" w:rsidP="00D51811">
            <w:pPr>
              <w:pStyle w:val="TAC"/>
            </w:pPr>
            <w:r>
              <w:t>90°</w:t>
            </w:r>
          </w:p>
        </w:tc>
        <w:tc>
          <w:tcPr>
            <w:tcW w:w="2483" w:type="dxa"/>
            <w:tcBorders>
              <w:top w:val="single" w:sz="4" w:space="0" w:color="auto"/>
              <w:left w:val="single" w:sz="4" w:space="0" w:color="auto"/>
              <w:bottom w:val="single" w:sz="4" w:space="0" w:color="auto"/>
              <w:right w:val="single" w:sz="4" w:space="0" w:color="auto"/>
            </w:tcBorders>
            <w:hideMark/>
          </w:tcPr>
          <w:p w14:paraId="3140193E" w14:textId="77777777" w:rsidR="00F219C5" w:rsidRDefault="00F219C5" w:rsidP="00D51811">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14:paraId="03152E34" w14:textId="77777777" w:rsidR="00F219C5" w:rsidRDefault="00F219C5" w:rsidP="00D51811">
            <w:pPr>
              <w:pStyle w:val="TAC"/>
            </w:pPr>
            <w:r>
              <w:t>−7</w:t>
            </w:r>
          </w:p>
        </w:tc>
      </w:tr>
      <w:tr w:rsidR="00F219C5" w14:paraId="0344677B" w14:textId="77777777" w:rsidTr="00D51811">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14:paraId="5B3F9E30" w14:textId="77777777" w:rsidR="00F219C5" w:rsidRDefault="00F219C5" w:rsidP="00D51811">
            <w:pPr>
              <w:pStyle w:val="TAC"/>
            </w:pPr>
            <w:r>
              <w:t>100°</w:t>
            </w:r>
          </w:p>
        </w:tc>
        <w:tc>
          <w:tcPr>
            <w:tcW w:w="2483" w:type="dxa"/>
            <w:tcBorders>
              <w:top w:val="single" w:sz="4" w:space="0" w:color="auto"/>
              <w:left w:val="single" w:sz="4" w:space="0" w:color="auto"/>
              <w:bottom w:val="single" w:sz="4" w:space="0" w:color="auto"/>
              <w:right w:val="single" w:sz="4" w:space="0" w:color="auto"/>
            </w:tcBorders>
            <w:hideMark/>
          </w:tcPr>
          <w:p w14:paraId="32A46B35" w14:textId="77777777" w:rsidR="00F219C5" w:rsidRDefault="00F219C5" w:rsidP="00D51811">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14:paraId="68B1ACF0" w14:textId="77777777" w:rsidR="00F219C5" w:rsidRDefault="00F219C5" w:rsidP="00D51811">
            <w:pPr>
              <w:pStyle w:val="TAC"/>
            </w:pPr>
            <w:r>
              <w:t>−7</w:t>
            </w:r>
          </w:p>
        </w:tc>
      </w:tr>
      <w:tr w:rsidR="00F219C5" w14:paraId="39B353E9" w14:textId="77777777" w:rsidTr="00D51811">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14:paraId="7242898F" w14:textId="77777777" w:rsidR="00F219C5" w:rsidRDefault="00F219C5" w:rsidP="00D51811">
            <w:pPr>
              <w:pStyle w:val="TAC"/>
            </w:pPr>
            <w:r>
              <w:t>100°</w:t>
            </w:r>
          </w:p>
        </w:tc>
        <w:tc>
          <w:tcPr>
            <w:tcW w:w="2483" w:type="dxa"/>
            <w:tcBorders>
              <w:top w:val="single" w:sz="4" w:space="0" w:color="auto"/>
              <w:left w:val="single" w:sz="4" w:space="0" w:color="auto"/>
              <w:bottom w:val="single" w:sz="4" w:space="0" w:color="auto"/>
              <w:right w:val="single" w:sz="4" w:space="0" w:color="auto"/>
            </w:tcBorders>
            <w:hideMark/>
          </w:tcPr>
          <w:p w14:paraId="7DA435C6" w14:textId="77777777" w:rsidR="00F219C5" w:rsidRDefault="00F219C5" w:rsidP="00D51811">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14:paraId="1FAFE365" w14:textId="77777777" w:rsidR="00F219C5" w:rsidRDefault="00F219C5" w:rsidP="00D51811">
            <w:pPr>
              <w:pStyle w:val="TAC"/>
            </w:pPr>
            <w:r>
              <w:t>−10</w:t>
            </w:r>
          </w:p>
        </w:tc>
      </w:tr>
      <w:tr w:rsidR="00F219C5" w14:paraId="772E5303" w14:textId="77777777" w:rsidTr="00D51811">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14:paraId="2FA6F0A8" w14:textId="77777777" w:rsidR="00F219C5" w:rsidRDefault="00F219C5" w:rsidP="00D51811">
            <w:pPr>
              <w:pStyle w:val="TAC"/>
            </w:pPr>
            <w:r>
              <w:t>180°</w:t>
            </w:r>
          </w:p>
        </w:tc>
        <w:tc>
          <w:tcPr>
            <w:tcW w:w="2483" w:type="dxa"/>
            <w:tcBorders>
              <w:top w:val="single" w:sz="4" w:space="0" w:color="auto"/>
              <w:left w:val="single" w:sz="4" w:space="0" w:color="auto"/>
              <w:bottom w:val="single" w:sz="4" w:space="0" w:color="auto"/>
              <w:right w:val="single" w:sz="4" w:space="0" w:color="auto"/>
            </w:tcBorders>
            <w:hideMark/>
          </w:tcPr>
          <w:p w14:paraId="326B1CCC" w14:textId="77777777" w:rsidR="00F219C5" w:rsidRDefault="00F219C5" w:rsidP="00D51811">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14:paraId="523C87B0" w14:textId="77777777" w:rsidR="00F219C5" w:rsidRDefault="00F219C5" w:rsidP="00D51811">
            <w:pPr>
              <w:pStyle w:val="TAC"/>
            </w:pPr>
            <w:r>
              <w:t>−10</w:t>
            </w:r>
          </w:p>
        </w:tc>
      </w:tr>
    </w:tbl>
    <w:p w14:paraId="47337F65" w14:textId="77777777" w:rsidR="00F219C5" w:rsidRDefault="00F219C5" w:rsidP="00F219C5"/>
    <w:p w14:paraId="1DAB0F59" w14:textId="77777777" w:rsidR="00F219C5" w:rsidRDefault="00F219C5" w:rsidP="00F219C5">
      <w:pPr>
        <w:pStyle w:val="Heading4"/>
      </w:pPr>
      <w:bookmarkStart w:id="62" w:name="_Toc10591698"/>
      <w:r>
        <w:t>4.2.3.3</w:t>
      </w:r>
      <w:r>
        <w:tab/>
        <w:t>Brazil</w:t>
      </w:r>
      <w:bookmarkEnd w:id="62"/>
    </w:p>
    <w:p w14:paraId="46789203" w14:textId="77777777" w:rsidR="00F219C5" w:rsidRDefault="00F219C5" w:rsidP="00F219C5">
      <w:pPr>
        <w:tabs>
          <w:tab w:val="left" w:pos="7380"/>
        </w:tabs>
      </w:pPr>
      <w:r>
        <w:rPr>
          <w:lang w:eastAsia="zh-CN"/>
        </w:rPr>
        <w:t>Table 4.2.3.3-1 shows regulatory requirements for frequency ranges that are designed for mobile use between 52.6GHz and 100GHz in Brazil.</w:t>
      </w:r>
    </w:p>
    <w:p w14:paraId="1A865E46" w14:textId="77777777" w:rsidR="00F219C5" w:rsidRPr="00A3436C" w:rsidRDefault="00F219C5" w:rsidP="00F219C5">
      <w:pPr>
        <w:pStyle w:val="TH"/>
      </w:pPr>
      <w:r w:rsidRPr="00432BFF">
        <w:lastRenderedPageBreak/>
        <w:t>Table 4.2.3.3-1</w:t>
      </w:r>
      <w:r>
        <w:t>:</w:t>
      </w:r>
      <w:r w:rsidRPr="00432BFF">
        <w:t xml:space="preserve"> Regulatory requirements for available spectrum between 52.6 GHz and 100 GHz in Brazil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1931"/>
        <w:gridCol w:w="1373"/>
        <w:gridCol w:w="1288"/>
        <w:gridCol w:w="1867"/>
        <w:gridCol w:w="1279"/>
      </w:tblGrid>
      <w:tr w:rsidR="00F219C5" w14:paraId="4CC90A65" w14:textId="77777777" w:rsidTr="00D51811">
        <w:trPr>
          <w:tblHeader/>
        </w:trPr>
        <w:tc>
          <w:tcPr>
            <w:tcW w:w="1795" w:type="dxa"/>
            <w:tcBorders>
              <w:top w:val="single" w:sz="4" w:space="0" w:color="auto"/>
              <w:left w:val="single" w:sz="4" w:space="0" w:color="auto"/>
              <w:bottom w:val="single" w:sz="4" w:space="0" w:color="auto"/>
              <w:right w:val="single" w:sz="4" w:space="0" w:color="auto"/>
            </w:tcBorders>
            <w:vAlign w:val="center"/>
            <w:hideMark/>
          </w:tcPr>
          <w:p w14:paraId="2FDB6D76" w14:textId="77777777" w:rsidR="00F219C5" w:rsidRPr="00A3436C" w:rsidRDefault="00F219C5" w:rsidP="00D51811">
            <w:pPr>
              <w:pStyle w:val="TAH"/>
              <w:keepNext w:val="0"/>
              <w:keepLines w:val="0"/>
            </w:pPr>
            <w:r w:rsidRPr="00A3436C">
              <w:lastRenderedPageBreak/>
              <w:t>Frequency band (GHz)</w:t>
            </w:r>
          </w:p>
        </w:tc>
        <w:tc>
          <w:tcPr>
            <w:tcW w:w="1931" w:type="dxa"/>
            <w:tcBorders>
              <w:top w:val="single" w:sz="4" w:space="0" w:color="auto"/>
              <w:left w:val="single" w:sz="4" w:space="0" w:color="auto"/>
              <w:bottom w:val="single" w:sz="4" w:space="0" w:color="auto"/>
              <w:right w:val="single" w:sz="4" w:space="0" w:color="auto"/>
            </w:tcBorders>
            <w:vAlign w:val="center"/>
            <w:hideMark/>
          </w:tcPr>
          <w:p w14:paraId="10030D07" w14:textId="77777777" w:rsidR="00F219C5" w:rsidRPr="00A3436C" w:rsidRDefault="00F219C5" w:rsidP="00D51811">
            <w:pPr>
              <w:pStyle w:val="TAH"/>
              <w:keepNext w:val="0"/>
              <w:keepLines w:val="0"/>
            </w:pPr>
            <w:r w:rsidRPr="00A3436C">
              <w:t>Power/Magnetic Field Requirements</w:t>
            </w:r>
          </w:p>
        </w:tc>
        <w:tc>
          <w:tcPr>
            <w:tcW w:w="1373" w:type="dxa"/>
            <w:tcBorders>
              <w:top w:val="single" w:sz="4" w:space="0" w:color="auto"/>
              <w:left w:val="single" w:sz="4" w:space="0" w:color="auto"/>
              <w:bottom w:val="single" w:sz="4" w:space="0" w:color="auto"/>
              <w:right w:val="single" w:sz="4" w:space="0" w:color="auto"/>
            </w:tcBorders>
            <w:vAlign w:val="center"/>
            <w:hideMark/>
          </w:tcPr>
          <w:p w14:paraId="6017921E" w14:textId="77777777" w:rsidR="00F219C5" w:rsidRPr="00A3436C" w:rsidRDefault="00F219C5" w:rsidP="00D51811">
            <w:pPr>
              <w:pStyle w:val="TAH"/>
              <w:keepNext w:val="0"/>
              <w:keepLines w:val="0"/>
            </w:pPr>
            <w:r w:rsidRPr="00A3436C">
              <w:t>Spectrum access and mitigation requirements</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34D7B2B" w14:textId="77777777" w:rsidR="00F219C5" w:rsidRPr="00A3436C" w:rsidRDefault="00F219C5" w:rsidP="00D51811">
            <w:pPr>
              <w:pStyle w:val="TAH"/>
              <w:keepNext w:val="0"/>
              <w:keepLines w:val="0"/>
            </w:pPr>
            <w:r w:rsidRPr="00A3436C">
              <w:t>Modulation / maximum occupied bandwidth</w:t>
            </w:r>
          </w:p>
        </w:tc>
        <w:tc>
          <w:tcPr>
            <w:tcW w:w="1867" w:type="dxa"/>
            <w:tcBorders>
              <w:top w:val="single" w:sz="4" w:space="0" w:color="auto"/>
              <w:left w:val="single" w:sz="4" w:space="0" w:color="auto"/>
              <w:bottom w:val="single" w:sz="4" w:space="0" w:color="auto"/>
              <w:right w:val="single" w:sz="4" w:space="0" w:color="auto"/>
            </w:tcBorders>
            <w:vAlign w:val="center"/>
            <w:hideMark/>
          </w:tcPr>
          <w:p w14:paraId="4E7AD42C" w14:textId="77777777" w:rsidR="00F219C5" w:rsidRPr="00A3436C" w:rsidRDefault="00F219C5" w:rsidP="00D51811">
            <w:pPr>
              <w:pStyle w:val="TAH"/>
              <w:keepNext w:val="0"/>
              <w:keepLines w:val="0"/>
            </w:pPr>
            <w:r w:rsidRPr="00A3436C">
              <w:t>Purpose/Node Placement requirements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92A74A0" w14:textId="77777777" w:rsidR="00F219C5" w:rsidRPr="00A3436C" w:rsidRDefault="00F219C5" w:rsidP="00D51811">
            <w:pPr>
              <w:pStyle w:val="TAH"/>
              <w:keepNext w:val="0"/>
              <w:keepLines w:val="0"/>
            </w:pPr>
            <w:r w:rsidRPr="00A3436C">
              <w:t>Notes</w:t>
            </w:r>
          </w:p>
        </w:tc>
      </w:tr>
      <w:tr w:rsidR="00F219C5" w14:paraId="5CA933BB" w14:textId="77777777" w:rsidTr="00D51811">
        <w:tc>
          <w:tcPr>
            <w:tcW w:w="1795" w:type="dxa"/>
            <w:tcBorders>
              <w:top w:val="single" w:sz="4" w:space="0" w:color="auto"/>
              <w:left w:val="single" w:sz="4" w:space="0" w:color="auto"/>
              <w:bottom w:val="single" w:sz="4" w:space="0" w:color="auto"/>
              <w:right w:val="single" w:sz="4" w:space="0" w:color="auto"/>
            </w:tcBorders>
            <w:vAlign w:val="center"/>
          </w:tcPr>
          <w:p w14:paraId="57A0B096" w14:textId="77777777" w:rsidR="00F219C5" w:rsidRPr="00135CB4" w:rsidRDefault="00F219C5" w:rsidP="00D51811">
            <w:pPr>
              <w:pStyle w:val="TAL"/>
            </w:pPr>
            <w:r w:rsidRPr="00135CB4">
              <w:t>52.6 – 57,</w:t>
            </w:r>
          </w:p>
          <w:p w14:paraId="4AA359E9" w14:textId="77777777" w:rsidR="00F219C5" w:rsidRPr="00432BFF" w:rsidRDefault="00F219C5" w:rsidP="00D51811">
            <w:pPr>
              <w:pStyle w:val="TAL"/>
            </w:pPr>
            <w:r w:rsidRPr="00432BFF">
              <w:t>64 – 71,</w:t>
            </w:r>
          </w:p>
          <w:p w14:paraId="77BD1D4D" w14:textId="77777777" w:rsidR="00F219C5" w:rsidRDefault="00F219C5" w:rsidP="00D51811">
            <w:pPr>
              <w:pStyle w:val="TAL"/>
            </w:pPr>
            <w:r w:rsidRPr="00D8580D">
              <w:t>86 – 100,</w:t>
            </w:r>
          </w:p>
        </w:tc>
        <w:tc>
          <w:tcPr>
            <w:tcW w:w="7738" w:type="dxa"/>
            <w:gridSpan w:val="5"/>
            <w:tcBorders>
              <w:top w:val="single" w:sz="4" w:space="0" w:color="auto"/>
              <w:left w:val="single" w:sz="4" w:space="0" w:color="auto"/>
              <w:bottom w:val="single" w:sz="4" w:space="0" w:color="auto"/>
              <w:right w:val="single" w:sz="4" w:space="0" w:color="auto"/>
            </w:tcBorders>
            <w:vAlign w:val="center"/>
            <w:hideMark/>
          </w:tcPr>
          <w:p w14:paraId="2D1A1520" w14:textId="77777777" w:rsidR="00F219C5" w:rsidRPr="00135CB4" w:rsidRDefault="00F219C5" w:rsidP="00D51811">
            <w:pPr>
              <w:pStyle w:val="TAL"/>
            </w:pPr>
            <w:r w:rsidRPr="00135CB4">
              <w:t>No regulation</w:t>
            </w:r>
          </w:p>
        </w:tc>
      </w:tr>
      <w:tr w:rsidR="00F219C5" w14:paraId="6CCFAF03" w14:textId="77777777" w:rsidTr="00D51811">
        <w:tc>
          <w:tcPr>
            <w:tcW w:w="1795" w:type="dxa"/>
            <w:tcBorders>
              <w:top w:val="single" w:sz="4" w:space="0" w:color="auto"/>
              <w:left w:val="single" w:sz="4" w:space="0" w:color="auto"/>
              <w:bottom w:val="single" w:sz="4" w:space="0" w:color="auto"/>
              <w:right w:val="single" w:sz="4" w:space="0" w:color="auto"/>
            </w:tcBorders>
            <w:vAlign w:val="center"/>
          </w:tcPr>
          <w:p w14:paraId="6232753B" w14:textId="77777777" w:rsidR="00F219C5" w:rsidRPr="00135CB4" w:rsidRDefault="00F219C5" w:rsidP="00D51811">
            <w:pPr>
              <w:pStyle w:val="TAL"/>
            </w:pPr>
            <w:r w:rsidRPr="00135CB4">
              <w:t>57 – 64</w:t>
            </w:r>
          </w:p>
        </w:tc>
        <w:tc>
          <w:tcPr>
            <w:tcW w:w="1931" w:type="dxa"/>
            <w:tcBorders>
              <w:top w:val="single" w:sz="4" w:space="0" w:color="auto"/>
              <w:left w:val="single" w:sz="4" w:space="0" w:color="auto"/>
              <w:bottom w:val="single" w:sz="4" w:space="0" w:color="auto"/>
              <w:right w:val="single" w:sz="4" w:space="0" w:color="auto"/>
            </w:tcBorders>
          </w:tcPr>
          <w:p w14:paraId="44C852A4" w14:textId="77777777" w:rsidR="00F219C5" w:rsidRPr="00432BFF" w:rsidRDefault="00F219C5" w:rsidP="00D51811">
            <w:pPr>
              <w:pStyle w:val="TAL"/>
            </w:pPr>
            <w:r w:rsidRPr="00432BFF">
              <w:t>Total Peak Power at transmitter output ≤ 27dBm (500mW)</w:t>
            </w:r>
          </w:p>
          <w:p w14:paraId="5417413B" w14:textId="77777777" w:rsidR="00F219C5" w:rsidRPr="00D8580D" w:rsidRDefault="00F219C5" w:rsidP="00D51811">
            <w:pPr>
              <w:pStyle w:val="TAL"/>
            </w:pPr>
          </w:p>
          <w:p w14:paraId="1B2E649B" w14:textId="77777777" w:rsidR="00F219C5" w:rsidRDefault="00F219C5" w:rsidP="00D51811">
            <w:pPr>
              <w:pStyle w:val="TAL"/>
            </w:pPr>
            <w:r w:rsidRPr="006B7F83">
              <w:t>Max avg. Power Density</w:t>
            </w:r>
            <w:r>
              <w:t>:</w:t>
            </w:r>
            <w:r w:rsidRPr="006B7F83">
              <w:t> </w:t>
            </w:r>
            <w:r w:rsidRPr="006B7F83">
              <w:br/>
              <w:t xml:space="preserve">9 </w:t>
            </w:r>
            <w:proofErr w:type="spellStart"/>
            <w:r w:rsidRPr="006B7F83">
              <w:t>microW</w:t>
            </w:r>
            <w:proofErr w:type="spellEnd"/>
            <w:r w:rsidRPr="006B7F83">
              <w:t>/cm^2 @3m</w:t>
            </w:r>
            <w:r w:rsidRPr="006B7F83">
              <w:br/>
            </w:r>
            <w:r w:rsidRPr="006B7F83">
              <w:br/>
              <w:t>Max peak Power Density</w:t>
            </w:r>
            <w:r>
              <w:t>:</w:t>
            </w:r>
            <w:r w:rsidRPr="006B7F83">
              <w:t xml:space="preserve"> 18 </w:t>
            </w:r>
            <w:proofErr w:type="spellStart"/>
            <w:r w:rsidRPr="006B7F83">
              <w:t>microW</w:t>
            </w:r>
            <w:proofErr w:type="spellEnd"/>
            <w:r w:rsidRPr="006B7F83">
              <w:t>/cm^2 @3m</w:t>
            </w:r>
          </w:p>
        </w:tc>
        <w:tc>
          <w:tcPr>
            <w:tcW w:w="1373" w:type="dxa"/>
            <w:tcBorders>
              <w:top w:val="single" w:sz="4" w:space="0" w:color="auto"/>
              <w:left w:val="single" w:sz="4" w:space="0" w:color="auto"/>
              <w:bottom w:val="single" w:sz="4" w:space="0" w:color="auto"/>
              <w:right w:val="single" w:sz="4" w:space="0" w:color="auto"/>
            </w:tcBorders>
          </w:tcPr>
          <w:p w14:paraId="5DD63E90" w14:textId="77777777" w:rsidR="00F219C5" w:rsidRPr="00135CB4" w:rsidRDefault="00F219C5" w:rsidP="00D51811">
            <w:pPr>
              <w:pStyle w:val="TAL"/>
            </w:pPr>
            <w:r w:rsidRPr="00135CB4">
              <w:t>No channel occupancy time requirements</w:t>
            </w:r>
          </w:p>
          <w:p w14:paraId="7F2AF340" w14:textId="77777777" w:rsidR="00F219C5" w:rsidRPr="00432BFF" w:rsidRDefault="00F219C5" w:rsidP="00D51811">
            <w:pPr>
              <w:pStyle w:val="TAL"/>
            </w:pPr>
          </w:p>
          <w:p w14:paraId="2DC2CF65" w14:textId="77777777" w:rsidR="00F219C5" w:rsidRDefault="00F219C5" w:rsidP="00D51811">
            <w:pPr>
              <w:pStyle w:val="TAL"/>
            </w:pPr>
            <w:r w:rsidRPr="00D8580D">
              <w:t>No LBT requirements</w:t>
            </w:r>
          </w:p>
        </w:tc>
        <w:tc>
          <w:tcPr>
            <w:tcW w:w="1288" w:type="dxa"/>
            <w:tcBorders>
              <w:top w:val="single" w:sz="4" w:space="0" w:color="auto"/>
              <w:left w:val="single" w:sz="4" w:space="0" w:color="auto"/>
              <w:bottom w:val="single" w:sz="4" w:space="0" w:color="auto"/>
              <w:right w:val="single" w:sz="4" w:space="0" w:color="auto"/>
            </w:tcBorders>
            <w:hideMark/>
          </w:tcPr>
          <w:p w14:paraId="259B13F5" w14:textId="77777777" w:rsidR="00F219C5" w:rsidRPr="00135CB4" w:rsidRDefault="00F219C5" w:rsidP="00D51811">
            <w:pPr>
              <w:pStyle w:val="TAL"/>
            </w:pPr>
            <w:r w:rsidRPr="00135CB4">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tcPr>
          <w:p w14:paraId="495975AB" w14:textId="77777777" w:rsidR="00F219C5" w:rsidRPr="00432BFF" w:rsidRDefault="00F219C5" w:rsidP="00D51811">
            <w:pPr>
              <w:pStyle w:val="TAL"/>
            </w:pPr>
            <w:r w:rsidRPr="00432BFF">
              <w:t>Restricted Radiation Equipment (Low power devices)</w:t>
            </w:r>
          </w:p>
          <w:p w14:paraId="08040EE5" w14:textId="77777777" w:rsidR="00F219C5" w:rsidRPr="00D8580D" w:rsidRDefault="00F219C5" w:rsidP="00D51811">
            <w:pPr>
              <w:pStyle w:val="TAL"/>
            </w:pPr>
          </w:p>
          <w:p w14:paraId="1EBC1EA4" w14:textId="77777777" w:rsidR="00F219C5" w:rsidRDefault="00F219C5" w:rsidP="00D51811">
            <w:pPr>
              <w:pStyle w:val="TAL"/>
            </w:pPr>
            <w:r w:rsidRPr="006B7F83">
              <w:t>Not permitted for use in aircraft or satellites, and field disturbance sensors (including vehicular radar systems).</w:t>
            </w:r>
          </w:p>
        </w:tc>
        <w:tc>
          <w:tcPr>
            <w:tcW w:w="1279" w:type="dxa"/>
            <w:tcBorders>
              <w:top w:val="single" w:sz="4" w:space="0" w:color="auto"/>
              <w:left w:val="single" w:sz="4" w:space="0" w:color="auto"/>
              <w:bottom w:val="single" w:sz="4" w:space="0" w:color="auto"/>
              <w:right w:val="single" w:sz="4" w:space="0" w:color="auto"/>
            </w:tcBorders>
          </w:tcPr>
          <w:p w14:paraId="31F03CF1" w14:textId="77777777" w:rsidR="00F219C5" w:rsidRPr="00135CB4" w:rsidRDefault="00F219C5" w:rsidP="00D51811">
            <w:pPr>
              <w:pStyle w:val="TAL"/>
            </w:pPr>
            <w:proofErr w:type="spellStart"/>
            <w:r w:rsidRPr="00135CB4">
              <w:t>Anatel</w:t>
            </w:r>
            <w:proofErr w:type="spellEnd"/>
            <w:r w:rsidRPr="00135CB4">
              <w:t xml:space="preserve"> Resolution 680/2017 (act 14448)</w:t>
            </w:r>
          </w:p>
          <w:p w14:paraId="685EA857" w14:textId="77777777" w:rsidR="00F219C5" w:rsidRPr="00432BFF" w:rsidRDefault="00F219C5" w:rsidP="00D51811">
            <w:pPr>
              <w:pStyle w:val="TAL"/>
            </w:pPr>
          </w:p>
          <w:p w14:paraId="126CF3B1" w14:textId="77777777" w:rsidR="00F219C5" w:rsidRPr="00D8580D" w:rsidRDefault="00F219C5" w:rsidP="00D51811">
            <w:pPr>
              <w:pStyle w:val="TAL"/>
            </w:pPr>
            <w:r w:rsidRPr="00D8580D">
              <w:t>Spurious emissions</w:t>
            </w:r>
            <w:r>
              <w:t>:</w:t>
            </w:r>
          </w:p>
          <w:p w14:paraId="78CD77DB" w14:textId="77777777" w:rsidR="00F219C5" w:rsidRPr="006B7F83" w:rsidRDefault="00F219C5" w:rsidP="00D51811">
            <w:pPr>
              <w:pStyle w:val="TAL"/>
            </w:pPr>
          </w:p>
          <w:p w14:paraId="7D7C135A" w14:textId="77777777" w:rsidR="00F219C5" w:rsidRPr="00980C96" w:rsidRDefault="00F219C5" w:rsidP="00D51811">
            <w:pPr>
              <w:pStyle w:val="TAL"/>
            </w:pPr>
            <w:r w:rsidRPr="00374DE6">
              <w:t>40-200 GHz</w:t>
            </w:r>
            <w:r>
              <w:t>:</w:t>
            </w:r>
            <w:r w:rsidRPr="00374DE6">
              <w:t xml:space="preserve"> ≤90 </w:t>
            </w:r>
            <w:proofErr w:type="spellStart"/>
            <w:r w:rsidRPr="00374DE6">
              <w:t>pW</w:t>
            </w:r>
            <w:proofErr w:type="spellEnd"/>
            <w:r w:rsidRPr="00374DE6">
              <w:t xml:space="preserve"> / cm^2 @</w:t>
            </w:r>
            <w:r w:rsidRPr="00980C96">
              <w:t>3m</w:t>
            </w:r>
          </w:p>
          <w:p w14:paraId="1BFF5B35" w14:textId="77777777" w:rsidR="00F219C5" w:rsidRPr="00980C96" w:rsidRDefault="00F219C5" w:rsidP="00D51811">
            <w:pPr>
              <w:pStyle w:val="TAL"/>
            </w:pPr>
          </w:p>
          <w:p w14:paraId="2E5ACF4E" w14:textId="77777777" w:rsidR="00F219C5" w:rsidRDefault="00F219C5" w:rsidP="00D51811">
            <w:pPr>
              <w:pStyle w:val="TAL"/>
            </w:pPr>
            <w:r w:rsidRPr="00980C96">
              <w:t>Spurious emission levels shall not exceed the emission level at the fundamental radio frequency.</w:t>
            </w:r>
          </w:p>
        </w:tc>
      </w:tr>
      <w:tr w:rsidR="00F219C5" w14:paraId="1F5CEE57" w14:textId="77777777" w:rsidTr="00D51811">
        <w:tc>
          <w:tcPr>
            <w:tcW w:w="1795" w:type="dxa"/>
            <w:tcBorders>
              <w:top w:val="single" w:sz="4" w:space="0" w:color="auto"/>
              <w:left w:val="single" w:sz="4" w:space="0" w:color="auto"/>
              <w:bottom w:val="single" w:sz="4" w:space="0" w:color="auto"/>
              <w:right w:val="single" w:sz="4" w:space="0" w:color="auto"/>
            </w:tcBorders>
            <w:vAlign w:val="center"/>
          </w:tcPr>
          <w:p w14:paraId="7679F176" w14:textId="77777777" w:rsidR="00F219C5" w:rsidRPr="00135CB4" w:rsidRDefault="00F219C5" w:rsidP="00D51811">
            <w:pPr>
              <w:pStyle w:val="TAL"/>
            </w:pPr>
            <w:r w:rsidRPr="00135CB4">
              <w:t>71 – 76</w:t>
            </w:r>
          </w:p>
        </w:tc>
        <w:tc>
          <w:tcPr>
            <w:tcW w:w="1931" w:type="dxa"/>
            <w:tcBorders>
              <w:top w:val="single" w:sz="4" w:space="0" w:color="auto"/>
              <w:left w:val="single" w:sz="4" w:space="0" w:color="auto"/>
              <w:bottom w:val="single" w:sz="4" w:space="0" w:color="auto"/>
              <w:right w:val="single" w:sz="4" w:space="0" w:color="auto"/>
            </w:tcBorders>
          </w:tcPr>
          <w:p w14:paraId="3F3120F2" w14:textId="77777777" w:rsidR="00F219C5" w:rsidRPr="00432BFF" w:rsidRDefault="00F219C5" w:rsidP="00D51811">
            <w:pPr>
              <w:pStyle w:val="TAL"/>
            </w:pPr>
            <w:r w:rsidRPr="00432BFF">
              <w:t>EIRP</w:t>
            </w:r>
            <w:r>
              <w:t>:</w:t>
            </w:r>
          </w:p>
          <w:p w14:paraId="5AC9BF1A" w14:textId="77777777" w:rsidR="00F219C5" w:rsidRPr="00D8580D" w:rsidRDefault="00F219C5" w:rsidP="00D51811">
            <w:pPr>
              <w:pStyle w:val="TAL"/>
            </w:pPr>
          </w:p>
          <w:p w14:paraId="08B52476" w14:textId="77777777" w:rsidR="00F219C5" w:rsidRPr="006B7F83" w:rsidRDefault="00F219C5" w:rsidP="00D51811">
            <w:pPr>
              <w:pStyle w:val="TAL"/>
            </w:pPr>
            <w:r w:rsidRPr="006B7F83">
              <w:t xml:space="preserve">a) below 85 dBm, for antennas with gain equal to or greater than 55 </w:t>
            </w:r>
            <w:proofErr w:type="spellStart"/>
            <w:r w:rsidRPr="006B7F83">
              <w:t>dBi</w:t>
            </w:r>
            <w:proofErr w:type="spellEnd"/>
            <w:r w:rsidRPr="006B7F83">
              <w:t>;</w:t>
            </w:r>
          </w:p>
          <w:p w14:paraId="28447871" w14:textId="77777777" w:rsidR="00F219C5" w:rsidRPr="00374DE6" w:rsidRDefault="00F219C5" w:rsidP="00D51811">
            <w:pPr>
              <w:pStyle w:val="TAL"/>
            </w:pPr>
          </w:p>
          <w:p w14:paraId="65CD5C04" w14:textId="77777777" w:rsidR="00F219C5" w:rsidRPr="00980C96" w:rsidRDefault="00F219C5" w:rsidP="00D51811">
            <w:pPr>
              <w:pStyle w:val="TAL"/>
            </w:pPr>
            <w:r w:rsidRPr="00980C96">
              <w:t xml:space="preserve">b) below 85 – (55 – G), for antennas with gain (G) equal to or greater than 45 </w:t>
            </w:r>
            <w:proofErr w:type="spellStart"/>
            <w:r w:rsidRPr="00980C96">
              <w:t>dBi</w:t>
            </w:r>
            <w:proofErr w:type="spellEnd"/>
            <w:r w:rsidRPr="00980C96">
              <w:t xml:space="preserve"> and less than 55 </w:t>
            </w:r>
            <w:proofErr w:type="spellStart"/>
            <w:r w:rsidRPr="00980C96">
              <w:t>dBi</w:t>
            </w:r>
            <w:proofErr w:type="spellEnd"/>
            <w:r w:rsidRPr="00980C96">
              <w:t>; and,</w:t>
            </w:r>
          </w:p>
          <w:p w14:paraId="125004E9" w14:textId="77777777" w:rsidR="00F219C5" w:rsidRPr="00980C96" w:rsidRDefault="00F219C5" w:rsidP="00D51811">
            <w:pPr>
              <w:pStyle w:val="TAL"/>
            </w:pPr>
          </w:p>
          <w:p w14:paraId="22D91100" w14:textId="77777777" w:rsidR="00F219C5" w:rsidRPr="00980C96" w:rsidRDefault="00F219C5" w:rsidP="00D51811">
            <w:pPr>
              <w:pStyle w:val="TAL"/>
            </w:pPr>
            <w:r w:rsidRPr="00980C96">
              <w:t xml:space="preserve">c) below 75 - 2 × (45 - G), for antennas with gain (G) of less than 45 </w:t>
            </w:r>
            <w:proofErr w:type="spellStart"/>
            <w:r w:rsidRPr="00980C96">
              <w:t>dBi</w:t>
            </w:r>
            <w:proofErr w:type="spellEnd"/>
            <w:r w:rsidRPr="00980C96">
              <w:t>.</w:t>
            </w:r>
          </w:p>
          <w:p w14:paraId="7C6DE2DF" w14:textId="77777777" w:rsidR="00F219C5" w:rsidRPr="00980C96" w:rsidRDefault="00F219C5" w:rsidP="00D51811">
            <w:pPr>
              <w:pStyle w:val="TAL"/>
            </w:pPr>
          </w:p>
          <w:p w14:paraId="1EA575DB" w14:textId="77777777" w:rsidR="00F219C5" w:rsidRDefault="00F219C5" w:rsidP="00D51811">
            <w:pPr>
              <w:pStyle w:val="TAL"/>
              <w:rPr>
                <w:rFonts w:ascii="Times New Roman" w:hAnsi="Times New Roman"/>
                <w:szCs w:val="18"/>
              </w:rPr>
            </w:pPr>
          </w:p>
        </w:tc>
        <w:tc>
          <w:tcPr>
            <w:tcW w:w="1373" w:type="dxa"/>
            <w:tcBorders>
              <w:top w:val="single" w:sz="4" w:space="0" w:color="auto"/>
              <w:left w:val="single" w:sz="4" w:space="0" w:color="auto"/>
              <w:bottom w:val="single" w:sz="4" w:space="0" w:color="auto"/>
              <w:right w:val="single" w:sz="4" w:space="0" w:color="auto"/>
            </w:tcBorders>
          </w:tcPr>
          <w:p w14:paraId="4CA71B50" w14:textId="77777777" w:rsidR="00F219C5" w:rsidRPr="00432BFF" w:rsidRDefault="00F219C5" w:rsidP="00D51811">
            <w:pPr>
              <w:pStyle w:val="TAL"/>
            </w:pPr>
            <w:r w:rsidRPr="00135CB4">
              <w:t>Must ensure that the power density in the “</w:t>
            </w:r>
            <w:proofErr w:type="spellStart"/>
            <w:r w:rsidRPr="00135CB4">
              <w:t>Itapetinga</w:t>
            </w:r>
            <w:proofErr w:type="spellEnd"/>
            <w:r w:rsidRPr="00135CB4">
              <w:t xml:space="preserve"> Radio Observatory”, located in </w:t>
            </w:r>
            <w:proofErr w:type="spellStart"/>
            <w:r w:rsidRPr="00135CB4">
              <w:t>Atibaia</w:t>
            </w:r>
            <w:proofErr w:type="spellEnd"/>
            <w:r w:rsidRPr="00135CB4">
              <w:t>-SP, at 23º1</w:t>
            </w:r>
            <w:r w:rsidRPr="00432BFF">
              <w:t>1'5.077'' South and 46º33'28.429'' West, do not exceed -228 dB (W/(m2Hz)).</w:t>
            </w:r>
          </w:p>
          <w:p w14:paraId="41CFB437" w14:textId="77777777" w:rsidR="00F219C5" w:rsidRPr="00D8580D" w:rsidRDefault="00F219C5" w:rsidP="00D51811">
            <w:pPr>
              <w:pStyle w:val="TAL"/>
            </w:pPr>
          </w:p>
          <w:p w14:paraId="584167E3" w14:textId="77777777" w:rsidR="00F219C5" w:rsidRDefault="00F219C5" w:rsidP="00D51811">
            <w:pPr>
              <w:pStyle w:val="TAL"/>
            </w:pPr>
            <w:r w:rsidRPr="006B7F83">
              <w:t xml:space="preserve">The main lobes of the antennas cannot be directed to the Radio station of </w:t>
            </w:r>
            <w:proofErr w:type="spellStart"/>
            <w:r w:rsidRPr="006B7F83">
              <w:t>Itapetinga</w:t>
            </w:r>
            <w:proofErr w:type="spellEnd"/>
            <w:r w:rsidRPr="006B7F83">
              <w:t xml:space="preserve"> when the distance between the antennas and the Radio station of </w:t>
            </w:r>
            <w:proofErr w:type="spellStart"/>
            <w:r w:rsidRPr="006B7F83">
              <w:t>Itapetinga</w:t>
            </w:r>
            <w:proofErr w:type="spellEnd"/>
            <w:r w:rsidRPr="006B7F83">
              <w:t xml:space="preserve"> is less than 60 km, and the compatibility at a lower</w:t>
            </w:r>
            <w:r w:rsidRPr="00374DE6">
              <w:t xml:space="preserve"> distance must be proven by a study.</w:t>
            </w:r>
          </w:p>
        </w:tc>
        <w:tc>
          <w:tcPr>
            <w:tcW w:w="1288" w:type="dxa"/>
            <w:tcBorders>
              <w:top w:val="single" w:sz="4" w:space="0" w:color="auto"/>
              <w:left w:val="single" w:sz="4" w:space="0" w:color="auto"/>
              <w:bottom w:val="single" w:sz="4" w:space="0" w:color="auto"/>
              <w:right w:val="single" w:sz="4" w:space="0" w:color="auto"/>
            </w:tcBorders>
            <w:hideMark/>
          </w:tcPr>
          <w:p w14:paraId="603B5B5C" w14:textId="77777777" w:rsidR="00F219C5" w:rsidRPr="00135CB4" w:rsidRDefault="00F219C5" w:rsidP="00D51811">
            <w:pPr>
              <w:pStyle w:val="TAL"/>
            </w:pPr>
            <w:r w:rsidRPr="00135CB4">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hideMark/>
          </w:tcPr>
          <w:p w14:paraId="602CC7D7" w14:textId="77777777" w:rsidR="00F219C5" w:rsidRPr="00432BFF" w:rsidRDefault="00F219C5" w:rsidP="00D51811">
            <w:pPr>
              <w:pStyle w:val="TAL"/>
            </w:pPr>
            <w:r w:rsidRPr="00432BFF">
              <w:t>Point to Point Telecommunications Service</w:t>
            </w:r>
          </w:p>
        </w:tc>
        <w:tc>
          <w:tcPr>
            <w:tcW w:w="1279" w:type="dxa"/>
            <w:tcBorders>
              <w:top w:val="single" w:sz="4" w:space="0" w:color="auto"/>
              <w:left w:val="single" w:sz="4" w:space="0" w:color="auto"/>
              <w:bottom w:val="single" w:sz="4" w:space="0" w:color="auto"/>
              <w:right w:val="single" w:sz="4" w:space="0" w:color="auto"/>
            </w:tcBorders>
          </w:tcPr>
          <w:p w14:paraId="30FB60C4" w14:textId="77777777" w:rsidR="00F219C5" w:rsidRPr="00D8580D" w:rsidRDefault="00F219C5" w:rsidP="00D51811">
            <w:pPr>
              <w:pStyle w:val="TAL"/>
            </w:pPr>
            <w:proofErr w:type="spellStart"/>
            <w:r w:rsidRPr="00D8580D">
              <w:t>Anatel</w:t>
            </w:r>
            <w:proofErr w:type="spellEnd"/>
            <w:r w:rsidRPr="00D8580D">
              <w:t xml:space="preserve"> Resolution 642/2014</w:t>
            </w:r>
          </w:p>
          <w:p w14:paraId="36BC1AFE" w14:textId="77777777" w:rsidR="00F219C5" w:rsidRPr="006B7F83" w:rsidRDefault="00F219C5" w:rsidP="00D51811">
            <w:pPr>
              <w:pStyle w:val="TAL"/>
            </w:pPr>
          </w:p>
          <w:p w14:paraId="6964494E" w14:textId="77777777" w:rsidR="00F219C5" w:rsidRPr="00374DE6" w:rsidRDefault="00F219C5" w:rsidP="00D51811">
            <w:pPr>
              <w:pStyle w:val="TAL"/>
            </w:pPr>
            <w:r w:rsidRPr="00374DE6">
              <w:t>PSD for out of band emissions</w:t>
            </w:r>
            <w:r>
              <w:t>:</w:t>
            </w:r>
          </w:p>
          <w:p w14:paraId="475D16AB" w14:textId="77777777" w:rsidR="00F219C5" w:rsidRPr="00980C96" w:rsidRDefault="00F219C5" w:rsidP="00D51811">
            <w:pPr>
              <w:pStyle w:val="TAL"/>
            </w:pPr>
          </w:p>
          <w:p w14:paraId="593B7616" w14:textId="77777777" w:rsidR="00F219C5" w:rsidRPr="00980C96" w:rsidRDefault="00F219C5" w:rsidP="00D51811">
            <w:pPr>
              <w:pStyle w:val="TAL"/>
            </w:pPr>
            <w:r w:rsidRPr="00980C96">
              <w:t xml:space="preserve">PSD = -55 </w:t>
            </w:r>
            <w:proofErr w:type="spellStart"/>
            <w:r w:rsidRPr="00980C96">
              <w:t>dBW</w:t>
            </w:r>
            <w:proofErr w:type="spellEnd"/>
            <w:r w:rsidRPr="00980C96">
              <w:t xml:space="preserve"> / MHz, for frequencies below 71 GHz and between 76 GHz and 81 GHz; </w:t>
            </w:r>
          </w:p>
          <w:p w14:paraId="592E0D45" w14:textId="77777777" w:rsidR="00F219C5" w:rsidRPr="00980C96" w:rsidRDefault="00F219C5" w:rsidP="00D51811">
            <w:pPr>
              <w:pStyle w:val="TAL"/>
            </w:pPr>
          </w:p>
          <w:p w14:paraId="56C003C1" w14:textId="77777777" w:rsidR="00F219C5" w:rsidRDefault="00F219C5" w:rsidP="00D51811">
            <w:pPr>
              <w:pStyle w:val="TAL"/>
            </w:pPr>
            <w:r w:rsidRPr="00980C96">
              <w:t xml:space="preserve">PSD = -41 </w:t>
            </w:r>
            <w:proofErr w:type="spellStart"/>
            <w:r w:rsidRPr="00980C96">
              <w:t>dBW</w:t>
            </w:r>
            <w:proofErr w:type="spellEnd"/>
            <w:r w:rsidRPr="00980C96">
              <w:t xml:space="preserve"> / 100 MHz at 86.05 GHz, decreasing linearly to -55 </w:t>
            </w:r>
            <w:proofErr w:type="spellStart"/>
            <w:r w:rsidRPr="00980C96">
              <w:t>dBW</w:t>
            </w:r>
            <w:proofErr w:type="spellEnd"/>
            <w:r w:rsidRPr="00980C96">
              <w:t xml:space="preserve"> / 100 MHz at 87 GHz, being flat from this frequency.</w:t>
            </w:r>
          </w:p>
        </w:tc>
      </w:tr>
      <w:tr w:rsidR="00F219C5" w14:paraId="6E930BFD" w14:textId="77777777" w:rsidTr="00D51811">
        <w:tc>
          <w:tcPr>
            <w:tcW w:w="1795" w:type="dxa"/>
            <w:tcBorders>
              <w:top w:val="single" w:sz="4" w:space="0" w:color="auto"/>
              <w:left w:val="single" w:sz="4" w:space="0" w:color="auto"/>
              <w:bottom w:val="single" w:sz="4" w:space="0" w:color="auto"/>
              <w:right w:val="single" w:sz="4" w:space="0" w:color="auto"/>
            </w:tcBorders>
            <w:vAlign w:val="center"/>
          </w:tcPr>
          <w:p w14:paraId="4B30304F" w14:textId="77777777" w:rsidR="00F219C5" w:rsidRPr="00135CB4" w:rsidRDefault="00F219C5" w:rsidP="00D51811">
            <w:pPr>
              <w:pStyle w:val="TAL"/>
            </w:pPr>
            <w:r w:rsidRPr="00135CB4">
              <w:lastRenderedPageBreak/>
              <w:t>76 – 77</w:t>
            </w:r>
          </w:p>
        </w:tc>
        <w:tc>
          <w:tcPr>
            <w:tcW w:w="1931" w:type="dxa"/>
            <w:tcBorders>
              <w:top w:val="single" w:sz="4" w:space="0" w:color="auto"/>
              <w:left w:val="single" w:sz="4" w:space="0" w:color="auto"/>
              <w:bottom w:val="single" w:sz="4" w:space="0" w:color="auto"/>
              <w:right w:val="single" w:sz="4" w:space="0" w:color="auto"/>
            </w:tcBorders>
          </w:tcPr>
          <w:p w14:paraId="12BA2317" w14:textId="77777777" w:rsidR="00F219C5" w:rsidRPr="00432BFF" w:rsidRDefault="00F219C5" w:rsidP="00D51811">
            <w:pPr>
              <w:pStyle w:val="TAL"/>
            </w:pPr>
            <w:r w:rsidRPr="00432BFF">
              <w:t xml:space="preserve">If the vehicle is not moving, the power density of any emission ≤ 200 </w:t>
            </w:r>
            <w:proofErr w:type="spellStart"/>
            <w:r w:rsidRPr="00432BFF">
              <w:t>nanoW</w:t>
            </w:r>
            <w:proofErr w:type="spellEnd"/>
            <w:r w:rsidRPr="00432BFF">
              <w:t xml:space="preserve"> / cm2 @ 3 m from the outer surface of the radiation structure.</w:t>
            </w:r>
          </w:p>
          <w:p w14:paraId="09E0DB69" w14:textId="77777777" w:rsidR="00F219C5" w:rsidRPr="00D8580D" w:rsidRDefault="00F219C5" w:rsidP="00D51811">
            <w:pPr>
              <w:pStyle w:val="TAL"/>
            </w:pPr>
          </w:p>
          <w:p w14:paraId="124E0B83" w14:textId="77777777" w:rsidR="00F219C5" w:rsidRPr="006B7F83" w:rsidRDefault="00F219C5" w:rsidP="00D51811">
            <w:pPr>
              <w:pStyle w:val="TAL"/>
            </w:pPr>
            <w:r w:rsidRPr="006B7F83">
              <w:t xml:space="preserve">For field variation sensors installed in any part to be seen frontally in the vehicle, the power density of any emission when the vehicle is in motion ≤ 60 </w:t>
            </w:r>
            <w:proofErr w:type="spellStart"/>
            <w:r w:rsidRPr="006B7F83">
              <w:t>microW</w:t>
            </w:r>
            <w:proofErr w:type="spellEnd"/>
            <w:r w:rsidRPr="006B7F83">
              <w:t xml:space="preserve"> / cm2 @ 3 m from the outer surface of the radiation structure.</w:t>
            </w:r>
          </w:p>
          <w:p w14:paraId="571C5530" w14:textId="77777777" w:rsidR="00F219C5" w:rsidRPr="00374DE6" w:rsidRDefault="00F219C5" w:rsidP="00D51811">
            <w:pPr>
              <w:pStyle w:val="TAL"/>
            </w:pPr>
          </w:p>
          <w:p w14:paraId="74FCFFE8" w14:textId="77777777" w:rsidR="00F219C5" w:rsidRPr="00980C96" w:rsidRDefault="00F219C5" w:rsidP="00D51811">
            <w:pPr>
              <w:pStyle w:val="TAL"/>
            </w:pPr>
            <w:r w:rsidRPr="00980C96">
              <w:t>For field variation sensors installed anywhere to be seen sideways or behind the vehicle, when the vehicle is in</w:t>
            </w:r>
          </w:p>
          <w:p w14:paraId="28F24F95" w14:textId="77777777" w:rsidR="00F219C5" w:rsidRDefault="00F219C5" w:rsidP="00D51811">
            <w:pPr>
              <w:pStyle w:val="TAL"/>
            </w:pPr>
            <w:r w:rsidRPr="00980C96">
              <w:t xml:space="preserve">motion </w:t>
            </w:r>
            <w:r w:rsidRPr="00980C96">
              <w:rPr>
                <w:rFonts w:hint="eastAsia"/>
              </w:rPr>
              <w:t>≤</w:t>
            </w:r>
            <w:r w:rsidRPr="00980C96">
              <w:t xml:space="preserve"> 30 </w:t>
            </w:r>
            <w:proofErr w:type="spellStart"/>
            <w:r w:rsidRPr="00980C96">
              <w:t>microW</w:t>
            </w:r>
            <w:proofErr w:type="spellEnd"/>
            <w:r w:rsidRPr="00980C96">
              <w:t xml:space="preserve"> / cm2 @ 3 m from the outer surface of the radiation structure.</w:t>
            </w:r>
          </w:p>
        </w:tc>
        <w:tc>
          <w:tcPr>
            <w:tcW w:w="1373" w:type="dxa"/>
            <w:tcBorders>
              <w:top w:val="single" w:sz="4" w:space="0" w:color="auto"/>
              <w:left w:val="single" w:sz="4" w:space="0" w:color="auto"/>
              <w:bottom w:val="single" w:sz="4" w:space="0" w:color="auto"/>
              <w:right w:val="single" w:sz="4" w:space="0" w:color="auto"/>
            </w:tcBorders>
          </w:tcPr>
          <w:p w14:paraId="72E3DAF9" w14:textId="77777777" w:rsidR="00F219C5" w:rsidRPr="00135CB4" w:rsidRDefault="00F219C5" w:rsidP="00D51811">
            <w:pPr>
              <w:pStyle w:val="TAL"/>
            </w:pPr>
            <w:r w:rsidRPr="00135CB4">
              <w:t>No channel occupancy time requirements</w:t>
            </w:r>
          </w:p>
          <w:p w14:paraId="2A54661D" w14:textId="77777777" w:rsidR="00F219C5" w:rsidRPr="00432BFF" w:rsidRDefault="00F219C5" w:rsidP="00D51811">
            <w:pPr>
              <w:pStyle w:val="TAL"/>
            </w:pPr>
          </w:p>
          <w:p w14:paraId="02DE307E" w14:textId="77777777" w:rsidR="00F219C5" w:rsidRDefault="00F219C5" w:rsidP="00D51811">
            <w:pPr>
              <w:pStyle w:val="TAL"/>
            </w:pPr>
            <w:r w:rsidRPr="00D8580D">
              <w:t>No LBT requirements</w:t>
            </w:r>
          </w:p>
        </w:tc>
        <w:tc>
          <w:tcPr>
            <w:tcW w:w="1288" w:type="dxa"/>
            <w:tcBorders>
              <w:top w:val="single" w:sz="4" w:space="0" w:color="auto"/>
              <w:left w:val="single" w:sz="4" w:space="0" w:color="auto"/>
              <w:bottom w:val="single" w:sz="4" w:space="0" w:color="auto"/>
              <w:right w:val="single" w:sz="4" w:space="0" w:color="auto"/>
            </w:tcBorders>
            <w:hideMark/>
          </w:tcPr>
          <w:p w14:paraId="20F70FF7" w14:textId="77777777" w:rsidR="00F219C5" w:rsidRPr="00135CB4" w:rsidRDefault="00F219C5" w:rsidP="00D51811">
            <w:pPr>
              <w:pStyle w:val="TAL"/>
            </w:pPr>
            <w:r w:rsidRPr="00135CB4">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tcPr>
          <w:p w14:paraId="412C476E" w14:textId="77777777" w:rsidR="00F219C5" w:rsidRPr="00432BFF" w:rsidRDefault="00F219C5" w:rsidP="00D51811">
            <w:pPr>
              <w:pStyle w:val="TAL"/>
            </w:pPr>
            <w:r w:rsidRPr="00432BFF">
              <w:t>Restricted Radiation Equipment</w:t>
            </w:r>
          </w:p>
          <w:p w14:paraId="5ABD297E" w14:textId="77777777" w:rsidR="00F219C5" w:rsidRPr="00D8580D" w:rsidRDefault="00F219C5" w:rsidP="00D51811">
            <w:pPr>
              <w:pStyle w:val="TAL"/>
            </w:pPr>
          </w:p>
          <w:p w14:paraId="25ED9B25" w14:textId="77777777" w:rsidR="00F219C5" w:rsidRPr="006B7F83" w:rsidRDefault="00F219C5" w:rsidP="00D51811">
            <w:pPr>
              <w:pStyle w:val="TAL"/>
            </w:pPr>
            <w:r w:rsidRPr="006B7F83">
              <w:t>Variable electromagnetic field sensors installed in vehicle and used as vehicle radar systems</w:t>
            </w:r>
          </w:p>
          <w:p w14:paraId="2765A226" w14:textId="77777777" w:rsidR="00F219C5" w:rsidRPr="00374DE6" w:rsidRDefault="00F219C5" w:rsidP="00D51811">
            <w:pPr>
              <w:pStyle w:val="TAL"/>
            </w:pPr>
          </w:p>
          <w:p w14:paraId="010A5F21" w14:textId="77777777" w:rsidR="00F219C5" w:rsidRDefault="00F219C5" w:rsidP="00D51811">
            <w:pPr>
              <w:pStyle w:val="TAL"/>
            </w:pPr>
            <w:r w:rsidRPr="00980C96">
              <w:t>Not permitted for use in aircraft or satellites.</w:t>
            </w:r>
          </w:p>
        </w:tc>
        <w:tc>
          <w:tcPr>
            <w:tcW w:w="1279" w:type="dxa"/>
            <w:tcBorders>
              <w:top w:val="single" w:sz="4" w:space="0" w:color="auto"/>
              <w:left w:val="single" w:sz="4" w:space="0" w:color="auto"/>
              <w:bottom w:val="single" w:sz="4" w:space="0" w:color="auto"/>
              <w:right w:val="single" w:sz="4" w:space="0" w:color="auto"/>
            </w:tcBorders>
          </w:tcPr>
          <w:p w14:paraId="05F027DE" w14:textId="77777777" w:rsidR="00F219C5" w:rsidRPr="00135CB4" w:rsidRDefault="00F219C5" w:rsidP="00D51811">
            <w:pPr>
              <w:pStyle w:val="TAL"/>
            </w:pPr>
            <w:proofErr w:type="spellStart"/>
            <w:r w:rsidRPr="00135CB4">
              <w:t>Anatel</w:t>
            </w:r>
            <w:proofErr w:type="spellEnd"/>
            <w:r w:rsidRPr="00135CB4">
              <w:t xml:space="preserve"> Resolution 680/2017 (act 14448)</w:t>
            </w:r>
          </w:p>
          <w:p w14:paraId="69362FF0" w14:textId="77777777" w:rsidR="00F219C5" w:rsidRPr="00432BFF" w:rsidRDefault="00F219C5" w:rsidP="00D51811">
            <w:pPr>
              <w:pStyle w:val="TAL"/>
            </w:pPr>
          </w:p>
          <w:p w14:paraId="5ED9E9AD" w14:textId="77777777" w:rsidR="00F219C5" w:rsidRPr="00D8580D" w:rsidRDefault="00F219C5" w:rsidP="00D51811">
            <w:pPr>
              <w:pStyle w:val="TAL"/>
            </w:pPr>
            <w:r w:rsidRPr="00D8580D">
              <w:t>Spurious emissions</w:t>
            </w:r>
            <w:r>
              <w:t>:</w:t>
            </w:r>
          </w:p>
          <w:p w14:paraId="68E68A7B" w14:textId="77777777" w:rsidR="00F219C5" w:rsidRPr="006B7F83" w:rsidRDefault="00F219C5" w:rsidP="00D51811">
            <w:pPr>
              <w:pStyle w:val="TAL"/>
            </w:pPr>
          </w:p>
          <w:p w14:paraId="6F5B7B74" w14:textId="77777777" w:rsidR="00F219C5" w:rsidRPr="00374DE6" w:rsidRDefault="00F219C5" w:rsidP="00D51811">
            <w:pPr>
              <w:pStyle w:val="TAL"/>
            </w:pPr>
            <w:r w:rsidRPr="00374DE6">
              <w:t xml:space="preserve">≤600 </w:t>
            </w:r>
            <w:proofErr w:type="spellStart"/>
            <w:r w:rsidRPr="00374DE6">
              <w:t>pW</w:t>
            </w:r>
            <w:proofErr w:type="spellEnd"/>
            <w:r w:rsidRPr="00374DE6">
              <w:t xml:space="preserve"> / cm^2 @3m, for field variation sensors installed anywhere to be viewed frontally on the vehicle</w:t>
            </w:r>
          </w:p>
          <w:p w14:paraId="239C0B20" w14:textId="77777777" w:rsidR="00F219C5" w:rsidRPr="00980C96" w:rsidRDefault="00F219C5" w:rsidP="00D51811">
            <w:pPr>
              <w:pStyle w:val="TAL"/>
            </w:pPr>
          </w:p>
          <w:p w14:paraId="34639960" w14:textId="77777777" w:rsidR="00F219C5" w:rsidRPr="00980C96" w:rsidRDefault="00F219C5" w:rsidP="00D51811">
            <w:pPr>
              <w:pStyle w:val="TAL"/>
            </w:pPr>
            <w:r w:rsidRPr="00980C96">
              <w:rPr>
                <w:rFonts w:hint="eastAsia"/>
              </w:rPr>
              <w:t>≤</w:t>
            </w:r>
            <w:r w:rsidRPr="00980C96">
              <w:rPr>
                <w:rFonts w:hint="eastAsia"/>
              </w:rPr>
              <w:t xml:space="preserve">300 </w:t>
            </w:r>
            <w:proofErr w:type="spellStart"/>
            <w:r w:rsidRPr="00980C96">
              <w:rPr>
                <w:rFonts w:hint="eastAsia"/>
              </w:rPr>
              <w:t>pW</w:t>
            </w:r>
            <w:proofErr w:type="spellEnd"/>
            <w:r w:rsidRPr="00980C96">
              <w:rPr>
                <w:rFonts w:hint="eastAsia"/>
              </w:rPr>
              <w:t xml:space="preserve"> / cm^2 @3m, for field variation sensors installed </w:t>
            </w:r>
            <w:r w:rsidRPr="00980C96">
              <w:t>anywhere to be viewed sideways or behind on the vehicle</w:t>
            </w:r>
          </w:p>
          <w:p w14:paraId="6BFFCE0A" w14:textId="77777777" w:rsidR="00F219C5" w:rsidRPr="00980C96" w:rsidRDefault="00F219C5" w:rsidP="00D51811">
            <w:pPr>
              <w:pStyle w:val="TAL"/>
            </w:pPr>
          </w:p>
          <w:p w14:paraId="4F90517D" w14:textId="77777777" w:rsidR="00F219C5" w:rsidRDefault="00F219C5" w:rsidP="00D51811">
            <w:pPr>
              <w:pStyle w:val="TAL"/>
              <w:rPr>
                <w:rFonts w:ascii="Times New Roman" w:hAnsi="Times New Roman"/>
                <w:szCs w:val="18"/>
              </w:rPr>
            </w:pPr>
          </w:p>
        </w:tc>
      </w:tr>
      <w:tr w:rsidR="00F219C5" w14:paraId="47A6ECA9" w14:textId="77777777" w:rsidTr="00D51811">
        <w:tc>
          <w:tcPr>
            <w:tcW w:w="1795" w:type="dxa"/>
            <w:tcBorders>
              <w:top w:val="single" w:sz="4" w:space="0" w:color="auto"/>
              <w:left w:val="single" w:sz="4" w:space="0" w:color="auto"/>
              <w:bottom w:val="single" w:sz="4" w:space="0" w:color="auto"/>
              <w:right w:val="single" w:sz="4" w:space="0" w:color="auto"/>
            </w:tcBorders>
            <w:vAlign w:val="center"/>
          </w:tcPr>
          <w:p w14:paraId="1A3FD21D" w14:textId="77777777" w:rsidR="00F219C5" w:rsidRPr="00135CB4" w:rsidRDefault="00F219C5" w:rsidP="00D51811">
            <w:pPr>
              <w:pStyle w:val="TAL"/>
            </w:pPr>
            <w:r w:rsidRPr="00135CB4">
              <w:t>76 – 81</w:t>
            </w:r>
          </w:p>
        </w:tc>
        <w:tc>
          <w:tcPr>
            <w:tcW w:w="1931" w:type="dxa"/>
            <w:tcBorders>
              <w:top w:val="single" w:sz="4" w:space="0" w:color="auto"/>
              <w:left w:val="single" w:sz="4" w:space="0" w:color="auto"/>
              <w:bottom w:val="single" w:sz="4" w:space="0" w:color="auto"/>
              <w:right w:val="single" w:sz="4" w:space="0" w:color="auto"/>
            </w:tcBorders>
            <w:hideMark/>
          </w:tcPr>
          <w:p w14:paraId="1D6C56EA" w14:textId="77777777" w:rsidR="00F219C5" w:rsidRPr="00D8580D" w:rsidRDefault="00F219C5" w:rsidP="00D51811">
            <w:pPr>
              <w:pStyle w:val="TAL"/>
            </w:pPr>
            <w:r w:rsidRPr="00432BFF">
              <w:t>The power at the transmi</w:t>
            </w:r>
            <w:r w:rsidRPr="00D8580D">
              <w:t>tter output of a repeater station should be limited to 100 watts RMS.</w:t>
            </w:r>
          </w:p>
        </w:tc>
        <w:tc>
          <w:tcPr>
            <w:tcW w:w="1373" w:type="dxa"/>
            <w:tcBorders>
              <w:top w:val="single" w:sz="4" w:space="0" w:color="auto"/>
              <w:left w:val="single" w:sz="4" w:space="0" w:color="auto"/>
              <w:bottom w:val="single" w:sz="4" w:space="0" w:color="auto"/>
              <w:right w:val="single" w:sz="4" w:space="0" w:color="auto"/>
            </w:tcBorders>
          </w:tcPr>
          <w:p w14:paraId="604F0135" w14:textId="77777777" w:rsidR="00F219C5" w:rsidRDefault="00F219C5" w:rsidP="00D51811">
            <w:pPr>
              <w:pStyle w:val="TAL"/>
              <w:rPr>
                <w:rFonts w:ascii="Times New Roman" w:hAnsi="Times New Roman"/>
                <w:szCs w:val="18"/>
              </w:rPr>
            </w:pPr>
          </w:p>
        </w:tc>
        <w:tc>
          <w:tcPr>
            <w:tcW w:w="1288" w:type="dxa"/>
            <w:tcBorders>
              <w:top w:val="single" w:sz="4" w:space="0" w:color="auto"/>
              <w:left w:val="single" w:sz="4" w:space="0" w:color="auto"/>
              <w:bottom w:val="single" w:sz="4" w:space="0" w:color="auto"/>
              <w:right w:val="single" w:sz="4" w:space="0" w:color="auto"/>
            </w:tcBorders>
          </w:tcPr>
          <w:p w14:paraId="51EE42EB" w14:textId="77777777" w:rsidR="00F219C5" w:rsidRDefault="00F219C5" w:rsidP="00D51811">
            <w:pPr>
              <w:pStyle w:val="TAL"/>
              <w:rPr>
                <w:rFonts w:ascii="Times New Roman" w:hAnsi="Times New Roman"/>
                <w:szCs w:val="18"/>
              </w:rPr>
            </w:pPr>
          </w:p>
        </w:tc>
        <w:tc>
          <w:tcPr>
            <w:tcW w:w="1867" w:type="dxa"/>
            <w:tcBorders>
              <w:top w:val="single" w:sz="4" w:space="0" w:color="auto"/>
              <w:left w:val="single" w:sz="4" w:space="0" w:color="auto"/>
              <w:bottom w:val="single" w:sz="4" w:space="0" w:color="auto"/>
              <w:right w:val="single" w:sz="4" w:space="0" w:color="auto"/>
            </w:tcBorders>
            <w:hideMark/>
          </w:tcPr>
          <w:p w14:paraId="3C8A0418" w14:textId="77777777" w:rsidR="00F219C5" w:rsidRPr="00135CB4" w:rsidRDefault="00F219C5" w:rsidP="00D51811">
            <w:pPr>
              <w:pStyle w:val="TAL"/>
            </w:pPr>
            <w:r w:rsidRPr="00135CB4">
              <w:t xml:space="preserve">Ham radio (Amateur radio) through specific authorization from </w:t>
            </w:r>
            <w:proofErr w:type="spellStart"/>
            <w:r w:rsidRPr="00135CB4">
              <w:t>Anatel</w:t>
            </w:r>
            <w:proofErr w:type="spellEnd"/>
            <w:r w:rsidRPr="00135CB4">
              <w:t xml:space="preserve"> arising from a substantiated request</w:t>
            </w:r>
          </w:p>
        </w:tc>
        <w:tc>
          <w:tcPr>
            <w:tcW w:w="1279" w:type="dxa"/>
            <w:tcBorders>
              <w:top w:val="single" w:sz="4" w:space="0" w:color="auto"/>
              <w:left w:val="single" w:sz="4" w:space="0" w:color="auto"/>
              <w:bottom w:val="single" w:sz="4" w:space="0" w:color="auto"/>
              <w:right w:val="single" w:sz="4" w:space="0" w:color="auto"/>
            </w:tcBorders>
            <w:hideMark/>
          </w:tcPr>
          <w:p w14:paraId="15CBD494" w14:textId="77777777" w:rsidR="00F219C5" w:rsidRPr="00432BFF" w:rsidRDefault="00F219C5" w:rsidP="00D51811">
            <w:pPr>
              <w:pStyle w:val="TAL"/>
            </w:pPr>
            <w:proofErr w:type="spellStart"/>
            <w:r w:rsidRPr="00432BFF">
              <w:t>Anatel</w:t>
            </w:r>
            <w:proofErr w:type="spellEnd"/>
            <w:r w:rsidRPr="00432BFF">
              <w:t xml:space="preserve"> Resolution 452/2006</w:t>
            </w:r>
          </w:p>
        </w:tc>
      </w:tr>
      <w:tr w:rsidR="00F219C5" w14:paraId="55A1156D" w14:textId="77777777" w:rsidTr="00D51811">
        <w:tc>
          <w:tcPr>
            <w:tcW w:w="1795" w:type="dxa"/>
            <w:tcBorders>
              <w:top w:val="single" w:sz="4" w:space="0" w:color="auto"/>
              <w:left w:val="single" w:sz="4" w:space="0" w:color="auto"/>
              <w:bottom w:val="single" w:sz="4" w:space="0" w:color="auto"/>
              <w:right w:val="single" w:sz="4" w:space="0" w:color="auto"/>
            </w:tcBorders>
            <w:vAlign w:val="center"/>
          </w:tcPr>
          <w:p w14:paraId="69D1E064" w14:textId="77777777" w:rsidR="00F219C5" w:rsidRPr="00135CB4" w:rsidRDefault="00F219C5" w:rsidP="00D51811">
            <w:pPr>
              <w:pStyle w:val="TAL"/>
            </w:pPr>
            <w:r w:rsidRPr="00135CB4">
              <w:lastRenderedPageBreak/>
              <w:t>81 – 86</w:t>
            </w:r>
          </w:p>
        </w:tc>
        <w:tc>
          <w:tcPr>
            <w:tcW w:w="1931" w:type="dxa"/>
            <w:tcBorders>
              <w:top w:val="single" w:sz="4" w:space="0" w:color="auto"/>
              <w:left w:val="single" w:sz="4" w:space="0" w:color="auto"/>
              <w:bottom w:val="single" w:sz="4" w:space="0" w:color="auto"/>
              <w:right w:val="single" w:sz="4" w:space="0" w:color="auto"/>
            </w:tcBorders>
          </w:tcPr>
          <w:p w14:paraId="339A43BB" w14:textId="77777777" w:rsidR="00F219C5" w:rsidRPr="00432BFF" w:rsidRDefault="00F219C5" w:rsidP="00D51811">
            <w:pPr>
              <w:pStyle w:val="TAL"/>
            </w:pPr>
            <w:r w:rsidRPr="00432BFF">
              <w:t>EIRP</w:t>
            </w:r>
            <w:r>
              <w:t>:</w:t>
            </w:r>
          </w:p>
          <w:p w14:paraId="402529E3" w14:textId="77777777" w:rsidR="00F219C5" w:rsidRPr="00D8580D" w:rsidRDefault="00F219C5" w:rsidP="00D51811">
            <w:pPr>
              <w:pStyle w:val="TAL"/>
            </w:pPr>
          </w:p>
          <w:p w14:paraId="6CC4B1D8" w14:textId="77777777" w:rsidR="00F219C5" w:rsidRPr="00374DE6" w:rsidRDefault="00F219C5" w:rsidP="00D51811">
            <w:pPr>
              <w:pStyle w:val="TAL"/>
            </w:pPr>
            <w:r w:rsidRPr="006B7F83">
              <w:t>a) below 85 dBm, for antennas with g</w:t>
            </w:r>
            <w:r w:rsidRPr="00374DE6">
              <w:t xml:space="preserve">ain equal to or greater than 55 </w:t>
            </w:r>
            <w:proofErr w:type="spellStart"/>
            <w:r w:rsidRPr="00374DE6">
              <w:t>dBi</w:t>
            </w:r>
            <w:proofErr w:type="spellEnd"/>
            <w:r w:rsidRPr="00374DE6">
              <w:t>;</w:t>
            </w:r>
          </w:p>
          <w:p w14:paraId="50E79724" w14:textId="77777777" w:rsidR="00F219C5" w:rsidRPr="00980C96" w:rsidRDefault="00F219C5" w:rsidP="00D51811">
            <w:pPr>
              <w:pStyle w:val="TAL"/>
            </w:pPr>
          </w:p>
          <w:p w14:paraId="5F9E1AAA" w14:textId="77777777" w:rsidR="00F219C5" w:rsidRPr="00980C96" w:rsidRDefault="00F219C5" w:rsidP="00D51811">
            <w:pPr>
              <w:pStyle w:val="TAL"/>
            </w:pPr>
            <w:r w:rsidRPr="00980C96">
              <w:t xml:space="preserve">b) below 85 – (55 – G), for antennas with gain (G) equal to or greater than 45 </w:t>
            </w:r>
            <w:proofErr w:type="spellStart"/>
            <w:r w:rsidRPr="00980C96">
              <w:t>dBi</w:t>
            </w:r>
            <w:proofErr w:type="spellEnd"/>
            <w:r w:rsidRPr="00980C96">
              <w:t xml:space="preserve"> and less than 55 </w:t>
            </w:r>
            <w:proofErr w:type="spellStart"/>
            <w:r w:rsidRPr="00980C96">
              <w:t>dBi</w:t>
            </w:r>
            <w:proofErr w:type="spellEnd"/>
            <w:r w:rsidRPr="00980C96">
              <w:t>; and,</w:t>
            </w:r>
          </w:p>
          <w:p w14:paraId="4F71DCC0" w14:textId="77777777" w:rsidR="00F219C5" w:rsidRPr="00980C96" w:rsidRDefault="00F219C5" w:rsidP="00D51811">
            <w:pPr>
              <w:pStyle w:val="TAL"/>
            </w:pPr>
          </w:p>
          <w:p w14:paraId="5E2E884A" w14:textId="77777777" w:rsidR="00F219C5" w:rsidRPr="00980C96" w:rsidRDefault="00F219C5" w:rsidP="00D51811">
            <w:pPr>
              <w:pStyle w:val="TAL"/>
            </w:pPr>
            <w:r w:rsidRPr="00980C96">
              <w:t xml:space="preserve">c) below 75 - 2 × (45 - G), for antennas with gain (G) of less than 45 </w:t>
            </w:r>
            <w:proofErr w:type="spellStart"/>
            <w:r w:rsidRPr="00980C96">
              <w:t>dBi</w:t>
            </w:r>
            <w:proofErr w:type="spellEnd"/>
            <w:r w:rsidRPr="00980C96">
              <w:t>.</w:t>
            </w:r>
          </w:p>
          <w:p w14:paraId="3A2F7738" w14:textId="77777777" w:rsidR="00F219C5" w:rsidRPr="00980C96" w:rsidRDefault="00F219C5" w:rsidP="00D51811">
            <w:pPr>
              <w:pStyle w:val="TAL"/>
            </w:pPr>
          </w:p>
          <w:p w14:paraId="49FD6E3E" w14:textId="77777777" w:rsidR="00F219C5" w:rsidRDefault="00F219C5" w:rsidP="00D51811">
            <w:pPr>
              <w:pStyle w:val="TAL"/>
              <w:keepNext w:val="0"/>
              <w:keepLines w:val="0"/>
              <w:widowControl w:val="0"/>
              <w:rPr>
                <w:rFonts w:ascii="Times New Roman" w:hAnsi="Times New Roman"/>
                <w:szCs w:val="18"/>
              </w:rPr>
            </w:pPr>
          </w:p>
        </w:tc>
        <w:tc>
          <w:tcPr>
            <w:tcW w:w="1373" w:type="dxa"/>
            <w:tcBorders>
              <w:top w:val="single" w:sz="4" w:space="0" w:color="auto"/>
              <w:left w:val="single" w:sz="4" w:space="0" w:color="auto"/>
              <w:bottom w:val="single" w:sz="4" w:space="0" w:color="auto"/>
              <w:right w:val="single" w:sz="4" w:space="0" w:color="auto"/>
            </w:tcBorders>
          </w:tcPr>
          <w:p w14:paraId="1A7B24A1" w14:textId="77777777" w:rsidR="00F219C5" w:rsidRPr="00432BFF" w:rsidRDefault="00F219C5" w:rsidP="00D51811">
            <w:pPr>
              <w:pStyle w:val="TAL"/>
            </w:pPr>
            <w:r w:rsidRPr="00135CB4">
              <w:t xml:space="preserve">Must ensure that the power </w:t>
            </w:r>
            <w:r w:rsidRPr="00432BFF">
              <w:t>density in the “</w:t>
            </w:r>
            <w:proofErr w:type="spellStart"/>
            <w:r w:rsidRPr="00432BFF">
              <w:t>Itapetinga</w:t>
            </w:r>
            <w:proofErr w:type="spellEnd"/>
            <w:r w:rsidRPr="00432BFF">
              <w:t xml:space="preserve"> Radio Observatory”, located in </w:t>
            </w:r>
            <w:proofErr w:type="spellStart"/>
            <w:r w:rsidRPr="00432BFF">
              <w:t>Atibaia</w:t>
            </w:r>
            <w:proofErr w:type="spellEnd"/>
            <w:r w:rsidRPr="00432BFF">
              <w:t>-SP, at 23º11'5.077'' South and 46º33'28.429'' West, do not exceed -228 dB (W/(m2Hz)).</w:t>
            </w:r>
          </w:p>
          <w:p w14:paraId="013901BE" w14:textId="77777777" w:rsidR="00F219C5" w:rsidRPr="00D8580D" w:rsidRDefault="00F219C5" w:rsidP="00D51811">
            <w:pPr>
              <w:pStyle w:val="TAL"/>
            </w:pPr>
          </w:p>
          <w:p w14:paraId="030493EB" w14:textId="77777777" w:rsidR="00F219C5" w:rsidRDefault="00F219C5" w:rsidP="00D51811">
            <w:pPr>
              <w:pStyle w:val="TAL"/>
            </w:pPr>
            <w:r w:rsidRPr="006B7F83">
              <w:t xml:space="preserve">The main lobes of the antennas cannot be directed to the Radio station of </w:t>
            </w:r>
            <w:proofErr w:type="spellStart"/>
            <w:r w:rsidRPr="006B7F83">
              <w:t>Itapetinga</w:t>
            </w:r>
            <w:proofErr w:type="spellEnd"/>
            <w:r w:rsidRPr="006B7F83">
              <w:t xml:space="preserve"> when the distance be</w:t>
            </w:r>
            <w:r w:rsidRPr="00374DE6">
              <w:t xml:space="preserve">tween the antennas and the Radio station of </w:t>
            </w:r>
            <w:proofErr w:type="spellStart"/>
            <w:r w:rsidRPr="00374DE6">
              <w:t>Itapetinga</w:t>
            </w:r>
            <w:proofErr w:type="spellEnd"/>
            <w:r w:rsidRPr="00374DE6">
              <w:t xml:space="preserve"> is less than 60 km, and the compatibility at a lower distan</w:t>
            </w:r>
            <w:r w:rsidRPr="00980C96">
              <w:t>ce must be proven by a study.</w:t>
            </w:r>
          </w:p>
        </w:tc>
        <w:tc>
          <w:tcPr>
            <w:tcW w:w="1288" w:type="dxa"/>
            <w:tcBorders>
              <w:top w:val="single" w:sz="4" w:space="0" w:color="auto"/>
              <w:left w:val="single" w:sz="4" w:space="0" w:color="auto"/>
              <w:bottom w:val="single" w:sz="4" w:space="0" w:color="auto"/>
              <w:right w:val="single" w:sz="4" w:space="0" w:color="auto"/>
            </w:tcBorders>
            <w:hideMark/>
          </w:tcPr>
          <w:p w14:paraId="61AB5332" w14:textId="77777777" w:rsidR="00F219C5" w:rsidRPr="00135CB4" w:rsidRDefault="00F219C5" w:rsidP="00D51811">
            <w:pPr>
              <w:pStyle w:val="TAL"/>
            </w:pPr>
            <w:r w:rsidRPr="00135CB4">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hideMark/>
          </w:tcPr>
          <w:p w14:paraId="04A38CAE" w14:textId="77777777" w:rsidR="00F219C5" w:rsidRPr="00432BFF" w:rsidRDefault="00F219C5" w:rsidP="00D51811">
            <w:pPr>
              <w:pStyle w:val="TAL"/>
            </w:pPr>
            <w:r w:rsidRPr="00432BFF">
              <w:t>Point to Point Telecommunications Service</w:t>
            </w:r>
          </w:p>
        </w:tc>
        <w:tc>
          <w:tcPr>
            <w:tcW w:w="1279" w:type="dxa"/>
            <w:tcBorders>
              <w:top w:val="single" w:sz="4" w:space="0" w:color="auto"/>
              <w:left w:val="single" w:sz="4" w:space="0" w:color="auto"/>
              <w:bottom w:val="single" w:sz="4" w:space="0" w:color="auto"/>
              <w:right w:val="single" w:sz="4" w:space="0" w:color="auto"/>
            </w:tcBorders>
          </w:tcPr>
          <w:p w14:paraId="11589C79" w14:textId="77777777" w:rsidR="00F219C5" w:rsidRPr="006B7F83" w:rsidRDefault="00F219C5" w:rsidP="00D51811">
            <w:pPr>
              <w:pStyle w:val="TAL"/>
            </w:pPr>
            <w:proofErr w:type="spellStart"/>
            <w:r w:rsidRPr="00D8580D">
              <w:t>Anatel</w:t>
            </w:r>
            <w:proofErr w:type="spellEnd"/>
            <w:r w:rsidRPr="00D8580D">
              <w:t xml:space="preserve"> Resolution 642</w:t>
            </w:r>
            <w:r w:rsidRPr="006B7F83">
              <w:t>/2014</w:t>
            </w:r>
          </w:p>
          <w:p w14:paraId="0F777659" w14:textId="77777777" w:rsidR="00F219C5" w:rsidRPr="00374DE6" w:rsidRDefault="00F219C5" w:rsidP="00D51811">
            <w:pPr>
              <w:pStyle w:val="TAL"/>
            </w:pPr>
          </w:p>
          <w:p w14:paraId="7503E422" w14:textId="77777777" w:rsidR="00F219C5" w:rsidRPr="00374DE6" w:rsidRDefault="00F219C5" w:rsidP="00D51811">
            <w:pPr>
              <w:pStyle w:val="TAL"/>
            </w:pPr>
            <w:r w:rsidRPr="00980C96">
              <w:t>PSD for out of band emissions</w:t>
            </w:r>
            <w:r>
              <w:t>:</w:t>
            </w:r>
          </w:p>
          <w:p w14:paraId="3153E836" w14:textId="77777777" w:rsidR="00F219C5" w:rsidRPr="00980C96" w:rsidRDefault="00F219C5" w:rsidP="00D51811">
            <w:pPr>
              <w:pStyle w:val="TAL"/>
            </w:pPr>
          </w:p>
          <w:p w14:paraId="7B001CD5" w14:textId="77777777" w:rsidR="00F219C5" w:rsidRPr="00980C96" w:rsidRDefault="00F219C5" w:rsidP="00D51811">
            <w:pPr>
              <w:pStyle w:val="TAL"/>
            </w:pPr>
            <w:r w:rsidRPr="00980C96">
              <w:t xml:space="preserve">PSD = -55 </w:t>
            </w:r>
            <w:proofErr w:type="spellStart"/>
            <w:r w:rsidRPr="00980C96">
              <w:t>dBW</w:t>
            </w:r>
            <w:proofErr w:type="spellEnd"/>
            <w:r w:rsidRPr="00980C96">
              <w:t xml:space="preserve"> / MHz, for frequencies below 71 GHz and between 76 GHz and 81 GHz; </w:t>
            </w:r>
          </w:p>
          <w:p w14:paraId="4E5F0094" w14:textId="77777777" w:rsidR="00F219C5" w:rsidRPr="00980C96" w:rsidRDefault="00F219C5" w:rsidP="00D51811">
            <w:pPr>
              <w:pStyle w:val="TAL"/>
            </w:pPr>
          </w:p>
          <w:p w14:paraId="2DA60881" w14:textId="77777777" w:rsidR="00F219C5" w:rsidRDefault="00F219C5" w:rsidP="00D51811">
            <w:pPr>
              <w:pStyle w:val="TAL"/>
            </w:pPr>
            <w:r w:rsidRPr="00980C96">
              <w:t xml:space="preserve">PSD = -41 </w:t>
            </w:r>
            <w:proofErr w:type="spellStart"/>
            <w:r w:rsidRPr="00980C96">
              <w:t>dBW</w:t>
            </w:r>
            <w:proofErr w:type="spellEnd"/>
            <w:r w:rsidRPr="00980C96">
              <w:t xml:space="preserve"> / 100 MHz at 86.05 GHz, decreasing linearly to -55 </w:t>
            </w:r>
            <w:proofErr w:type="spellStart"/>
            <w:r w:rsidRPr="00980C96">
              <w:t>dBW</w:t>
            </w:r>
            <w:proofErr w:type="spellEnd"/>
            <w:r w:rsidRPr="00980C96">
              <w:t xml:space="preserve"> / 100 MHz at 87 GHz, being flat from this frequency.</w:t>
            </w:r>
          </w:p>
        </w:tc>
      </w:tr>
    </w:tbl>
    <w:p w14:paraId="1FBFEB43" w14:textId="77777777" w:rsidR="00F219C5" w:rsidRDefault="00F219C5" w:rsidP="00F219C5">
      <w:r>
        <w:tab/>
      </w:r>
    </w:p>
    <w:p w14:paraId="20B13C10" w14:textId="77777777" w:rsidR="00F219C5" w:rsidRDefault="00F219C5" w:rsidP="00F219C5">
      <w:pPr>
        <w:pStyle w:val="Heading4"/>
      </w:pPr>
      <w:bookmarkStart w:id="63" w:name="_Toc10591699"/>
      <w:r>
        <w:t>4.2.3.4</w:t>
      </w:r>
      <w:r>
        <w:tab/>
        <w:t>Mexico</w:t>
      </w:r>
      <w:bookmarkEnd w:id="63"/>
    </w:p>
    <w:p w14:paraId="4A59F9AB" w14:textId="77777777" w:rsidR="00F219C5" w:rsidRDefault="00F219C5" w:rsidP="00F219C5">
      <w:pPr>
        <w:tabs>
          <w:tab w:val="left" w:pos="7380"/>
        </w:tabs>
      </w:pPr>
      <w:r>
        <w:rPr>
          <w:lang w:eastAsia="zh-CN"/>
        </w:rPr>
        <w:t>Table 4.2.3.4-1 shows regulatory requirements for frequency ranges that are designed for mobile use between 52.6GHz and 100GHz in Mexico.</w:t>
      </w:r>
    </w:p>
    <w:p w14:paraId="78CBF660" w14:textId="77777777" w:rsidR="00F219C5" w:rsidRPr="00432BFF" w:rsidRDefault="00F219C5" w:rsidP="00F219C5">
      <w:pPr>
        <w:pStyle w:val="TH"/>
      </w:pPr>
      <w:r w:rsidRPr="00432BFF">
        <w:t>Table 4.2.3.4-1</w:t>
      </w:r>
      <w:r>
        <w:t>:</w:t>
      </w:r>
      <w:r w:rsidRPr="00432BFF">
        <w:t xml:space="preserve"> Regulatory requirements for available spectrum between 52.6 GHz and 100 GHz in Mexico</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671"/>
        <w:gridCol w:w="1357"/>
        <w:gridCol w:w="1189"/>
        <w:gridCol w:w="1437"/>
        <w:gridCol w:w="2142"/>
      </w:tblGrid>
      <w:tr w:rsidR="00F219C5" w14:paraId="61DED3E1" w14:textId="77777777" w:rsidTr="00D51811">
        <w:trPr>
          <w:tblHeader/>
        </w:trPr>
        <w:tc>
          <w:tcPr>
            <w:tcW w:w="1838" w:type="dxa"/>
            <w:tcBorders>
              <w:top w:val="single" w:sz="4" w:space="0" w:color="auto"/>
              <w:left w:val="single" w:sz="4" w:space="0" w:color="auto"/>
              <w:bottom w:val="single" w:sz="4" w:space="0" w:color="auto"/>
              <w:right w:val="single" w:sz="4" w:space="0" w:color="auto"/>
            </w:tcBorders>
            <w:hideMark/>
          </w:tcPr>
          <w:p w14:paraId="43B7B83C" w14:textId="77777777" w:rsidR="00F219C5" w:rsidRPr="00A3436C" w:rsidRDefault="00F219C5" w:rsidP="00D51811">
            <w:pPr>
              <w:pStyle w:val="TAH"/>
              <w:keepNext w:val="0"/>
              <w:keepLines w:val="0"/>
            </w:pPr>
            <w:r w:rsidRPr="00A3436C">
              <w:t>Frequency band (GHz)</w:t>
            </w:r>
          </w:p>
        </w:tc>
        <w:tc>
          <w:tcPr>
            <w:tcW w:w="1671" w:type="dxa"/>
            <w:tcBorders>
              <w:top w:val="single" w:sz="4" w:space="0" w:color="auto"/>
              <w:left w:val="single" w:sz="4" w:space="0" w:color="auto"/>
              <w:bottom w:val="single" w:sz="4" w:space="0" w:color="auto"/>
              <w:right w:val="single" w:sz="4" w:space="0" w:color="auto"/>
            </w:tcBorders>
            <w:hideMark/>
          </w:tcPr>
          <w:p w14:paraId="7A23BD45" w14:textId="77777777" w:rsidR="00F219C5" w:rsidRPr="00A3436C" w:rsidRDefault="00F219C5" w:rsidP="00D51811">
            <w:pPr>
              <w:pStyle w:val="TAH"/>
              <w:keepNext w:val="0"/>
              <w:keepLines w:val="0"/>
            </w:pPr>
            <w:r w:rsidRPr="00A3436C">
              <w:t>Power/Magnetic Field Requirements</w:t>
            </w:r>
          </w:p>
        </w:tc>
        <w:tc>
          <w:tcPr>
            <w:tcW w:w="1357" w:type="dxa"/>
            <w:tcBorders>
              <w:top w:val="single" w:sz="4" w:space="0" w:color="auto"/>
              <w:left w:val="single" w:sz="4" w:space="0" w:color="auto"/>
              <w:bottom w:val="single" w:sz="4" w:space="0" w:color="auto"/>
              <w:right w:val="single" w:sz="4" w:space="0" w:color="auto"/>
            </w:tcBorders>
            <w:hideMark/>
          </w:tcPr>
          <w:p w14:paraId="4820FA59" w14:textId="77777777" w:rsidR="00F219C5" w:rsidRPr="00A3436C" w:rsidRDefault="00F219C5" w:rsidP="00D51811">
            <w:pPr>
              <w:pStyle w:val="TAH"/>
              <w:keepNext w:val="0"/>
              <w:keepLines w:val="0"/>
            </w:pPr>
            <w:r w:rsidRPr="00A3436C">
              <w:t>Spectrum access and mitigation requirements</w:t>
            </w:r>
          </w:p>
        </w:tc>
        <w:tc>
          <w:tcPr>
            <w:tcW w:w="1189" w:type="dxa"/>
            <w:tcBorders>
              <w:top w:val="single" w:sz="4" w:space="0" w:color="auto"/>
              <w:left w:val="single" w:sz="4" w:space="0" w:color="auto"/>
              <w:bottom w:val="single" w:sz="4" w:space="0" w:color="auto"/>
              <w:right w:val="single" w:sz="4" w:space="0" w:color="auto"/>
            </w:tcBorders>
            <w:hideMark/>
          </w:tcPr>
          <w:p w14:paraId="343112F5" w14:textId="77777777" w:rsidR="00F219C5" w:rsidRPr="00A3436C" w:rsidRDefault="00F219C5" w:rsidP="00D51811">
            <w:pPr>
              <w:pStyle w:val="TAH"/>
              <w:keepNext w:val="0"/>
              <w:keepLines w:val="0"/>
            </w:pPr>
            <w:r w:rsidRPr="00A3436C">
              <w:t>Modulation / maximum occupied bandwidth</w:t>
            </w:r>
          </w:p>
        </w:tc>
        <w:tc>
          <w:tcPr>
            <w:tcW w:w="1437" w:type="dxa"/>
            <w:tcBorders>
              <w:top w:val="single" w:sz="4" w:space="0" w:color="auto"/>
              <w:left w:val="single" w:sz="4" w:space="0" w:color="auto"/>
              <w:bottom w:val="single" w:sz="4" w:space="0" w:color="auto"/>
              <w:right w:val="single" w:sz="4" w:space="0" w:color="auto"/>
            </w:tcBorders>
            <w:hideMark/>
          </w:tcPr>
          <w:p w14:paraId="59B106B0" w14:textId="77777777" w:rsidR="00F219C5" w:rsidRPr="00A3436C" w:rsidRDefault="00F219C5" w:rsidP="00D51811">
            <w:pPr>
              <w:pStyle w:val="TAH"/>
              <w:keepNext w:val="0"/>
              <w:keepLines w:val="0"/>
            </w:pPr>
            <w:r w:rsidRPr="00A3436C">
              <w:t>Purpose/Node Placement requirements</w:t>
            </w:r>
          </w:p>
        </w:tc>
        <w:tc>
          <w:tcPr>
            <w:tcW w:w="2142" w:type="dxa"/>
            <w:tcBorders>
              <w:top w:val="single" w:sz="4" w:space="0" w:color="auto"/>
              <w:left w:val="single" w:sz="4" w:space="0" w:color="auto"/>
              <w:bottom w:val="single" w:sz="4" w:space="0" w:color="auto"/>
              <w:right w:val="single" w:sz="4" w:space="0" w:color="auto"/>
            </w:tcBorders>
            <w:hideMark/>
          </w:tcPr>
          <w:p w14:paraId="775A64ED" w14:textId="77777777" w:rsidR="00F219C5" w:rsidRPr="00A3436C" w:rsidRDefault="00F219C5" w:rsidP="00D51811">
            <w:pPr>
              <w:pStyle w:val="TAH"/>
              <w:keepNext w:val="0"/>
              <w:keepLines w:val="0"/>
            </w:pPr>
            <w:r w:rsidRPr="00A3436C">
              <w:t>Notes</w:t>
            </w:r>
          </w:p>
        </w:tc>
      </w:tr>
      <w:tr w:rsidR="00F219C5" w14:paraId="70D161F0" w14:textId="77777777" w:rsidTr="00D51811">
        <w:tc>
          <w:tcPr>
            <w:tcW w:w="1838" w:type="dxa"/>
            <w:tcBorders>
              <w:top w:val="single" w:sz="4" w:space="0" w:color="auto"/>
              <w:left w:val="single" w:sz="4" w:space="0" w:color="auto"/>
              <w:bottom w:val="single" w:sz="4" w:space="0" w:color="auto"/>
              <w:right w:val="single" w:sz="4" w:space="0" w:color="auto"/>
            </w:tcBorders>
          </w:tcPr>
          <w:p w14:paraId="3C733B46" w14:textId="77777777" w:rsidR="00F219C5" w:rsidRPr="00135CB4" w:rsidRDefault="00F219C5" w:rsidP="00D51811">
            <w:pPr>
              <w:pStyle w:val="TAL"/>
              <w:keepNext w:val="0"/>
              <w:keepLines w:val="0"/>
            </w:pPr>
            <w:r w:rsidRPr="00135CB4">
              <w:t>57 – 64</w:t>
            </w:r>
          </w:p>
        </w:tc>
        <w:tc>
          <w:tcPr>
            <w:tcW w:w="1671" w:type="dxa"/>
            <w:tcBorders>
              <w:top w:val="single" w:sz="4" w:space="0" w:color="auto"/>
              <w:left w:val="single" w:sz="4" w:space="0" w:color="auto"/>
              <w:bottom w:val="single" w:sz="4" w:space="0" w:color="auto"/>
              <w:right w:val="single" w:sz="4" w:space="0" w:color="auto"/>
            </w:tcBorders>
          </w:tcPr>
          <w:p w14:paraId="2BB5D2C9" w14:textId="77777777" w:rsidR="00F219C5" w:rsidRPr="00432BFF" w:rsidRDefault="00F219C5" w:rsidP="00D51811">
            <w:pPr>
              <w:pStyle w:val="TAL"/>
              <w:keepNext w:val="0"/>
              <w:keepLines w:val="0"/>
            </w:pPr>
            <w:r w:rsidRPr="00432BFF">
              <w:t>Min EIRP</w:t>
            </w:r>
            <w:r>
              <w:t>:</w:t>
            </w:r>
            <w:r w:rsidRPr="00432BFF">
              <w:t xml:space="preserve"> 82 dBm</w:t>
            </w:r>
          </w:p>
          <w:p w14:paraId="79642123" w14:textId="77777777" w:rsidR="00F219C5" w:rsidRPr="00D8580D" w:rsidRDefault="00F219C5" w:rsidP="00D51811">
            <w:pPr>
              <w:pStyle w:val="TAL"/>
              <w:keepNext w:val="0"/>
              <w:keepLines w:val="0"/>
            </w:pPr>
            <w:r w:rsidRPr="00D8580D">
              <w:t>Max EIRP</w:t>
            </w:r>
            <w:r>
              <w:t>:</w:t>
            </w:r>
            <w:r w:rsidRPr="00D8580D">
              <w:t xml:space="preserve"> 85 dBm</w:t>
            </w:r>
          </w:p>
          <w:p w14:paraId="11583DCB" w14:textId="77777777" w:rsidR="00F219C5" w:rsidRPr="006B7F83" w:rsidRDefault="00F219C5" w:rsidP="00D51811">
            <w:pPr>
              <w:pStyle w:val="TAL"/>
              <w:keepNext w:val="0"/>
              <w:keepLines w:val="0"/>
            </w:pPr>
          </w:p>
          <w:p w14:paraId="014754D0" w14:textId="77777777" w:rsidR="00F219C5" w:rsidRDefault="00F219C5" w:rsidP="00D51811">
            <w:pPr>
              <w:pStyle w:val="TAL"/>
              <w:keepNext w:val="0"/>
              <w:keepLines w:val="0"/>
            </w:pPr>
            <w:r w:rsidRPr="00374DE6">
              <w:t xml:space="preserve">In cases where the antenna gain is less than 51 </w:t>
            </w:r>
            <w:proofErr w:type="spellStart"/>
            <w:r w:rsidRPr="00374DE6">
              <w:t>dBi</w:t>
            </w:r>
            <w:proofErr w:type="spellEnd"/>
            <w:r w:rsidRPr="00374DE6">
              <w:t xml:space="preserve">, to the average EIRP and the maximum EIRP must be subtracted 2 dB </w:t>
            </w:r>
            <w:r w:rsidRPr="00374DE6">
              <w:lastRenderedPageBreak/>
              <w:t>for each dB that the gain is le</w:t>
            </w:r>
            <w:r w:rsidRPr="00980C96">
              <w:t xml:space="preserve">ss than 51 </w:t>
            </w:r>
            <w:proofErr w:type="spellStart"/>
            <w:r w:rsidRPr="00980C96">
              <w:t>dBi</w:t>
            </w:r>
            <w:proofErr w:type="spellEnd"/>
            <w:r w:rsidRPr="00980C96">
              <w:t>.</w:t>
            </w:r>
          </w:p>
        </w:tc>
        <w:tc>
          <w:tcPr>
            <w:tcW w:w="1357" w:type="dxa"/>
            <w:tcBorders>
              <w:top w:val="single" w:sz="4" w:space="0" w:color="auto"/>
              <w:left w:val="single" w:sz="4" w:space="0" w:color="auto"/>
              <w:bottom w:val="single" w:sz="4" w:space="0" w:color="auto"/>
              <w:right w:val="single" w:sz="4" w:space="0" w:color="auto"/>
            </w:tcBorders>
          </w:tcPr>
          <w:p w14:paraId="288D6EA7" w14:textId="77777777" w:rsidR="00F219C5" w:rsidRDefault="00F219C5" w:rsidP="00D51811">
            <w:pPr>
              <w:pStyle w:val="TAL"/>
              <w:keepNext w:val="0"/>
              <w:keepLines w:val="0"/>
              <w:rPr>
                <w:rFonts w:ascii="Times New Roman" w:hAnsi="Times New Roman"/>
                <w:szCs w:val="18"/>
              </w:rPr>
            </w:pPr>
          </w:p>
        </w:tc>
        <w:tc>
          <w:tcPr>
            <w:tcW w:w="1189" w:type="dxa"/>
            <w:tcBorders>
              <w:top w:val="single" w:sz="4" w:space="0" w:color="auto"/>
              <w:left w:val="single" w:sz="4" w:space="0" w:color="auto"/>
              <w:bottom w:val="single" w:sz="4" w:space="0" w:color="auto"/>
              <w:right w:val="single" w:sz="4" w:space="0" w:color="auto"/>
            </w:tcBorders>
          </w:tcPr>
          <w:p w14:paraId="54DAD442" w14:textId="77777777" w:rsidR="00F219C5" w:rsidRDefault="00F219C5" w:rsidP="00D51811">
            <w:pPr>
              <w:pStyle w:val="TAL"/>
              <w:keepNext w:val="0"/>
              <w:keepLines w:val="0"/>
              <w:rPr>
                <w:rFonts w:ascii="Times New Roman" w:hAnsi="Times New Roman"/>
                <w:szCs w:val="18"/>
              </w:rPr>
            </w:pPr>
          </w:p>
        </w:tc>
        <w:tc>
          <w:tcPr>
            <w:tcW w:w="1437" w:type="dxa"/>
            <w:tcBorders>
              <w:top w:val="single" w:sz="4" w:space="0" w:color="auto"/>
              <w:left w:val="single" w:sz="4" w:space="0" w:color="auto"/>
              <w:bottom w:val="single" w:sz="4" w:space="0" w:color="auto"/>
              <w:right w:val="single" w:sz="4" w:space="0" w:color="auto"/>
            </w:tcBorders>
            <w:hideMark/>
          </w:tcPr>
          <w:p w14:paraId="6A0DDA47" w14:textId="77777777" w:rsidR="00F219C5" w:rsidRPr="00432BFF" w:rsidRDefault="00F219C5" w:rsidP="00D51811">
            <w:pPr>
              <w:pStyle w:val="TAL"/>
              <w:keepNext w:val="0"/>
              <w:keepLines w:val="0"/>
            </w:pPr>
            <w:r w:rsidRPr="00135CB4">
              <w:t xml:space="preserve">ITS systems that operate in the 63-64 GHz segment must operate with a maximum EIRP of 40 </w:t>
            </w:r>
            <w:r w:rsidRPr="00432BFF">
              <w:t xml:space="preserve">dBm and antenna gain ≤23 </w:t>
            </w:r>
            <w:proofErr w:type="spellStart"/>
            <w:r w:rsidRPr="00432BFF">
              <w:t>dBi</w:t>
            </w:r>
            <w:proofErr w:type="spellEnd"/>
            <w:r w:rsidRPr="00432BFF">
              <w:t>.</w:t>
            </w:r>
          </w:p>
        </w:tc>
        <w:tc>
          <w:tcPr>
            <w:tcW w:w="2142" w:type="dxa"/>
            <w:tcBorders>
              <w:top w:val="single" w:sz="4" w:space="0" w:color="auto"/>
              <w:left w:val="single" w:sz="4" w:space="0" w:color="auto"/>
              <w:bottom w:val="single" w:sz="4" w:space="0" w:color="auto"/>
              <w:right w:val="single" w:sz="4" w:space="0" w:color="auto"/>
            </w:tcBorders>
            <w:hideMark/>
          </w:tcPr>
          <w:p w14:paraId="307BC656" w14:textId="77777777" w:rsidR="00F219C5" w:rsidRPr="00D8580D" w:rsidRDefault="00F219C5" w:rsidP="00D51811">
            <w:pPr>
              <w:pStyle w:val="TAL"/>
              <w:keepNext w:val="0"/>
              <w:keepLines w:val="0"/>
            </w:pPr>
            <w:r w:rsidRPr="00D8580D">
              <w:t>For the 61-61.5 GHz segment, the fixed field disturbance sensors with bandwidth ≤500 MHz must operate with an average EIRP not exceeding 40 dBm and a maximum EIRP not exceeding 43 dBm</w:t>
            </w:r>
          </w:p>
          <w:p w14:paraId="1774A457" w14:textId="77777777" w:rsidR="00F219C5" w:rsidRDefault="00F219C5" w:rsidP="00D51811">
            <w:pPr>
              <w:pStyle w:val="TAL"/>
              <w:keepNext w:val="0"/>
              <w:keepLines w:val="0"/>
            </w:pPr>
            <w:r w:rsidRPr="006B7F83">
              <w:t>For the 57-64 GHz band, except the 61-61.5</w:t>
            </w:r>
            <w:r w:rsidRPr="00374DE6">
              <w:t xml:space="preserve"> GHz segment, the fixed field disturbance </w:t>
            </w:r>
            <w:r w:rsidRPr="00374DE6">
              <w:lastRenderedPageBreak/>
              <w:t>sensors with bandwidth ≤500 MHz must operate with an average EIRP not exceeding 10 dBm and a maximum EIRP not exceeding 13 dBm.</w:t>
            </w:r>
          </w:p>
        </w:tc>
      </w:tr>
      <w:tr w:rsidR="00F219C5" w14:paraId="04191C41" w14:textId="77777777" w:rsidTr="00D51811">
        <w:tc>
          <w:tcPr>
            <w:tcW w:w="1838" w:type="dxa"/>
            <w:tcBorders>
              <w:top w:val="single" w:sz="4" w:space="0" w:color="auto"/>
              <w:left w:val="single" w:sz="4" w:space="0" w:color="auto"/>
              <w:bottom w:val="single" w:sz="4" w:space="0" w:color="auto"/>
              <w:right w:val="single" w:sz="4" w:space="0" w:color="auto"/>
            </w:tcBorders>
          </w:tcPr>
          <w:p w14:paraId="2BA72734" w14:textId="77777777" w:rsidR="00F219C5" w:rsidRPr="00135CB4" w:rsidRDefault="00F219C5" w:rsidP="00D51811">
            <w:pPr>
              <w:pStyle w:val="TAL"/>
              <w:keepNext w:val="0"/>
              <w:keepLines w:val="0"/>
            </w:pPr>
            <w:r w:rsidRPr="00135CB4">
              <w:lastRenderedPageBreak/>
              <w:t>71 – 76,</w:t>
            </w:r>
          </w:p>
          <w:p w14:paraId="4697C8D6" w14:textId="77777777" w:rsidR="00F219C5" w:rsidRDefault="00F219C5" w:rsidP="00D51811">
            <w:pPr>
              <w:pStyle w:val="TAL"/>
              <w:keepNext w:val="0"/>
              <w:keepLines w:val="0"/>
            </w:pPr>
            <w:r w:rsidRPr="00432BFF">
              <w:t>81 – 86</w:t>
            </w:r>
          </w:p>
        </w:tc>
        <w:tc>
          <w:tcPr>
            <w:tcW w:w="1671" w:type="dxa"/>
            <w:tcBorders>
              <w:top w:val="single" w:sz="4" w:space="0" w:color="auto"/>
              <w:left w:val="single" w:sz="4" w:space="0" w:color="auto"/>
              <w:bottom w:val="single" w:sz="4" w:space="0" w:color="auto"/>
              <w:right w:val="single" w:sz="4" w:space="0" w:color="auto"/>
            </w:tcBorders>
          </w:tcPr>
          <w:p w14:paraId="48009681" w14:textId="77777777" w:rsidR="00F219C5" w:rsidRPr="00432BFF" w:rsidRDefault="00F219C5" w:rsidP="00D51811">
            <w:pPr>
              <w:pStyle w:val="TAL"/>
              <w:keepNext w:val="0"/>
              <w:keepLines w:val="0"/>
            </w:pPr>
            <w:r w:rsidRPr="00135CB4">
              <w:t>Max EIRP</w:t>
            </w:r>
            <w:r>
              <w:t>:</w:t>
            </w:r>
            <w:r w:rsidRPr="00135CB4">
              <w:t xml:space="preserve"> 55 </w:t>
            </w:r>
            <w:proofErr w:type="spellStart"/>
            <w:r w:rsidRPr="00135CB4">
              <w:t>dBW</w:t>
            </w:r>
            <w:proofErr w:type="spellEnd"/>
            <w:r w:rsidRPr="00135CB4">
              <w:t xml:space="preserve"> with a max input power to the radiator of 3 W (5 </w:t>
            </w:r>
            <w:proofErr w:type="spellStart"/>
            <w:r w:rsidRPr="00135CB4">
              <w:t>d</w:t>
            </w:r>
            <w:r w:rsidRPr="00432BFF">
              <w:t>BW</w:t>
            </w:r>
            <w:proofErr w:type="spellEnd"/>
            <w:r w:rsidRPr="00432BFF">
              <w:t>).</w:t>
            </w:r>
          </w:p>
          <w:p w14:paraId="599AA7C1" w14:textId="77777777" w:rsidR="00F219C5" w:rsidRPr="00D8580D" w:rsidRDefault="00F219C5" w:rsidP="00D51811">
            <w:pPr>
              <w:pStyle w:val="TAL"/>
              <w:keepNext w:val="0"/>
              <w:keepLines w:val="0"/>
            </w:pPr>
          </w:p>
          <w:p w14:paraId="1D228F9A" w14:textId="77777777" w:rsidR="00F219C5" w:rsidRPr="006B7F83" w:rsidRDefault="00F219C5" w:rsidP="00D51811">
            <w:pPr>
              <w:pStyle w:val="TAL"/>
              <w:keepNext w:val="0"/>
              <w:keepLines w:val="0"/>
            </w:pPr>
            <w:r w:rsidRPr="006B7F83">
              <w:t xml:space="preserve">Maximum limit of transmitted spectral density of 150 </w:t>
            </w:r>
            <w:proofErr w:type="spellStart"/>
            <w:r w:rsidRPr="006B7F83">
              <w:t>mW</w:t>
            </w:r>
            <w:proofErr w:type="spellEnd"/>
            <w:r w:rsidRPr="006B7F83">
              <w:t xml:space="preserve"> per 100 </w:t>
            </w:r>
            <w:proofErr w:type="spellStart"/>
            <w:r w:rsidRPr="006B7F83">
              <w:t>MHz.</w:t>
            </w:r>
            <w:proofErr w:type="spellEnd"/>
          </w:p>
          <w:p w14:paraId="51EBBD6B" w14:textId="77777777" w:rsidR="00F219C5" w:rsidRPr="00374DE6" w:rsidRDefault="00F219C5" w:rsidP="00D51811">
            <w:pPr>
              <w:pStyle w:val="TAL"/>
              <w:keepNext w:val="0"/>
              <w:keepLines w:val="0"/>
            </w:pPr>
          </w:p>
          <w:p w14:paraId="5BCE8DBB" w14:textId="77777777" w:rsidR="00F219C5" w:rsidRPr="00374DE6" w:rsidRDefault="00F219C5" w:rsidP="00D51811">
            <w:pPr>
              <w:pStyle w:val="TAL"/>
              <w:keepNext w:val="0"/>
              <w:keepLines w:val="0"/>
            </w:pPr>
            <w:r w:rsidRPr="00980C96">
              <w:t xml:space="preserve">Directional antennas with a maximum of 1.2° opening angle of the main lobe of radiation at 3 dB, in the azimuthal and elevation planes. It is allowed the operation of antennas with gain less than 50 </w:t>
            </w:r>
            <w:proofErr w:type="spellStart"/>
            <w:r w:rsidRPr="00980C96">
              <w:t>dBi</w:t>
            </w:r>
            <w:proofErr w:type="spellEnd"/>
            <w:r w:rsidRPr="00980C96">
              <w:t xml:space="preserve"> and more than 38 </w:t>
            </w:r>
            <w:proofErr w:type="spellStart"/>
            <w:r w:rsidRPr="00980C96">
              <w:t>dBi</w:t>
            </w:r>
            <w:proofErr w:type="spellEnd"/>
            <w:r w:rsidRPr="00980C96">
              <w:t xml:space="preserve"> with a reduction of the maximum EIRP values at a ratio of 2 dB of power for every 1 dB of gain, so the max allowed EIRP will be calculated as</w:t>
            </w:r>
            <w:r>
              <w:t>:</w:t>
            </w:r>
          </w:p>
          <w:p w14:paraId="1E20334D" w14:textId="77777777" w:rsidR="00F219C5" w:rsidRDefault="00F219C5" w:rsidP="00D51811">
            <w:pPr>
              <w:pStyle w:val="TAL"/>
              <w:keepNext w:val="0"/>
              <w:keepLines w:val="0"/>
            </w:pPr>
            <w:r w:rsidRPr="00980C96">
              <w:t>Maximum value of EIRP = 55 - 2 (50 - G) where, G is the gain of the antenna.</w:t>
            </w:r>
          </w:p>
        </w:tc>
        <w:tc>
          <w:tcPr>
            <w:tcW w:w="1357" w:type="dxa"/>
            <w:tcBorders>
              <w:top w:val="single" w:sz="4" w:space="0" w:color="auto"/>
              <w:left w:val="single" w:sz="4" w:space="0" w:color="auto"/>
              <w:bottom w:val="single" w:sz="4" w:space="0" w:color="auto"/>
              <w:right w:val="single" w:sz="4" w:space="0" w:color="auto"/>
            </w:tcBorders>
          </w:tcPr>
          <w:p w14:paraId="545CC7D2" w14:textId="77777777" w:rsidR="00F219C5" w:rsidRDefault="00F219C5" w:rsidP="00D51811">
            <w:pPr>
              <w:pStyle w:val="TAL"/>
              <w:keepNext w:val="0"/>
              <w:keepLines w:val="0"/>
              <w:rPr>
                <w:rFonts w:ascii="Times New Roman" w:hAnsi="Times New Roman"/>
                <w:szCs w:val="18"/>
              </w:rPr>
            </w:pPr>
          </w:p>
        </w:tc>
        <w:tc>
          <w:tcPr>
            <w:tcW w:w="1189" w:type="dxa"/>
            <w:tcBorders>
              <w:top w:val="single" w:sz="4" w:space="0" w:color="auto"/>
              <w:left w:val="single" w:sz="4" w:space="0" w:color="auto"/>
              <w:bottom w:val="single" w:sz="4" w:space="0" w:color="auto"/>
              <w:right w:val="single" w:sz="4" w:space="0" w:color="auto"/>
            </w:tcBorders>
          </w:tcPr>
          <w:p w14:paraId="066A9BA2" w14:textId="77777777" w:rsidR="00F219C5" w:rsidRDefault="00F219C5" w:rsidP="00D51811">
            <w:pPr>
              <w:pStyle w:val="TAL"/>
              <w:keepNext w:val="0"/>
              <w:keepLines w:val="0"/>
              <w:rPr>
                <w:rFonts w:ascii="Times New Roman" w:hAnsi="Times New Roman"/>
                <w:szCs w:val="18"/>
              </w:rPr>
            </w:pPr>
          </w:p>
        </w:tc>
        <w:tc>
          <w:tcPr>
            <w:tcW w:w="1437" w:type="dxa"/>
            <w:tcBorders>
              <w:top w:val="single" w:sz="4" w:space="0" w:color="auto"/>
              <w:left w:val="single" w:sz="4" w:space="0" w:color="auto"/>
              <w:bottom w:val="single" w:sz="4" w:space="0" w:color="auto"/>
              <w:right w:val="single" w:sz="4" w:space="0" w:color="auto"/>
            </w:tcBorders>
          </w:tcPr>
          <w:p w14:paraId="42E14F3F" w14:textId="77777777" w:rsidR="00F219C5" w:rsidRDefault="00F219C5" w:rsidP="00D51811">
            <w:pPr>
              <w:pStyle w:val="TAL"/>
              <w:keepNext w:val="0"/>
              <w:keepLines w:val="0"/>
              <w:rPr>
                <w:rFonts w:ascii="Times New Roman" w:hAnsi="Times New Roman"/>
                <w:szCs w:val="18"/>
              </w:rPr>
            </w:pPr>
          </w:p>
        </w:tc>
        <w:tc>
          <w:tcPr>
            <w:tcW w:w="2142" w:type="dxa"/>
            <w:tcBorders>
              <w:top w:val="single" w:sz="4" w:space="0" w:color="auto"/>
              <w:left w:val="single" w:sz="4" w:space="0" w:color="auto"/>
              <w:bottom w:val="single" w:sz="4" w:space="0" w:color="auto"/>
              <w:right w:val="single" w:sz="4" w:space="0" w:color="auto"/>
            </w:tcBorders>
          </w:tcPr>
          <w:p w14:paraId="58AA02F8" w14:textId="77777777" w:rsidR="00F219C5" w:rsidRPr="00135CB4" w:rsidRDefault="00F219C5" w:rsidP="00D51811">
            <w:pPr>
              <w:pStyle w:val="TAL"/>
              <w:keepNext w:val="0"/>
              <w:keepLines w:val="0"/>
            </w:pPr>
            <w:r w:rsidRPr="00135CB4">
              <w:t>Out-of-band emissions</w:t>
            </w:r>
            <w:r>
              <w:t>:</w:t>
            </w:r>
          </w:p>
          <w:p w14:paraId="0D40D131" w14:textId="77777777" w:rsidR="00F219C5" w:rsidRPr="00D8580D" w:rsidRDefault="00F219C5" w:rsidP="00D51811">
            <w:pPr>
              <w:pStyle w:val="TAL"/>
              <w:keepNext w:val="0"/>
              <w:keepLines w:val="0"/>
            </w:pPr>
            <w:r w:rsidRPr="00432BFF">
              <w:t>The attenuation of transmitters employing digital modulation techniques, in any MHz of the spectrum whose center frequency is separated from the carrier frequency allocated by more than 50 and up to 250% of the bandwidth u</w:t>
            </w:r>
            <w:r w:rsidRPr="00D8580D">
              <w:t>sed, shall be calculated according to the following equation and it cannot be less than 11 dB</w:t>
            </w:r>
            <w:r>
              <w:t>:</w:t>
            </w:r>
          </w:p>
          <w:p w14:paraId="0AA60A43" w14:textId="77777777" w:rsidR="00F219C5" w:rsidRPr="006B7F83" w:rsidRDefault="00F219C5" w:rsidP="00D51811">
            <w:pPr>
              <w:pStyle w:val="TAL"/>
              <w:keepNext w:val="0"/>
              <w:keepLines w:val="0"/>
            </w:pPr>
            <w:r w:rsidRPr="006B7F83">
              <w:t>A = 11 + 0.4 (P-50) + 10 Log10 B = 11 + 0.4 (P-50) + 27</w:t>
            </w:r>
          </w:p>
          <w:p w14:paraId="1EE46E6E" w14:textId="77777777" w:rsidR="00F219C5" w:rsidRPr="00374DE6" w:rsidRDefault="00F219C5" w:rsidP="00D51811">
            <w:pPr>
              <w:pStyle w:val="TAL"/>
              <w:keepNext w:val="0"/>
              <w:keepLines w:val="0"/>
            </w:pPr>
            <w:r w:rsidRPr="00374DE6">
              <w:t>Where</w:t>
            </w:r>
            <w:r>
              <w:t>:</w:t>
            </w:r>
          </w:p>
          <w:p w14:paraId="3C6D2D61" w14:textId="77777777" w:rsidR="00F219C5" w:rsidRPr="00980C96" w:rsidRDefault="00F219C5" w:rsidP="00D51811">
            <w:pPr>
              <w:pStyle w:val="TAL"/>
              <w:keepNext w:val="0"/>
              <w:keepLines w:val="0"/>
            </w:pPr>
            <w:r w:rsidRPr="00980C96">
              <w:t>P.- Percentage of separation between the carrier frequency of the channel bandwidth used and the central frequency of the MHz under analysis.</w:t>
            </w:r>
          </w:p>
          <w:p w14:paraId="4372BDA7" w14:textId="77777777" w:rsidR="00F219C5" w:rsidRPr="00980C96" w:rsidRDefault="00F219C5" w:rsidP="00D51811">
            <w:pPr>
              <w:pStyle w:val="TAL"/>
              <w:keepNext w:val="0"/>
              <w:keepLines w:val="0"/>
            </w:pPr>
            <w:r w:rsidRPr="00980C96">
              <w:t>B = 500 MHz</w:t>
            </w:r>
          </w:p>
          <w:p w14:paraId="23E27A39" w14:textId="77777777" w:rsidR="00F219C5" w:rsidRPr="00980C96" w:rsidRDefault="00F219C5" w:rsidP="00D51811">
            <w:pPr>
              <w:pStyle w:val="TAL"/>
              <w:keepNext w:val="0"/>
              <w:keepLines w:val="0"/>
            </w:pPr>
          </w:p>
          <w:p w14:paraId="4277AC48" w14:textId="77777777" w:rsidR="00F219C5" w:rsidRDefault="00F219C5" w:rsidP="00D51811">
            <w:pPr>
              <w:pStyle w:val="TAL"/>
              <w:keepNext w:val="0"/>
              <w:keepLines w:val="0"/>
            </w:pPr>
            <w:r w:rsidRPr="00980C96">
              <w:t>No attenuations greater than 56 dB or with absolute powers less than -13 dBm / MHz are necessary.</w:t>
            </w:r>
          </w:p>
        </w:tc>
      </w:tr>
    </w:tbl>
    <w:p w14:paraId="525D91C6" w14:textId="77777777" w:rsidR="00F219C5" w:rsidRDefault="00F219C5" w:rsidP="00F219C5"/>
    <w:p w14:paraId="6AAE408E" w14:textId="77777777" w:rsidR="00F219C5" w:rsidRDefault="00F219C5" w:rsidP="00F219C5"/>
    <w:p w14:paraId="39EF6971" w14:textId="77777777" w:rsidR="00F219C5" w:rsidRDefault="00F219C5" w:rsidP="00F219C5">
      <w:pPr>
        <w:pStyle w:val="Heading3"/>
      </w:pPr>
      <w:bookmarkStart w:id="64" w:name="_Toc10591700"/>
      <w:r>
        <w:t>4.2.4</w:t>
      </w:r>
      <w:r>
        <w:tab/>
        <w:t>ITU Region 3</w:t>
      </w:r>
      <w:bookmarkEnd w:id="64"/>
    </w:p>
    <w:p w14:paraId="30ACF66F" w14:textId="77777777" w:rsidR="00F219C5" w:rsidRDefault="00F219C5" w:rsidP="00F219C5">
      <w:pPr>
        <w:pStyle w:val="Heading4"/>
      </w:pPr>
      <w:bookmarkStart w:id="65" w:name="_Toc10591701"/>
      <w:r>
        <w:t>4.2.4.1</w:t>
      </w:r>
      <w:r>
        <w:tab/>
        <w:t>China</w:t>
      </w:r>
      <w:bookmarkEnd w:id="65"/>
    </w:p>
    <w:p w14:paraId="7676C6C1" w14:textId="77777777" w:rsidR="00F219C5" w:rsidRDefault="00F219C5" w:rsidP="00F219C5">
      <w:pPr>
        <w:rPr>
          <w:szCs w:val="22"/>
          <w:lang w:eastAsia="zh-CN"/>
        </w:rPr>
      </w:pPr>
      <w:r>
        <w:rPr>
          <w:szCs w:val="22"/>
          <w:lang w:eastAsia="zh-CN"/>
        </w:rPr>
        <w:t>Table 4.2.4.1-1 shows the spectrum allocations for China for frequency between 52.6GHz and 114.25GHz based on [</w:t>
      </w:r>
      <w:r>
        <w:rPr>
          <w:snapToGrid w:val="0"/>
          <w:sz w:val="18"/>
          <w:szCs w:val="18"/>
        </w:rPr>
        <w:t>33</w:t>
      </w:r>
      <w:r>
        <w:rPr>
          <w:szCs w:val="22"/>
          <w:lang w:eastAsia="zh-CN"/>
        </w:rPr>
        <w:t xml:space="preserve">]. Primary services are listed in </w:t>
      </w:r>
      <w:ins w:id="66" w:author="Ericsson" w:date="2019-08-21T10:03:00Z">
        <w:r w:rsidRPr="00C660E9">
          <w:rPr>
            <w:szCs w:val="22"/>
            <w:lang w:eastAsia="zh-CN"/>
          </w:rPr>
          <w:t>upper case</w:t>
        </w:r>
      </w:ins>
      <w:del w:id="67" w:author="Ericsson" w:date="2019-08-21T10:03:00Z">
        <w:r w:rsidDel="00C660E9">
          <w:rPr>
            <w:szCs w:val="22"/>
            <w:lang w:eastAsia="zh-CN"/>
          </w:rPr>
          <w:delText>“capitals:”</w:delText>
        </w:r>
      </w:del>
      <w:r>
        <w:rPr>
          <w:szCs w:val="22"/>
          <w:lang w:eastAsia="zh-CN"/>
        </w:rPr>
        <w:t xml:space="preserve">, e.g., MOBILE, and secondary services are listed </w:t>
      </w:r>
      <w:ins w:id="68" w:author="Ericsson" w:date="2019-08-21T10:04:00Z">
        <w:r w:rsidRPr="00C660E9">
          <w:rPr>
            <w:szCs w:val="22"/>
            <w:lang w:eastAsia="zh-CN"/>
          </w:rPr>
          <w:t>with Capitalization</w:t>
        </w:r>
        <w:r>
          <w:rPr>
            <w:szCs w:val="22"/>
            <w:lang w:eastAsia="zh-CN"/>
          </w:rPr>
          <w:t>,</w:t>
        </w:r>
      </w:ins>
      <w:del w:id="69" w:author="Ericsson" w:date="2019-08-21T10:04:00Z">
        <w:r w:rsidDel="00C660E9">
          <w:rPr>
            <w:szCs w:val="22"/>
            <w:lang w:eastAsia="zh-CN"/>
          </w:rPr>
          <w:delText>in “normal characters;”</w:delText>
        </w:r>
      </w:del>
      <w:r>
        <w:rPr>
          <w:szCs w:val="22"/>
          <w:lang w:eastAsia="zh-CN"/>
        </w:rPr>
        <w:t xml:space="preserve"> e.g. Amateur.</w:t>
      </w:r>
    </w:p>
    <w:p w14:paraId="45B3D06D" w14:textId="77777777" w:rsidR="00F219C5" w:rsidRPr="00A3436C" w:rsidRDefault="00F219C5" w:rsidP="00F219C5">
      <w:pPr>
        <w:pStyle w:val="TH"/>
      </w:pPr>
      <w:r w:rsidRPr="00432BFF">
        <w:lastRenderedPageBreak/>
        <w:t>Table 4.2.</w:t>
      </w:r>
      <w:r w:rsidRPr="00A3436C">
        <w:t>4.1-1</w:t>
      </w:r>
      <w:r>
        <w:t>:</w:t>
      </w:r>
      <w:r w:rsidRPr="00374DE6">
        <w:t xml:space="preserve"> C</w:t>
      </w:r>
      <w:r w:rsidRPr="00A3436C">
        <w:t>hina spectrum allocation between 52.6GHz and 114.25GHz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3831"/>
        <w:gridCol w:w="4214"/>
      </w:tblGrid>
      <w:tr w:rsidR="00F219C5" w:rsidRPr="00FB4833" w14:paraId="07FD6567" w14:textId="77777777" w:rsidTr="00D51811">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4FB83F" w14:textId="77777777" w:rsidR="00F219C5" w:rsidRPr="00FB4833" w:rsidRDefault="00F219C5" w:rsidP="00D51811">
            <w:pPr>
              <w:pStyle w:val="TAH"/>
              <w:keepNext w:val="0"/>
              <w:keepLines w:val="0"/>
            </w:pPr>
            <w:r w:rsidRPr="00FB4833">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5C09C6" w14:textId="77777777" w:rsidR="00F219C5" w:rsidRPr="00FB4833" w:rsidRDefault="00F219C5" w:rsidP="00D51811">
            <w:pPr>
              <w:pStyle w:val="TAH"/>
              <w:keepNext w:val="0"/>
              <w:keepLines w:val="0"/>
            </w:pPr>
            <w:r w:rsidRPr="00FB4833">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EFD64F" w14:textId="77777777" w:rsidR="00F219C5" w:rsidRPr="00FB4833" w:rsidRDefault="00F219C5" w:rsidP="00D51811">
            <w:pPr>
              <w:pStyle w:val="TAH"/>
              <w:keepNext w:val="0"/>
              <w:keepLines w:val="0"/>
            </w:pPr>
            <w:r w:rsidRPr="00FB4833">
              <w:t>Notes and ITU Radio Regulations Footnotes</w:t>
            </w:r>
          </w:p>
        </w:tc>
      </w:tr>
      <w:tr w:rsidR="00F219C5" w:rsidRPr="00FB4833" w14:paraId="3EA7B5DF"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1F27C596" w14:textId="77777777" w:rsidR="00F219C5" w:rsidRPr="00D8580D" w:rsidRDefault="00F219C5" w:rsidP="00D51811">
            <w:pPr>
              <w:pStyle w:val="TAL"/>
              <w:keepNext w:val="0"/>
              <w:keepLines w:val="0"/>
              <w:rPr>
                <w:snapToGrid w:val="0"/>
              </w:rPr>
            </w:pPr>
            <w:r w:rsidRPr="00D8580D">
              <w:rPr>
                <w:snapToGrid w:val="0"/>
              </w:rPr>
              <w:t>52.6-54.25</w:t>
            </w:r>
          </w:p>
          <w:p w14:paraId="53D3C290"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BFB8E" w14:textId="77777777" w:rsidR="00F219C5" w:rsidRPr="006B7F83" w:rsidRDefault="00F219C5" w:rsidP="00D51811">
            <w:pPr>
              <w:pStyle w:val="TAL"/>
              <w:keepNext w:val="0"/>
              <w:keepLines w:val="0"/>
              <w:rPr>
                <w:snapToGrid w:val="0"/>
              </w:rPr>
            </w:pPr>
            <w:r w:rsidRPr="006B7F83">
              <w:rPr>
                <w:snapToGrid w:val="0"/>
              </w:rPr>
              <w:t>EARTH EXPLORATION-SATELLITE (passive)</w:t>
            </w:r>
          </w:p>
          <w:p w14:paraId="7B4E7057" w14:textId="77777777" w:rsidR="00F219C5" w:rsidRPr="004A1A79" w:rsidRDefault="00F219C5" w:rsidP="00D51811">
            <w:pPr>
              <w:pStyle w:val="TAL"/>
              <w:keepNext w:val="0"/>
              <w:keepLines w:val="0"/>
              <w:rPr>
                <w:snapToGrid w:val="0"/>
                <w:lang w:eastAsia="zh-CN"/>
              </w:rPr>
            </w:pPr>
            <w:r w:rsidRPr="00374DE6">
              <w:rPr>
                <w:snapToGrid w:val="0"/>
              </w:rPr>
              <w:t>SPACE RESEARCH (passive)</w:t>
            </w:r>
          </w:p>
          <w:p w14:paraId="0B38C041" w14:textId="77777777" w:rsidR="00F219C5" w:rsidRPr="00977857" w:rsidRDefault="00F219C5" w:rsidP="00D51811">
            <w:pPr>
              <w:pStyle w:val="TAL"/>
              <w:keepNext w:val="0"/>
              <w:keepLines w:val="0"/>
              <w:rPr>
                <w:snapToGrid w:val="0"/>
                <w:lang w:eastAsia="zh-CN"/>
              </w:rPr>
            </w:pPr>
            <w:r w:rsidRPr="00977857">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3440D4" w14:textId="77777777" w:rsidR="00F219C5" w:rsidRPr="000A03E3" w:rsidRDefault="00F219C5" w:rsidP="00D51811">
            <w:pPr>
              <w:pStyle w:val="TAL"/>
              <w:keepNext w:val="0"/>
              <w:keepLines w:val="0"/>
            </w:pPr>
            <w:r w:rsidRPr="000A03E3">
              <w:t>5.340, 5.556</w:t>
            </w:r>
          </w:p>
        </w:tc>
      </w:tr>
      <w:tr w:rsidR="00F219C5" w:rsidRPr="00FB4833" w14:paraId="697F6D4D"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42F8EFF9" w14:textId="77777777" w:rsidR="00F219C5" w:rsidRPr="00D8580D" w:rsidRDefault="00F219C5" w:rsidP="00D51811">
            <w:pPr>
              <w:pStyle w:val="TAL"/>
              <w:keepNext w:val="0"/>
              <w:keepLines w:val="0"/>
              <w:rPr>
                <w:snapToGrid w:val="0"/>
              </w:rPr>
            </w:pPr>
            <w:r w:rsidRPr="00D8580D">
              <w:rPr>
                <w:snapToGrid w:val="0"/>
              </w:rPr>
              <w:t>54.25-55.78</w:t>
            </w:r>
          </w:p>
          <w:p w14:paraId="631AF3A1"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14EF7" w14:textId="77777777" w:rsidR="00F219C5" w:rsidRPr="006B7F83" w:rsidRDefault="00F219C5" w:rsidP="00D51811">
            <w:pPr>
              <w:pStyle w:val="TAL"/>
              <w:keepNext w:val="0"/>
              <w:keepLines w:val="0"/>
              <w:rPr>
                <w:snapToGrid w:val="0"/>
              </w:rPr>
            </w:pPr>
            <w:r w:rsidRPr="006B7F83">
              <w:rPr>
                <w:snapToGrid w:val="0"/>
              </w:rPr>
              <w:t>EARTH EXPLORATION-SATELLITE (passive)</w:t>
            </w:r>
          </w:p>
          <w:p w14:paraId="793F2DA6" w14:textId="77777777" w:rsidR="00F219C5" w:rsidRPr="00374DE6" w:rsidRDefault="00F219C5" w:rsidP="00D51811">
            <w:pPr>
              <w:pStyle w:val="TAL"/>
              <w:keepNext w:val="0"/>
              <w:keepLines w:val="0"/>
              <w:rPr>
                <w:snapToGrid w:val="0"/>
              </w:rPr>
            </w:pPr>
            <w:r w:rsidRPr="00374DE6">
              <w:rPr>
                <w:snapToGrid w:val="0"/>
              </w:rPr>
              <w:t xml:space="preserve">INTER-SATELLITE  </w:t>
            </w:r>
          </w:p>
          <w:p w14:paraId="07C723EE" w14:textId="77777777" w:rsidR="00F219C5" w:rsidRPr="00977857" w:rsidRDefault="00F219C5" w:rsidP="00D51811">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BA2737" w14:textId="77777777" w:rsidR="00F219C5" w:rsidRPr="007536DC" w:rsidRDefault="00F219C5" w:rsidP="00D51811">
            <w:pPr>
              <w:pStyle w:val="TAL"/>
              <w:keepNext w:val="0"/>
              <w:keepLines w:val="0"/>
              <w:rPr>
                <w:lang w:eastAsia="zh-CN"/>
              </w:rPr>
            </w:pPr>
            <w:r w:rsidRPr="00E009BB">
              <w:t>5.556A</w:t>
            </w:r>
            <w:r w:rsidRPr="00E009BB">
              <w:rPr>
                <w:lang w:eastAsia="zh-CN"/>
              </w:rPr>
              <w:t xml:space="preserve"> for </w:t>
            </w:r>
            <w:r w:rsidRPr="00E009BB">
              <w:rPr>
                <w:snapToGrid w:val="0"/>
              </w:rPr>
              <w:t>INTER-SATELLITE</w:t>
            </w:r>
          </w:p>
        </w:tc>
      </w:tr>
      <w:tr w:rsidR="00F219C5" w:rsidRPr="00FB4833" w14:paraId="1C00525F"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58911AC8" w14:textId="77777777" w:rsidR="00F219C5" w:rsidRPr="00D8580D" w:rsidRDefault="00F219C5" w:rsidP="00D51811">
            <w:pPr>
              <w:pStyle w:val="TAL"/>
              <w:keepNext w:val="0"/>
              <w:keepLines w:val="0"/>
              <w:rPr>
                <w:snapToGrid w:val="0"/>
              </w:rPr>
            </w:pPr>
            <w:r w:rsidRPr="00D8580D">
              <w:rPr>
                <w:snapToGrid w:val="0"/>
              </w:rPr>
              <w:t>55.78-56.9</w:t>
            </w:r>
          </w:p>
          <w:p w14:paraId="51BD5581"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61073" w14:textId="77777777" w:rsidR="00F219C5" w:rsidRPr="006B7F83" w:rsidRDefault="00F219C5" w:rsidP="00D51811">
            <w:pPr>
              <w:pStyle w:val="TAL"/>
              <w:keepNext w:val="0"/>
              <w:keepLines w:val="0"/>
              <w:rPr>
                <w:snapToGrid w:val="0"/>
              </w:rPr>
            </w:pPr>
            <w:r w:rsidRPr="006B7F83">
              <w:rPr>
                <w:snapToGrid w:val="0"/>
              </w:rPr>
              <w:t>EARTH EXPLORATION-SATELLITE (passive)</w:t>
            </w:r>
          </w:p>
          <w:p w14:paraId="1D31FCC6" w14:textId="77777777" w:rsidR="00F219C5" w:rsidRPr="00977857" w:rsidRDefault="00F219C5" w:rsidP="00D51811">
            <w:pPr>
              <w:pStyle w:val="TAL"/>
              <w:keepNext w:val="0"/>
              <w:keepLines w:val="0"/>
              <w:rPr>
                <w:snapToGrid w:val="0"/>
              </w:rPr>
            </w:pPr>
            <w:r w:rsidRPr="00374DE6">
              <w:rPr>
                <w:snapToGrid w:val="0"/>
                <w:lang w:eastAsia="zh-CN"/>
              </w:rPr>
              <w:t>Fixed</w:t>
            </w:r>
            <w:r w:rsidRPr="004A1A79">
              <w:rPr>
                <w:snapToGrid w:val="0"/>
              </w:rPr>
              <w:t xml:space="preserve">  </w:t>
            </w:r>
          </w:p>
          <w:p w14:paraId="21BAE81C" w14:textId="77777777" w:rsidR="00F219C5" w:rsidRPr="00E009BB" w:rsidRDefault="00F219C5" w:rsidP="00D51811">
            <w:pPr>
              <w:pStyle w:val="TAL"/>
              <w:keepNext w:val="0"/>
              <w:keepLines w:val="0"/>
              <w:rPr>
                <w:snapToGrid w:val="0"/>
              </w:rPr>
            </w:pPr>
            <w:r w:rsidRPr="00E009BB">
              <w:rPr>
                <w:snapToGrid w:val="0"/>
              </w:rPr>
              <w:t xml:space="preserve">INTER-SATELLITE  </w:t>
            </w:r>
          </w:p>
          <w:p w14:paraId="1A674C25" w14:textId="77777777" w:rsidR="00F219C5" w:rsidRPr="00E009BB" w:rsidRDefault="00F219C5" w:rsidP="00D51811">
            <w:pPr>
              <w:pStyle w:val="TAL"/>
              <w:keepNext w:val="0"/>
              <w:keepLines w:val="0"/>
              <w:rPr>
                <w:snapToGrid w:val="0"/>
              </w:rPr>
            </w:pPr>
            <w:r w:rsidRPr="00E009BB">
              <w:rPr>
                <w:snapToGrid w:val="0"/>
                <w:lang w:eastAsia="zh-CN"/>
              </w:rPr>
              <w:t>Mobile</w:t>
            </w:r>
            <w:r w:rsidRPr="00E009BB">
              <w:rPr>
                <w:snapToGrid w:val="0"/>
              </w:rPr>
              <w:t xml:space="preserve">  </w:t>
            </w:r>
          </w:p>
          <w:p w14:paraId="07E0F658" w14:textId="77777777" w:rsidR="00F219C5" w:rsidRPr="007536DC" w:rsidRDefault="00F219C5" w:rsidP="00D51811">
            <w:pPr>
              <w:pStyle w:val="TAL"/>
              <w:keepNext w:val="0"/>
              <w:keepLines w:val="0"/>
              <w:rPr>
                <w:snapToGrid w:val="0"/>
              </w:rPr>
            </w:pPr>
            <w:r w:rsidRPr="007536D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74BB5" w14:textId="77777777" w:rsidR="00F219C5" w:rsidRPr="00A3436C" w:rsidRDefault="00F219C5" w:rsidP="00D51811">
            <w:pPr>
              <w:pStyle w:val="TAL"/>
              <w:keepNext w:val="0"/>
              <w:keepLines w:val="0"/>
            </w:pPr>
            <w:r w:rsidRPr="007536DC">
              <w:t>5.557A</w:t>
            </w:r>
            <w:r w:rsidRPr="007536DC">
              <w:rPr>
                <w:lang w:eastAsia="zh-CN"/>
              </w:rPr>
              <w:t xml:space="preserve"> for Fixed</w:t>
            </w:r>
            <w:r w:rsidRPr="00A3436C">
              <w:t>, 5.556A</w:t>
            </w:r>
            <w:r w:rsidRPr="00A3436C">
              <w:rPr>
                <w:lang w:eastAsia="zh-CN"/>
              </w:rPr>
              <w:t xml:space="preserve"> for </w:t>
            </w:r>
            <w:r w:rsidRPr="00A3436C">
              <w:rPr>
                <w:snapToGrid w:val="0"/>
              </w:rPr>
              <w:t>INTER-SATELLITE</w:t>
            </w:r>
            <w:r w:rsidRPr="00A3436C">
              <w:t>, 5.5558</w:t>
            </w:r>
            <w:r w:rsidRPr="00A3436C">
              <w:rPr>
                <w:lang w:eastAsia="zh-CN"/>
              </w:rPr>
              <w:t xml:space="preserve"> for </w:t>
            </w:r>
            <w:proofErr w:type="gramStart"/>
            <w:r w:rsidRPr="00A3436C">
              <w:rPr>
                <w:snapToGrid w:val="0"/>
              </w:rPr>
              <w:t>M</w:t>
            </w:r>
            <w:r w:rsidRPr="00A3436C">
              <w:rPr>
                <w:snapToGrid w:val="0"/>
                <w:lang w:eastAsia="zh-CN"/>
              </w:rPr>
              <w:t>obile</w:t>
            </w:r>
            <w:r w:rsidRPr="00A3436C">
              <w:rPr>
                <w:lang w:eastAsia="zh-CN"/>
              </w:rPr>
              <w:t xml:space="preserve"> </w:t>
            </w:r>
            <w:r w:rsidRPr="00A3436C">
              <w:t>,</w:t>
            </w:r>
            <w:proofErr w:type="gramEnd"/>
            <w:r w:rsidRPr="00A3436C">
              <w:t xml:space="preserve"> 5.547</w:t>
            </w:r>
          </w:p>
        </w:tc>
      </w:tr>
      <w:tr w:rsidR="00F219C5" w:rsidRPr="00FB4833" w14:paraId="0B9B667A"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4C467" w14:textId="77777777" w:rsidR="00F219C5" w:rsidRPr="00D8580D" w:rsidRDefault="00F219C5" w:rsidP="00D51811">
            <w:pPr>
              <w:pStyle w:val="TAL"/>
              <w:keepNext w:val="0"/>
              <w:keepLines w:val="0"/>
            </w:pPr>
            <w:r w:rsidRPr="00D8580D">
              <w:rPr>
                <w:snapToGrid w:val="0"/>
              </w:rPr>
              <w:t>56.9-57</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F7E9B" w14:textId="77777777" w:rsidR="00F219C5" w:rsidRPr="004A1A79" w:rsidRDefault="00F219C5" w:rsidP="00D51811">
            <w:pPr>
              <w:pStyle w:val="TAL"/>
              <w:keepNext w:val="0"/>
              <w:keepLines w:val="0"/>
              <w:rPr>
                <w:snapToGrid w:val="0"/>
                <w:lang w:eastAsia="zh-CN"/>
              </w:rPr>
            </w:pPr>
            <w:r w:rsidRPr="006B7F83">
              <w:rPr>
                <w:snapToGrid w:val="0"/>
              </w:rPr>
              <w:t>EARTH EXPLORATION-SATELLIT</w:t>
            </w:r>
            <w:r w:rsidRPr="00374DE6">
              <w:rPr>
                <w:snapToGrid w:val="0"/>
              </w:rPr>
              <w:t>E (passive)</w:t>
            </w:r>
          </w:p>
          <w:p w14:paraId="4238DC52" w14:textId="77777777" w:rsidR="00F219C5" w:rsidRPr="00977857" w:rsidRDefault="00F219C5" w:rsidP="00D51811">
            <w:pPr>
              <w:pStyle w:val="TAL"/>
              <w:keepNext w:val="0"/>
              <w:keepLines w:val="0"/>
              <w:rPr>
                <w:snapToGrid w:val="0"/>
                <w:lang w:eastAsia="zh-CN"/>
              </w:rPr>
            </w:pPr>
            <w:r w:rsidRPr="00977857">
              <w:rPr>
                <w:snapToGrid w:val="0"/>
              </w:rPr>
              <w:t>INTER-SATELLITE</w:t>
            </w:r>
          </w:p>
          <w:p w14:paraId="1A6911BB" w14:textId="77777777" w:rsidR="00F219C5" w:rsidRPr="00E009BB" w:rsidRDefault="00F219C5" w:rsidP="00D51811">
            <w:pPr>
              <w:pStyle w:val="TAL"/>
              <w:keepNext w:val="0"/>
              <w:keepLines w:val="0"/>
              <w:rPr>
                <w:snapToGrid w:val="0"/>
                <w:lang w:eastAsia="zh-CN"/>
              </w:rPr>
            </w:pPr>
            <w:r w:rsidRPr="00E009BB">
              <w:rPr>
                <w:snapToGrid w:val="0"/>
              </w:rPr>
              <w:t>SPACE RESEARCH (passive)</w:t>
            </w:r>
          </w:p>
          <w:p w14:paraId="4BD9E18A" w14:textId="77777777" w:rsidR="00F219C5" w:rsidRPr="007536DC" w:rsidRDefault="00F219C5" w:rsidP="00D51811">
            <w:pPr>
              <w:pStyle w:val="TAL"/>
              <w:keepNext w:val="0"/>
              <w:keepLines w:val="0"/>
              <w:rPr>
                <w:snapToGrid w:val="0"/>
              </w:rPr>
            </w:pPr>
            <w:r w:rsidRPr="00E009BB">
              <w:rPr>
                <w:snapToGrid w:val="0"/>
                <w:lang w:eastAsia="zh-CN"/>
              </w:rPr>
              <w:t>Mobile</w:t>
            </w:r>
            <w:r w:rsidRPr="007536DC">
              <w:rPr>
                <w:snapToGrid w:val="0"/>
              </w:rPr>
              <w:t xml:space="preserve">  </w:t>
            </w:r>
          </w:p>
          <w:p w14:paraId="00AE443A" w14:textId="77777777" w:rsidR="00F219C5" w:rsidRPr="00A3436C" w:rsidRDefault="00F219C5" w:rsidP="00D51811">
            <w:pPr>
              <w:pStyle w:val="TAL"/>
              <w:keepNext w:val="0"/>
              <w:keepLines w:val="0"/>
              <w:rPr>
                <w:lang w:eastAsia="zh-CN"/>
              </w:rPr>
            </w:pPr>
            <w:r w:rsidRPr="00A3436C">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176C" w14:textId="77777777" w:rsidR="00F219C5" w:rsidRPr="00A3436C" w:rsidRDefault="00F219C5" w:rsidP="00D51811">
            <w:pPr>
              <w:pStyle w:val="TAL"/>
              <w:keepNext w:val="0"/>
              <w:keepLines w:val="0"/>
              <w:rPr>
                <w:snapToGrid w:val="0"/>
                <w:lang w:eastAsia="zh-CN"/>
              </w:rPr>
            </w:pPr>
            <w:r w:rsidRPr="00A3436C">
              <w:t>5.558A</w:t>
            </w:r>
            <w:r w:rsidRPr="00A3436C">
              <w:rPr>
                <w:lang w:eastAsia="zh-CN"/>
              </w:rPr>
              <w:t xml:space="preserve"> for </w:t>
            </w:r>
            <w:r w:rsidRPr="00A3436C">
              <w:rPr>
                <w:snapToGrid w:val="0"/>
              </w:rPr>
              <w:t>INTER-SATELLITE</w:t>
            </w:r>
            <w:r w:rsidRPr="00A3436C">
              <w:t>, 5.558</w:t>
            </w:r>
            <w:r w:rsidRPr="00A3436C">
              <w:rPr>
                <w:lang w:eastAsia="zh-CN"/>
              </w:rPr>
              <w:t xml:space="preserve"> for Mobile</w:t>
            </w:r>
            <w:r w:rsidRPr="00A3436C">
              <w:t>, 5.547</w:t>
            </w:r>
          </w:p>
        </w:tc>
      </w:tr>
      <w:tr w:rsidR="00F219C5" w:rsidRPr="00FB4833" w14:paraId="05DFA325"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63B705E6" w14:textId="77777777" w:rsidR="00F219C5" w:rsidRPr="00D8580D" w:rsidRDefault="00F219C5" w:rsidP="00D51811">
            <w:pPr>
              <w:pStyle w:val="TAL"/>
              <w:keepNext w:val="0"/>
              <w:keepLines w:val="0"/>
              <w:rPr>
                <w:snapToGrid w:val="0"/>
              </w:rPr>
            </w:pPr>
            <w:r w:rsidRPr="00D8580D">
              <w:rPr>
                <w:snapToGrid w:val="0"/>
              </w:rPr>
              <w:t>57-58.2</w:t>
            </w:r>
          </w:p>
          <w:p w14:paraId="7F6A2F81"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D57BC" w14:textId="77777777" w:rsidR="00F219C5" w:rsidRPr="006B7F83" w:rsidRDefault="00F219C5" w:rsidP="00D51811">
            <w:pPr>
              <w:pStyle w:val="TAL"/>
              <w:keepNext w:val="0"/>
              <w:keepLines w:val="0"/>
              <w:rPr>
                <w:snapToGrid w:val="0"/>
              </w:rPr>
            </w:pPr>
            <w:r w:rsidRPr="006B7F83">
              <w:rPr>
                <w:snapToGrid w:val="0"/>
              </w:rPr>
              <w:t>EARTH EXPLORATION-SATELLITE (passive)</w:t>
            </w:r>
          </w:p>
          <w:p w14:paraId="400B821E" w14:textId="77777777" w:rsidR="00F219C5" w:rsidRPr="00374DE6" w:rsidRDefault="00F219C5" w:rsidP="00D51811">
            <w:pPr>
              <w:pStyle w:val="TAL"/>
              <w:keepNext w:val="0"/>
              <w:keepLines w:val="0"/>
              <w:rPr>
                <w:snapToGrid w:val="0"/>
              </w:rPr>
            </w:pPr>
            <w:r w:rsidRPr="00374DE6">
              <w:rPr>
                <w:snapToGrid w:val="0"/>
              </w:rPr>
              <w:t xml:space="preserve">INTER-SATELLITE  </w:t>
            </w:r>
          </w:p>
          <w:p w14:paraId="148B82EE" w14:textId="77777777" w:rsidR="00F219C5" w:rsidRPr="00977857" w:rsidRDefault="00F219C5" w:rsidP="00D51811">
            <w:pPr>
              <w:pStyle w:val="TAL"/>
              <w:keepNext w:val="0"/>
              <w:keepLines w:val="0"/>
              <w:rPr>
                <w:snapToGrid w:val="0"/>
                <w:lang w:eastAsia="zh-CN"/>
              </w:rPr>
            </w:pPr>
            <w:r w:rsidRPr="004A1A79">
              <w:rPr>
                <w:snapToGrid w:val="0"/>
              </w:rPr>
              <w:t>SPACE RESEARCH (passive)</w:t>
            </w:r>
          </w:p>
          <w:p w14:paraId="472AA99F" w14:textId="77777777" w:rsidR="00F219C5" w:rsidRPr="00E009BB" w:rsidRDefault="00F219C5" w:rsidP="00D51811">
            <w:pPr>
              <w:pStyle w:val="TAL"/>
              <w:keepNext w:val="0"/>
              <w:keepLines w:val="0"/>
              <w:rPr>
                <w:snapToGrid w:val="0"/>
              </w:rPr>
            </w:pPr>
            <w:r w:rsidRPr="00E009BB">
              <w:rPr>
                <w:snapToGrid w:val="0"/>
                <w:lang w:eastAsia="zh-CN"/>
              </w:rPr>
              <w:t>Mobile</w:t>
            </w:r>
            <w:r w:rsidRPr="00E009BB">
              <w:rPr>
                <w:snapToGrid w:val="0"/>
              </w:rPr>
              <w:t xml:space="preserve">  </w:t>
            </w:r>
          </w:p>
          <w:p w14:paraId="4ABA0557" w14:textId="77777777" w:rsidR="00F219C5" w:rsidRPr="00E009BB" w:rsidRDefault="00F219C5" w:rsidP="00D51811">
            <w:pPr>
              <w:pStyle w:val="TAL"/>
              <w:keepNext w:val="0"/>
              <w:keepLines w:val="0"/>
              <w:rPr>
                <w:snapToGrid w:val="0"/>
                <w:lang w:eastAsia="zh-CN"/>
              </w:rPr>
            </w:pPr>
            <w:r w:rsidRPr="00E009BB">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BA682" w14:textId="77777777" w:rsidR="00F219C5" w:rsidRPr="00A3436C" w:rsidRDefault="00F219C5" w:rsidP="00D51811">
            <w:pPr>
              <w:pStyle w:val="TAL"/>
              <w:keepNext w:val="0"/>
              <w:keepLines w:val="0"/>
              <w:rPr>
                <w:snapToGrid w:val="0"/>
              </w:rPr>
            </w:pPr>
            <w:r w:rsidRPr="007536DC">
              <w:rPr>
                <w:snapToGrid w:val="0"/>
              </w:rPr>
              <w:t>5.556A</w:t>
            </w:r>
            <w:r w:rsidRPr="007536DC">
              <w:rPr>
                <w:snapToGrid w:val="0"/>
                <w:lang w:eastAsia="zh-CN"/>
              </w:rPr>
              <w:t xml:space="preserve"> </w:t>
            </w:r>
            <w:r w:rsidRPr="007536DC">
              <w:rPr>
                <w:lang w:eastAsia="zh-CN"/>
              </w:rPr>
              <w:t xml:space="preserve">for </w:t>
            </w:r>
            <w:r w:rsidRPr="00A3436C">
              <w:rPr>
                <w:snapToGrid w:val="0"/>
              </w:rPr>
              <w:t>INTER-SATELLITE, 5.558</w:t>
            </w:r>
            <w:r w:rsidRPr="00A3436C">
              <w:rPr>
                <w:snapToGrid w:val="0"/>
                <w:lang w:eastAsia="zh-CN"/>
              </w:rPr>
              <w:t xml:space="preserve"> </w:t>
            </w:r>
            <w:r w:rsidRPr="00A3436C">
              <w:rPr>
                <w:lang w:eastAsia="zh-CN"/>
              </w:rPr>
              <w:t>for Mobile</w:t>
            </w:r>
            <w:r w:rsidRPr="00A3436C">
              <w:rPr>
                <w:snapToGrid w:val="0"/>
              </w:rPr>
              <w:t>, 5.547</w:t>
            </w:r>
          </w:p>
        </w:tc>
      </w:tr>
      <w:tr w:rsidR="00F219C5" w:rsidRPr="00FB4833" w14:paraId="55A23C26"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6F8274B7" w14:textId="77777777" w:rsidR="00F219C5" w:rsidRPr="00D8580D" w:rsidRDefault="00F219C5" w:rsidP="00D51811">
            <w:pPr>
              <w:pStyle w:val="TAL"/>
              <w:keepNext w:val="0"/>
              <w:keepLines w:val="0"/>
              <w:rPr>
                <w:snapToGrid w:val="0"/>
              </w:rPr>
            </w:pPr>
            <w:r w:rsidRPr="00D8580D">
              <w:rPr>
                <w:snapToGrid w:val="0"/>
              </w:rPr>
              <w:t>58.2-59</w:t>
            </w:r>
          </w:p>
          <w:p w14:paraId="7AC48C1C"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00348" w14:textId="77777777" w:rsidR="00F219C5" w:rsidRPr="006B7F83" w:rsidRDefault="00F219C5" w:rsidP="00D51811">
            <w:pPr>
              <w:pStyle w:val="TAL"/>
              <w:keepNext w:val="0"/>
              <w:keepLines w:val="0"/>
              <w:rPr>
                <w:snapToGrid w:val="0"/>
              </w:rPr>
            </w:pPr>
            <w:r w:rsidRPr="006B7F83">
              <w:rPr>
                <w:snapToGrid w:val="0"/>
              </w:rPr>
              <w:t>EARTH EXPLORATION-SATELLITE (passive)</w:t>
            </w:r>
          </w:p>
          <w:p w14:paraId="6FCADDC2" w14:textId="77777777" w:rsidR="00F219C5" w:rsidRPr="004A1A79" w:rsidRDefault="00F219C5" w:rsidP="00D51811">
            <w:pPr>
              <w:pStyle w:val="TAL"/>
              <w:keepNext w:val="0"/>
              <w:keepLines w:val="0"/>
              <w:rPr>
                <w:snapToGrid w:val="0"/>
                <w:lang w:eastAsia="zh-CN"/>
              </w:rPr>
            </w:pPr>
            <w:r w:rsidRPr="00374DE6">
              <w:rPr>
                <w:snapToGrid w:val="0"/>
              </w:rPr>
              <w:t>SPACE RESEARCH (passive)</w:t>
            </w:r>
          </w:p>
          <w:p w14:paraId="54AA5E4D" w14:textId="77777777" w:rsidR="00F219C5" w:rsidRPr="00977857" w:rsidRDefault="00F219C5" w:rsidP="00D51811">
            <w:pPr>
              <w:pStyle w:val="TAL"/>
              <w:keepNext w:val="0"/>
              <w:keepLines w:val="0"/>
              <w:rPr>
                <w:snapToGrid w:val="0"/>
                <w:lang w:eastAsia="zh-CN"/>
              </w:rPr>
            </w:pPr>
            <w:r w:rsidRPr="00977857">
              <w:rPr>
                <w:snapToGrid w:val="0"/>
                <w:lang w:eastAsia="zh-CN"/>
              </w:rPr>
              <w:t>RADIO ASTRONOMY</w:t>
            </w:r>
          </w:p>
          <w:p w14:paraId="26F08F82" w14:textId="77777777" w:rsidR="00F219C5" w:rsidRPr="00E009BB" w:rsidRDefault="00F219C5" w:rsidP="00D51811">
            <w:pPr>
              <w:pStyle w:val="TAL"/>
              <w:keepNext w:val="0"/>
              <w:keepLines w:val="0"/>
              <w:rPr>
                <w:snapToGrid w:val="0"/>
              </w:rPr>
            </w:pPr>
            <w:r w:rsidRPr="00E009BB">
              <w:rPr>
                <w:snapToGrid w:val="0"/>
                <w:lang w:eastAsia="zh-CN"/>
              </w:rPr>
              <w:t>Mobile</w:t>
            </w:r>
            <w:r w:rsidRPr="00E009BB">
              <w:rPr>
                <w:snapToGrid w:val="0"/>
              </w:rPr>
              <w:t xml:space="preserve">  </w:t>
            </w:r>
          </w:p>
          <w:p w14:paraId="75BE3867" w14:textId="77777777" w:rsidR="00F219C5" w:rsidRPr="00E009BB" w:rsidRDefault="00F219C5" w:rsidP="00D51811">
            <w:pPr>
              <w:pStyle w:val="TAL"/>
              <w:keepNext w:val="0"/>
              <w:keepLines w:val="0"/>
              <w:rPr>
                <w:snapToGrid w:val="0"/>
                <w:lang w:eastAsia="zh-CN"/>
              </w:rPr>
            </w:pPr>
            <w:r w:rsidRPr="00E009BB">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6C0E1" w14:textId="77777777" w:rsidR="00F219C5" w:rsidRPr="007536DC" w:rsidRDefault="00F219C5" w:rsidP="00D51811">
            <w:pPr>
              <w:pStyle w:val="TAL"/>
              <w:keepNext w:val="0"/>
              <w:keepLines w:val="0"/>
            </w:pPr>
            <w:r w:rsidRPr="007536DC">
              <w:rPr>
                <w:snapToGrid w:val="0"/>
              </w:rPr>
              <w:t>5.547, 5.556</w:t>
            </w:r>
          </w:p>
        </w:tc>
      </w:tr>
      <w:tr w:rsidR="00F219C5" w:rsidRPr="00FB4833" w14:paraId="72B089AD"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4BEA516D" w14:textId="77777777" w:rsidR="00F219C5" w:rsidRPr="00D8580D" w:rsidRDefault="00F219C5" w:rsidP="00D51811">
            <w:pPr>
              <w:pStyle w:val="TAL"/>
              <w:keepNext w:val="0"/>
              <w:keepLines w:val="0"/>
              <w:rPr>
                <w:snapToGrid w:val="0"/>
              </w:rPr>
            </w:pPr>
            <w:r w:rsidRPr="00D8580D">
              <w:rPr>
                <w:snapToGrid w:val="0"/>
              </w:rPr>
              <w:t>59-59.3</w:t>
            </w:r>
          </w:p>
          <w:p w14:paraId="77429158"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CED980" w14:textId="77777777" w:rsidR="00F219C5" w:rsidRPr="006B7F83" w:rsidRDefault="00F219C5" w:rsidP="00D51811">
            <w:pPr>
              <w:pStyle w:val="TAL"/>
              <w:keepNext w:val="0"/>
              <w:keepLines w:val="0"/>
              <w:rPr>
                <w:snapToGrid w:val="0"/>
              </w:rPr>
            </w:pPr>
            <w:r w:rsidRPr="006B7F83">
              <w:rPr>
                <w:snapToGrid w:val="0"/>
              </w:rPr>
              <w:t>EARTH EXPLORATION-SATELLITE (passive)</w:t>
            </w:r>
          </w:p>
          <w:p w14:paraId="4D7AD924" w14:textId="77777777" w:rsidR="00F219C5" w:rsidRPr="004A1A79" w:rsidRDefault="00F219C5" w:rsidP="00D51811">
            <w:pPr>
              <w:pStyle w:val="TAL"/>
              <w:keepNext w:val="0"/>
              <w:keepLines w:val="0"/>
              <w:rPr>
                <w:snapToGrid w:val="0"/>
                <w:lang w:eastAsia="zh-CN"/>
              </w:rPr>
            </w:pPr>
            <w:r w:rsidRPr="00374DE6">
              <w:rPr>
                <w:snapToGrid w:val="0"/>
              </w:rPr>
              <w:t>INTER-SATELLITE</w:t>
            </w:r>
          </w:p>
          <w:p w14:paraId="7CE92B84" w14:textId="77777777" w:rsidR="00F219C5" w:rsidRPr="00977857" w:rsidRDefault="00F219C5" w:rsidP="00D51811">
            <w:pPr>
              <w:pStyle w:val="TAL"/>
              <w:keepNext w:val="0"/>
              <w:keepLines w:val="0"/>
              <w:rPr>
                <w:snapToGrid w:val="0"/>
                <w:lang w:eastAsia="zh-CN"/>
              </w:rPr>
            </w:pPr>
            <w:r w:rsidRPr="00977857">
              <w:rPr>
                <w:snapToGrid w:val="0"/>
              </w:rPr>
              <w:t>SPACE RESEARCH (passive)</w:t>
            </w:r>
          </w:p>
          <w:p w14:paraId="1837674F" w14:textId="77777777" w:rsidR="00F219C5" w:rsidRPr="00E009BB" w:rsidRDefault="00F219C5" w:rsidP="00D51811">
            <w:pPr>
              <w:pStyle w:val="TAL"/>
              <w:keepNext w:val="0"/>
              <w:keepLines w:val="0"/>
              <w:rPr>
                <w:snapToGrid w:val="0"/>
              </w:rPr>
            </w:pPr>
            <w:r w:rsidRPr="00E009BB">
              <w:rPr>
                <w:snapToGrid w:val="0"/>
                <w:lang w:eastAsia="zh-CN"/>
              </w:rPr>
              <w:t>Mobile</w:t>
            </w:r>
            <w:r w:rsidRPr="00E009BB">
              <w:rPr>
                <w:snapToGrid w:val="0"/>
              </w:rPr>
              <w:t xml:space="preserve">  </w:t>
            </w:r>
          </w:p>
          <w:p w14:paraId="2082FB06" w14:textId="77777777" w:rsidR="00F219C5" w:rsidRPr="007536DC" w:rsidRDefault="00F219C5" w:rsidP="00D51811">
            <w:pPr>
              <w:pStyle w:val="TAL"/>
              <w:keepNext w:val="0"/>
              <w:keepLines w:val="0"/>
              <w:rPr>
                <w:lang w:eastAsia="zh-CN"/>
              </w:rPr>
            </w:pPr>
            <w:r w:rsidRPr="00E009BB">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4C6EE" w14:textId="77777777" w:rsidR="00F219C5" w:rsidRPr="00A3436C" w:rsidRDefault="00F219C5" w:rsidP="00D51811">
            <w:pPr>
              <w:pStyle w:val="TAL"/>
              <w:keepNext w:val="0"/>
              <w:keepLines w:val="0"/>
            </w:pPr>
            <w:r w:rsidRPr="007536DC">
              <w:t>5.556A</w:t>
            </w:r>
            <w:r w:rsidRPr="007536DC">
              <w:rPr>
                <w:lang w:eastAsia="zh-CN"/>
              </w:rPr>
              <w:t xml:space="preserve"> for </w:t>
            </w:r>
            <w:r w:rsidRPr="00A3436C">
              <w:rPr>
                <w:snapToGrid w:val="0"/>
              </w:rPr>
              <w:t>INTER-SATELLITE</w:t>
            </w:r>
            <w:r w:rsidRPr="00A3436C">
              <w:t>, 5.558</w:t>
            </w:r>
            <w:r w:rsidRPr="00A3436C">
              <w:rPr>
                <w:lang w:eastAsia="zh-CN"/>
              </w:rPr>
              <w:t xml:space="preserve"> for Mobile</w:t>
            </w:r>
            <w:r w:rsidRPr="00A3436C">
              <w:t>, 5.559</w:t>
            </w:r>
          </w:p>
        </w:tc>
      </w:tr>
      <w:tr w:rsidR="00F219C5" w:rsidRPr="00FB4833" w14:paraId="43B76DEA"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E9D4B" w14:textId="77777777" w:rsidR="00F219C5" w:rsidRPr="00D8580D" w:rsidRDefault="00F219C5" w:rsidP="00D51811">
            <w:pPr>
              <w:pStyle w:val="TAL"/>
              <w:keepNext w:val="0"/>
              <w:keepLines w:val="0"/>
              <w:rPr>
                <w:snapToGrid w:val="0"/>
              </w:rPr>
            </w:pPr>
            <w:r w:rsidRPr="00D8580D">
              <w:rPr>
                <w:snapToGrid w:val="0"/>
              </w:rPr>
              <w:t>59.3-64</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5325E" w14:textId="77777777" w:rsidR="00F219C5" w:rsidRPr="006B7F83" w:rsidRDefault="00F219C5" w:rsidP="00D51811">
            <w:pPr>
              <w:pStyle w:val="TAL"/>
              <w:keepNext w:val="0"/>
              <w:keepLines w:val="0"/>
              <w:rPr>
                <w:snapToGrid w:val="0"/>
              </w:rPr>
            </w:pPr>
            <w:r w:rsidRPr="006B7F83">
              <w:rPr>
                <w:snapToGrid w:val="0"/>
              </w:rPr>
              <w:t>FIXED</w:t>
            </w:r>
          </w:p>
          <w:p w14:paraId="436A1E2F" w14:textId="77777777" w:rsidR="00F219C5" w:rsidRPr="00A3436C" w:rsidRDefault="00F219C5" w:rsidP="00D51811">
            <w:pPr>
              <w:pStyle w:val="TAL"/>
              <w:keepNext w:val="0"/>
              <w:keepLines w:val="0"/>
              <w:rPr>
                <w:snapToGrid w:val="0"/>
              </w:rPr>
            </w:pPr>
            <w:r w:rsidRPr="00A3436C">
              <w:rPr>
                <w:snapToGrid w:val="0"/>
              </w:rPr>
              <w:t>MOBILE</w:t>
            </w:r>
          </w:p>
          <w:p w14:paraId="5914C957" w14:textId="77777777" w:rsidR="00F219C5" w:rsidRPr="00D8580D" w:rsidRDefault="00F219C5" w:rsidP="00D51811">
            <w:pPr>
              <w:pStyle w:val="TAL"/>
              <w:keepNext w:val="0"/>
              <w:keepLines w:val="0"/>
              <w:rPr>
                <w:snapToGrid w:val="0"/>
              </w:rPr>
            </w:pPr>
            <w:r w:rsidRPr="00D8580D">
              <w:rPr>
                <w:snapToGrid w:val="0"/>
              </w:rPr>
              <w:t>INTER-SATELLITE</w:t>
            </w:r>
          </w:p>
          <w:p w14:paraId="0D7CE766" w14:textId="77777777" w:rsidR="00F219C5" w:rsidRPr="006B7F83" w:rsidRDefault="00F219C5" w:rsidP="00D51811">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C5F0E6" w14:textId="77777777" w:rsidR="00F219C5" w:rsidRPr="00E009BB" w:rsidRDefault="00F219C5" w:rsidP="00D51811">
            <w:pPr>
              <w:pStyle w:val="TAL"/>
              <w:keepNext w:val="0"/>
              <w:keepLines w:val="0"/>
            </w:pPr>
            <w:r w:rsidRPr="00374DE6">
              <w:t>5.558</w:t>
            </w:r>
            <w:r w:rsidRPr="004A1A79">
              <w:rPr>
                <w:lang w:eastAsia="zh-CN"/>
              </w:rPr>
              <w:t xml:space="preserve"> for MOBILE</w:t>
            </w:r>
            <w:r w:rsidRPr="00977857">
              <w:t>, 5.559</w:t>
            </w:r>
            <w:r w:rsidRPr="00977857">
              <w:rPr>
                <w:lang w:eastAsia="zh-CN"/>
              </w:rPr>
              <w:t xml:space="preserve"> for </w:t>
            </w:r>
            <w:r w:rsidRPr="000A03E3">
              <w:rPr>
                <w:snapToGrid w:val="0"/>
              </w:rPr>
              <w:t>INTER-SATELLITE</w:t>
            </w:r>
            <w:r w:rsidRPr="000A03E3">
              <w:t>, 5.138</w:t>
            </w:r>
          </w:p>
        </w:tc>
      </w:tr>
      <w:tr w:rsidR="00F219C5" w:rsidRPr="00FB4833" w14:paraId="366D7D42"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6F0072FC" w14:textId="77777777" w:rsidR="00F219C5" w:rsidRPr="00D8580D" w:rsidRDefault="00F219C5" w:rsidP="00D51811">
            <w:pPr>
              <w:pStyle w:val="TAL"/>
              <w:keepNext w:val="0"/>
              <w:keepLines w:val="0"/>
              <w:rPr>
                <w:snapToGrid w:val="0"/>
              </w:rPr>
            </w:pPr>
            <w:r w:rsidRPr="00D8580D">
              <w:rPr>
                <w:snapToGrid w:val="0"/>
              </w:rPr>
              <w:t>64-65</w:t>
            </w:r>
          </w:p>
          <w:p w14:paraId="7F482A99"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9735EF" w14:textId="77777777" w:rsidR="00F219C5" w:rsidRPr="006B7F83" w:rsidRDefault="00F219C5" w:rsidP="00D51811">
            <w:pPr>
              <w:pStyle w:val="TAL"/>
              <w:keepNext w:val="0"/>
              <w:keepLines w:val="0"/>
              <w:rPr>
                <w:snapToGrid w:val="0"/>
              </w:rPr>
            </w:pPr>
            <w:r w:rsidRPr="006B7F83">
              <w:rPr>
                <w:snapToGrid w:val="0"/>
              </w:rPr>
              <w:t>FIXED</w:t>
            </w:r>
          </w:p>
          <w:p w14:paraId="59FCB929" w14:textId="77777777" w:rsidR="00F219C5" w:rsidRPr="004A1A79" w:rsidRDefault="00F219C5" w:rsidP="00D51811">
            <w:pPr>
              <w:pStyle w:val="TAL"/>
              <w:keepNext w:val="0"/>
              <w:keepLines w:val="0"/>
              <w:rPr>
                <w:snapToGrid w:val="0"/>
                <w:lang w:eastAsia="zh-CN"/>
              </w:rPr>
            </w:pPr>
            <w:r w:rsidRPr="00374DE6">
              <w:rPr>
                <w:snapToGrid w:val="0"/>
              </w:rPr>
              <w:t>INTER-SATELLITE</w:t>
            </w:r>
          </w:p>
          <w:p w14:paraId="4F584198" w14:textId="77777777" w:rsidR="00F219C5" w:rsidRPr="00977857" w:rsidRDefault="00F219C5" w:rsidP="00D51811">
            <w:pPr>
              <w:pStyle w:val="TAL"/>
              <w:keepNext w:val="0"/>
              <w:keepLines w:val="0"/>
              <w:rPr>
                <w:snapToGrid w:val="0"/>
                <w:lang w:eastAsia="zh-CN"/>
              </w:rPr>
            </w:pPr>
            <w:r w:rsidRPr="00977857">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D94D0C" w14:textId="77777777" w:rsidR="00F219C5" w:rsidRPr="00E009BB" w:rsidRDefault="00F219C5" w:rsidP="00D51811">
            <w:pPr>
              <w:pStyle w:val="TAL"/>
              <w:keepNext w:val="0"/>
              <w:keepLines w:val="0"/>
            </w:pPr>
            <w:r w:rsidRPr="00E009BB">
              <w:t>5.547, 5.556</w:t>
            </w:r>
          </w:p>
        </w:tc>
      </w:tr>
      <w:tr w:rsidR="00F219C5" w:rsidRPr="00FB4833" w14:paraId="10A74916"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B13C9" w14:textId="77777777" w:rsidR="00F219C5" w:rsidRPr="00D8580D" w:rsidRDefault="00F219C5" w:rsidP="00D51811">
            <w:pPr>
              <w:pStyle w:val="TAL"/>
              <w:keepNext w:val="0"/>
              <w:keepLines w:val="0"/>
            </w:pPr>
            <w:r w:rsidRPr="00D8580D">
              <w:rPr>
                <w:snapToGrid w:val="0"/>
              </w:rPr>
              <w:t>65-66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E2D273" w14:textId="77777777" w:rsidR="00F219C5" w:rsidRPr="006B7F83" w:rsidRDefault="00F219C5" w:rsidP="00D51811">
            <w:pPr>
              <w:pStyle w:val="TAL"/>
              <w:keepNext w:val="0"/>
              <w:keepLines w:val="0"/>
              <w:rPr>
                <w:snapToGrid w:val="0"/>
              </w:rPr>
            </w:pPr>
            <w:r w:rsidRPr="006B7F83">
              <w:rPr>
                <w:snapToGrid w:val="0"/>
              </w:rPr>
              <w:t>EARTH EXPLORATION-SATELLITE</w:t>
            </w:r>
          </w:p>
          <w:p w14:paraId="4FB043BE" w14:textId="77777777" w:rsidR="00F219C5" w:rsidRPr="00374DE6" w:rsidRDefault="00F219C5" w:rsidP="00D51811">
            <w:pPr>
              <w:pStyle w:val="TAL"/>
              <w:keepNext w:val="0"/>
              <w:keepLines w:val="0"/>
              <w:rPr>
                <w:snapToGrid w:val="0"/>
              </w:rPr>
            </w:pPr>
            <w:r w:rsidRPr="00374DE6">
              <w:rPr>
                <w:snapToGrid w:val="0"/>
              </w:rPr>
              <w:t>FIXED</w:t>
            </w:r>
          </w:p>
          <w:p w14:paraId="3823B22E" w14:textId="77777777" w:rsidR="00F219C5" w:rsidRPr="00977857" w:rsidRDefault="00F219C5" w:rsidP="00D51811">
            <w:pPr>
              <w:pStyle w:val="TAL"/>
              <w:keepNext w:val="0"/>
              <w:keepLines w:val="0"/>
              <w:rPr>
                <w:snapToGrid w:val="0"/>
              </w:rPr>
            </w:pPr>
            <w:r w:rsidRPr="004A1A79">
              <w:rPr>
                <w:snapToGrid w:val="0"/>
              </w:rPr>
              <w:t>INTER-SATELLITE</w:t>
            </w:r>
          </w:p>
          <w:p w14:paraId="4C77669A" w14:textId="77777777" w:rsidR="00F219C5" w:rsidRPr="00D8580D" w:rsidRDefault="00F219C5" w:rsidP="00D51811">
            <w:pPr>
              <w:pStyle w:val="TAL"/>
              <w:keepNext w:val="0"/>
              <w:keepLines w:val="0"/>
              <w:rPr>
                <w:snapToGrid w:val="0"/>
              </w:rPr>
            </w:pPr>
            <w:r w:rsidRPr="00A3436C">
              <w:rPr>
                <w:snapToGrid w:val="0"/>
              </w:rPr>
              <w:t>MOBILE</w:t>
            </w:r>
            <w:r w:rsidRPr="00D8580D">
              <w:rPr>
                <w:snapToGrid w:val="0"/>
              </w:rPr>
              <w:t xml:space="preserve"> except aeronautical mobile</w:t>
            </w:r>
          </w:p>
          <w:p w14:paraId="1BA7FE42" w14:textId="77777777" w:rsidR="00F219C5" w:rsidRPr="006B7F83" w:rsidRDefault="00F219C5" w:rsidP="00D51811">
            <w:pPr>
              <w:pStyle w:val="TAL"/>
              <w:keepNext w:val="0"/>
              <w:keepLines w:val="0"/>
            </w:pPr>
            <w:r w:rsidRPr="00D8580D">
              <w:rPr>
                <w:snapToGrid w:val="0"/>
              </w:rPr>
              <w:t>SPACE RESEARCH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1FB6D" w14:textId="77777777" w:rsidR="00F219C5" w:rsidRPr="00374DE6" w:rsidRDefault="00F219C5" w:rsidP="00D51811">
            <w:pPr>
              <w:pStyle w:val="TAL"/>
              <w:keepNext w:val="0"/>
              <w:keepLines w:val="0"/>
            </w:pPr>
            <w:r w:rsidRPr="00374DE6">
              <w:t>5.547</w:t>
            </w:r>
          </w:p>
        </w:tc>
      </w:tr>
      <w:tr w:rsidR="00F219C5" w:rsidRPr="00FB4833" w14:paraId="0E48FFC5"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7CAB8537" w14:textId="77777777" w:rsidR="00F219C5" w:rsidRPr="00D8580D" w:rsidRDefault="00F219C5" w:rsidP="00D51811">
            <w:pPr>
              <w:pStyle w:val="TAL"/>
              <w:keepNext w:val="0"/>
              <w:keepLines w:val="0"/>
              <w:rPr>
                <w:snapToGrid w:val="0"/>
              </w:rPr>
            </w:pPr>
            <w:r w:rsidRPr="00D8580D">
              <w:rPr>
                <w:snapToGrid w:val="0"/>
              </w:rPr>
              <w:t>66-71</w:t>
            </w:r>
          </w:p>
          <w:p w14:paraId="5B227FF9"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944A00" w14:textId="77777777" w:rsidR="00F219C5" w:rsidRPr="00C002A9" w:rsidRDefault="00F219C5" w:rsidP="00D51811">
            <w:pPr>
              <w:pStyle w:val="TAL"/>
              <w:keepNext w:val="0"/>
              <w:keepLines w:val="0"/>
              <w:rPr>
                <w:snapToGrid w:val="0"/>
                <w:lang w:val="sv-SE"/>
              </w:rPr>
            </w:pPr>
            <w:r w:rsidRPr="00C002A9">
              <w:rPr>
                <w:snapToGrid w:val="0"/>
                <w:lang w:val="sv-SE"/>
              </w:rPr>
              <w:t>INTER-SATELLITE</w:t>
            </w:r>
          </w:p>
          <w:p w14:paraId="34E7B3F9" w14:textId="77777777" w:rsidR="00F219C5" w:rsidRPr="00C002A9" w:rsidRDefault="00F219C5" w:rsidP="00D51811">
            <w:pPr>
              <w:pStyle w:val="TAL"/>
              <w:keepNext w:val="0"/>
              <w:keepLines w:val="0"/>
              <w:rPr>
                <w:snapToGrid w:val="0"/>
                <w:lang w:val="sv-SE"/>
              </w:rPr>
            </w:pPr>
            <w:r w:rsidRPr="00C002A9">
              <w:rPr>
                <w:snapToGrid w:val="0"/>
                <w:lang w:val="sv-SE"/>
              </w:rPr>
              <w:t xml:space="preserve">MOBILE  </w:t>
            </w:r>
          </w:p>
          <w:p w14:paraId="37F0265B" w14:textId="77777777" w:rsidR="00F219C5" w:rsidRPr="00C002A9" w:rsidRDefault="00F219C5" w:rsidP="00D51811">
            <w:pPr>
              <w:pStyle w:val="TAL"/>
              <w:keepNext w:val="0"/>
              <w:keepLines w:val="0"/>
              <w:rPr>
                <w:snapToGrid w:val="0"/>
                <w:lang w:val="sv-SE"/>
              </w:rPr>
            </w:pPr>
            <w:r w:rsidRPr="00C002A9">
              <w:rPr>
                <w:snapToGrid w:val="0"/>
                <w:lang w:val="sv-SE"/>
              </w:rPr>
              <w:t>MOBILE-SATELLITE</w:t>
            </w:r>
          </w:p>
          <w:p w14:paraId="12FC552A" w14:textId="77777777" w:rsidR="00F219C5" w:rsidRPr="00C002A9" w:rsidRDefault="00F219C5" w:rsidP="00D51811">
            <w:pPr>
              <w:pStyle w:val="TAL"/>
              <w:keepNext w:val="0"/>
              <w:keepLines w:val="0"/>
              <w:rPr>
                <w:snapToGrid w:val="0"/>
                <w:lang w:val="sv-SE"/>
              </w:rPr>
            </w:pPr>
            <w:r w:rsidRPr="00C002A9">
              <w:rPr>
                <w:snapToGrid w:val="0"/>
                <w:lang w:val="sv-SE"/>
              </w:rPr>
              <w:t>RADIONAVIGATION</w:t>
            </w:r>
          </w:p>
          <w:p w14:paraId="755BF982" w14:textId="77777777" w:rsidR="00F219C5" w:rsidRPr="004A1A79" w:rsidRDefault="00F219C5" w:rsidP="00D51811">
            <w:pPr>
              <w:pStyle w:val="TAL"/>
              <w:keepNext w:val="0"/>
              <w:keepLines w:val="0"/>
              <w:rPr>
                <w:snapToGrid w:val="0"/>
                <w:lang w:eastAsia="zh-CN"/>
              </w:rPr>
            </w:pPr>
            <w:r w:rsidRPr="00374DE6">
              <w:rPr>
                <w:snapToGrid w:val="0"/>
              </w:rPr>
              <w:t>RADIONAVIGATION-SATELLITE</w:t>
            </w:r>
          </w:p>
          <w:p w14:paraId="647FD47B" w14:textId="77777777" w:rsidR="00F219C5" w:rsidRPr="000A03E3" w:rsidRDefault="00F219C5" w:rsidP="00D51811">
            <w:pPr>
              <w:pStyle w:val="TAL"/>
              <w:keepNext w:val="0"/>
              <w:keepLines w:val="0"/>
              <w:rPr>
                <w:snapToGrid w:val="0"/>
                <w:lang w:eastAsia="zh-CN"/>
              </w:rPr>
            </w:pPr>
            <w:r w:rsidRPr="00977857">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74E06" w14:textId="77777777" w:rsidR="00F219C5" w:rsidRPr="007536DC" w:rsidRDefault="00F219C5" w:rsidP="00D51811">
            <w:pPr>
              <w:pStyle w:val="TAL"/>
              <w:keepNext w:val="0"/>
              <w:keepLines w:val="0"/>
              <w:rPr>
                <w:snapToGrid w:val="0"/>
              </w:rPr>
            </w:pPr>
            <w:r w:rsidRPr="000A03E3">
              <w:rPr>
                <w:snapToGrid w:val="0"/>
              </w:rPr>
              <w:t>5.553</w:t>
            </w:r>
            <w:r w:rsidRPr="00E009BB">
              <w:rPr>
                <w:lang w:eastAsia="zh-CN"/>
              </w:rPr>
              <w:t xml:space="preserve"> for MOBILE</w:t>
            </w:r>
            <w:r w:rsidRPr="00E009BB">
              <w:rPr>
                <w:snapToGrid w:val="0"/>
              </w:rPr>
              <w:t>, 5.558</w:t>
            </w:r>
            <w:r w:rsidRPr="00E009BB">
              <w:rPr>
                <w:lang w:eastAsia="zh-CN"/>
              </w:rPr>
              <w:t xml:space="preserve"> for MOBILE</w:t>
            </w:r>
            <w:r w:rsidRPr="007536DC">
              <w:rPr>
                <w:snapToGrid w:val="0"/>
              </w:rPr>
              <w:t>, 5.554</w:t>
            </w:r>
          </w:p>
        </w:tc>
      </w:tr>
      <w:tr w:rsidR="00F219C5" w:rsidRPr="00FB4833" w14:paraId="138C471E"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2188D5E6" w14:textId="77777777" w:rsidR="00F219C5" w:rsidRPr="00D8580D" w:rsidRDefault="00F219C5" w:rsidP="00D51811">
            <w:pPr>
              <w:pStyle w:val="TAL"/>
              <w:keepNext w:val="0"/>
              <w:keepLines w:val="0"/>
              <w:rPr>
                <w:snapToGrid w:val="0"/>
              </w:rPr>
            </w:pPr>
            <w:r w:rsidRPr="00D8580D">
              <w:rPr>
                <w:snapToGrid w:val="0"/>
              </w:rPr>
              <w:t>71-74</w:t>
            </w:r>
          </w:p>
          <w:p w14:paraId="1982AE46"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4857A" w14:textId="77777777" w:rsidR="00F219C5" w:rsidRPr="006B7F83" w:rsidRDefault="00F219C5" w:rsidP="00D51811">
            <w:pPr>
              <w:pStyle w:val="TAL"/>
              <w:keepNext w:val="0"/>
              <w:keepLines w:val="0"/>
              <w:rPr>
                <w:snapToGrid w:val="0"/>
              </w:rPr>
            </w:pPr>
            <w:r w:rsidRPr="006B7F83">
              <w:rPr>
                <w:snapToGrid w:val="0"/>
              </w:rPr>
              <w:t>FIXED</w:t>
            </w:r>
          </w:p>
          <w:p w14:paraId="3C616F30" w14:textId="77777777" w:rsidR="00F219C5" w:rsidRPr="00977857" w:rsidRDefault="00F219C5" w:rsidP="00D51811">
            <w:pPr>
              <w:pStyle w:val="TAL"/>
              <w:keepNext w:val="0"/>
              <w:keepLines w:val="0"/>
              <w:rPr>
                <w:snapToGrid w:val="0"/>
              </w:rPr>
            </w:pPr>
            <w:r w:rsidRPr="00374DE6">
              <w:rPr>
                <w:snapToGrid w:val="0"/>
              </w:rPr>
              <w:t>FIXED-SATELLITE (space-to-Eart</w:t>
            </w:r>
            <w:r w:rsidRPr="004A1A79">
              <w:rPr>
                <w:snapToGrid w:val="0"/>
              </w:rPr>
              <w:t>h)</w:t>
            </w:r>
          </w:p>
          <w:p w14:paraId="00F3646D" w14:textId="77777777" w:rsidR="00F219C5" w:rsidRPr="00A3436C" w:rsidRDefault="00F219C5" w:rsidP="00D51811">
            <w:pPr>
              <w:pStyle w:val="TAL"/>
              <w:keepNext w:val="0"/>
              <w:keepLines w:val="0"/>
              <w:rPr>
                <w:snapToGrid w:val="0"/>
              </w:rPr>
            </w:pPr>
            <w:r w:rsidRPr="00A3436C">
              <w:rPr>
                <w:snapToGrid w:val="0"/>
              </w:rPr>
              <w:t>MOBILE</w:t>
            </w:r>
          </w:p>
          <w:p w14:paraId="146050DD" w14:textId="77777777" w:rsidR="00F219C5" w:rsidRPr="00D8580D" w:rsidRDefault="00F219C5" w:rsidP="00D51811">
            <w:pPr>
              <w:pStyle w:val="TAL"/>
              <w:keepNext w:val="0"/>
              <w:keepLines w:val="0"/>
              <w:rPr>
                <w:snapToGrid w:val="0"/>
              </w:rPr>
            </w:pPr>
            <w:r w:rsidRPr="00D8580D">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14:paraId="4E0AE8A8" w14:textId="77777777" w:rsidR="00F219C5" w:rsidRPr="00D8580D" w:rsidRDefault="00F219C5" w:rsidP="00D51811">
            <w:pPr>
              <w:pStyle w:val="TAL"/>
              <w:keepNext w:val="0"/>
              <w:keepLines w:val="0"/>
            </w:pPr>
          </w:p>
        </w:tc>
      </w:tr>
      <w:tr w:rsidR="00F219C5" w:rsidRPr="00FB4833" w14:paraId="755F78F9"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11009" w14:textId="77777777" w:rsidR="00F219C5" w:rsidRPr="00D8580D" w:rsidRDefault="00F219C5" w:rsidP="00D51811">
            <w:pPr>
              <w:pStyle w:val="TAL"/>
              <w:keepNext w:val="0"/>
              <w:keepLines w:val="0"/>
            </w:pPr>
            <w:r w:rsidRPr="00D8580D">
              <w:rPr>
                <w:snapToGrid w:val="0"/>
              </w:rPr>
              <w:t>74-76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0DD58" w14:textId="77777777" w:rsidR="00F219C5" w:rsidRPr="006B7F83" w:rsidRDefault="00F219C5" w:rsidP="00D51811">
            <w:pPr>
              <w:pStyle w:val="TAL"/>
              <w:keepNext w:val="0"/>
              <w:keepLines w:val="0"/>
              <w:rPr>
                <w:snapToGrid w:val="0"/>
              </w:rPr>
            </w:pPr>
            <w:r w:rsidRPr="006B7F83">
              <w:rPr>
                <w:snapToGrid w:val="0"/>
              </w:rPr>
              <w:t>FIXED</w:t>
            </w:r>
          </w:p>
          <w:p w14:paraId="7ED85C05" w14:textId="77777777" w:rsidR="00F219C5" w:rsidRPr="00374DE6" w:rsidRDefault="00F219C5" w:rsidP="00D51811">
            <w:pPr>
              <w:pStyle w:val="TAL"/>
              <w:keepNext w:val="0"/>
              <w:keepLines w:val="0"/>
              <w:rPr>
                <w:snapToGrid w:val="0"/>
              </w:rPr>
            </w:pPr>
            <w:r w:rsidRPr="00374DE6">
              <w:rPr>
                <w:snapToGrid w:val="0"/>
              </w:rPr>
              <w:t>FIXED-SATELLITE (space-to-Earth)</w:t>
            </w:r>
          </w:p>
          <w:p w14:paraId="4D4F30F7" w14:textId="77777777" w:rsidR="00F219C5" w:rsidRPr="00A3436C" w:rsidRDefault="00F219C5" w:rsidP="00D51811">
            <w:pPr>
              <w:pStyle w:val="TAL"/>
              <w:keepNext w:val="0"/>
              <w:keepLines w:val="0"/>
              <w:rPr>
                <w:snapToGrid w:val="0"/>
              </w:rPr>
            </w:pPr>
            <w:r w:rsidRPr="00A3436C">
              <w:rPr>
                <w:snapToGrid w:val="0"/>
              </w:rPr>
              <w:t>MOBILE</w:t>
            </w:r>
          </w:p>
          <w:p w14:paraId="72164506" w14:textId="77777777" w:rsidR="00F219C5" w:rsidRPr="00D8580D" w:rsidRDefault="00F219C5" w:rsidP="00D51811">
            <w:pPr>
              <w:pStyle w:val="TAL"/>
              <w:keepNext w:val="0"/>
              <w:keepLines w:val="0"/>
              <w:rPr>
                <w:snapToGrid w:val="0"/>
              </w:rPr>
            </w:pPr>
            <w:r w:rsidRPr="00D8580D">
              <w:rPr>
                <w:snapToGrid w:val="0"/>
              </w:rPr>
              <w:t>BROADCASTING</w:t>
            </w:r>
          </w:p>
          <w:p w14:paraId="5B62FA74" w14:textId="77777777" w:rsidR="00F219C5" w:rsidRPr="006B7F83" w:rsidRDefault="00F219C5" w:rsidP="00D51811">
            <w:pPr>
              <w:pStyle w:val="TAL"/>
              <w:keepNext w:val="0"/>
              <w:keepLines w:val="0"/>
              <w:rPr>
                <w:snapToGrid w:val="0"/>
              </w:rPr>
            </w:pPr>
            <w:r w:rsidRPr="006B7F83">
              <w:rPr>
                <w:snapToGrid w:val="0"/>
              </w:rPr>
              <w:lastRenderedPageBreak/>
              <w:t>BROADCASTING-SATELLITE</w:t>
            </w:r>
          </w:p>
          <w:p w14:paraId="7F2F16F8" w14:textId="77777777" w:rsidR="00F219C5" w:rsidRPr="00374DE6" w:rsidRDefault="00F219C5" w:rsidP="00D51811">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11856" w14:textId="77777777" w:rsidR="00F219C5" w:rsidRPr="00977857" w:rsidRDefault="00F219C5" w:rsidP="00D51811">
            <w:pPr>
              <w:pStyle w:val="TAL"/>
              <w:keepNext w:val="0"/>
              <w:keepLines w:val="0"/>
            </w:pPr>
            <w:r w:rsidRPr="004A1A79">
              <w:lastRenderedPageBreak/>
              <w:t>5.561</w:t>
            </w:r>
          </w:p>
        </w:tc>
      </w:tr>
      <w:tr w:rsidR="00F219C5" w:rsidRPr="00FB4833" w14:paraId="0EAADA80"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6AB0F193" w14:textId="77777777" w:rsidR="00F219C5" w:rsidRPr="00D8580D" w:rsidRDefault="00F219C5" w:rsidP="00D51811">
            <w:pPr>
              <w:pStyle w:val="TAL"/>
              <w:keepNext w:val="0"/>
              <w:keepLines w:val="0"/>
              <w:rPr>
                <w:snapToGrid w:val="0"/>
              </w:rPr>
            </w:pPr>
            <w:r w:rsidRPr="00D8580D">
              <w:rPr>
                <w:snapToGrid w:val="0"/>
              </w:rPr>
              <w:t>76-77.5</w:t>
            </w:r>
          </w:p>
          <w:p w14:paraId="21307DD4"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7F74B" w14:textId="77777777" w:rsidR="00F219C5" w:rsidRPr="006B7F83" w:rsidRDefault="00F219C5" w:rsidP="00D51811">
            <w:pPr>
              <w:pStyle w:val="TAL"/>
              <w:keepNext w:val="0"/>
              <w:keepLines w:val="0"/>
              <w:rPr>
                <w:snapToGrid w:val="0"/>
              </w:rPr>
            </w:pPr>
            <w:r w:rsidRPr="006B7F83">
              <w:rPr>
                <w:snapToGrid w:val="0"/>
              </w:rPr>
              <w:t>RADIO ASTRONOMY</w:t>
            </w:r>
          </w:p>
          <w:p w14:paraId="35B6EAD0" w14:textId="77777777" w:rsidR="00F219C5" w:rsidRPr="00374DE6" w:rsidRDefault="00F219C5" w:rsidP="00D51811">
            <w:pPr>
              <w:pStyle w:val="TAL"/>
              <w:keepNext w:val="0"/>
              <w:keepLines w:val="0"/>
              <w:rPr>
                <w:snapToGrid w:val="0"/>
              </w:rPr>
            </w:pPr>
            <w:r w:rsidRPr="00374DE6">
              <w:rPr>
                <w:snapToGrid w:val="0"/>
              </w:rPr>
              <w:t>RADIOLOCATION</w:t>
            </w:r>
          </w:p>
          <w:p w14:paraId="455AFCFD" w14:textId="77777777" w:rsidR="00F219C5" w:rsidRPr="00977857" w:rsidRDefault="00F219C5" w:rsidP="00D51811">
            <w:pPr>
              <w:pStyle w:val="TAL"/>
              <w:keepNext w:val="0"/>
              <w:keepLines w:val="0"/>
              <w:rPr>
                <w:snapToGrid w:val="0"/>
              </w:rPr>
            </w:pPr>
            <w:r w:rsidRPr="004A1A79">
              <w:rPr>
                <w:snapToGrid w:val="0"/>
              </w:rPr>
              <w:t>Amateur</w:t>
            </w:r>
          </w:p>
          <w:p w14:paraId="4EA83E11" w14:textId="77777777" w:rsidR="00F219C5" w:rsidRPr="00E009BB" w:rsidRDefault="00F219C5" w:rsidP="00D51811">
            <w:pPr>
              <w:pStyle w:val="TAL"/>
              <w:keepNext w:val="0"/>
              <w:keepLines w:val="0"/>
              <w:rPr>
                <w:snapToGrid w:val="0"/>
              </w:rPr>
            </w:pPr>
            <w:r w:rsidRPr="00E009BB">
              <w:rPr>
                <w:snapToGrid w:val="0"/>
              </w:rPr>
              <w:t>Amateur-satellite</w:t>
            </w:r>
          </w:p>
          <w:p w14:paraId="2761E8F2" w14:textId="77777777" w:rsidR="00F219C5" w:rsidRPr="00E009BB" w:rsidRDefault="00F219C5" w:rsidP="00D51811">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24C6D" w14:textId="77777777" w:rsidR="00F219C5" w:rsidRPr="007536DC" w:rsidRDefault="00F219C5" w:rsidP="00D51811">
            <w:pPr>
              <w:pStyle w:val="TAL"/>
              <w:keepNext w:val="0"/>
              <w:keepLines w:val="0"/>
            </w:pPr>
            <w:r w:rsidRPr="007536DC">
              <w:t>5.149</w:t>
            </w:r>
          </w:p>
        </w:tc>
      </w:tr>
      <w:tr w:rsidR="00F219C5" w:rsidRPr="00FB4833" w14:paraId="349F5A77"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D1F5D" w14:textId="77777777" w:rsidR="00F219C5" w:rsidRPr="00D8580D" w:rsidRDefault="00F219C5" w:rsidP="00D51811">
            <w:pPr>
              <w:pStyle w:val="TAL"/>
              <w:keepNext w:val="0"/>
              <w:keepLines w:val="0"/>
              <w:rPr>
                <w:snapToGrid w:val="0"/>
              </w:rPr>
            </w:pPr>
            <w:r w:rsidRPr="00D8580D">
              <w:rPr>
                <w:snapToGrid w:val="0"/>
              </w:rPr>
              <w:t>77.5-78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F91BD5" w14:textId="77777777" w:rsidR="00F219C5" w:rsidRPr="006B7F83" w:rsidRDefault="00F219C5" w:rsidP="00D51811">
            <w:pPr>
              <w:pStyle w:val="TAL"/>
              <w:keepNext w:val="0"/>
              <w:keepLines w:val="0"/>
              <w:rPr>
                <w:snapToGrid w:val="0"/>
              </w:rPr>
            </w:pPr>
            <w:r w:rsidRPr="006B7F83">
              <w:rPr>
                <w:snapToGrid w:val="0"/>
              </w:rPr>
              <w:t>AMATEUR</w:t>
            </w:r>
          </w:p>
          <w:p w14:paraId="12ADAD8C" w14:textId="77777777" w:rsidR="00F219C5" w:rsidRPr="00374DE6" w:rsidRDefault="00F219C5" w:rsidP="00D51811">
            <w:pPr>
              <w:pStyle w:val="TAL"/>
              <w:keepNext w:val="0"/>
              <w:keepLines w:val="0"/>
              <w:rPr>
                <w:snapToGrid w:val="0"/>
              </w:rPr>
            </w:pPr>
            <w:r w:rsidRPr="00374DE6">
              <w:rPr>
                <w:snapToGrid w:val="0"/>
              </w:rPr>
              <w:t>AMEUR-SATELLITE</w:t>
            </w:r>
          </w:p>
          <w:p w14:paraId="2BE78E61" w14:textId="77777777" w:rsidR="00F219C5" w:rsidRPr="00977857" w:rsidRDefault="00F219C5" w:rsidP="00D51811">
            <w:pPr>
              <w:pStyle w:val="TAL"/>
              <w:keepNext w:val="0"/>
              <w:keepLines w:val="0"/>
              <w:rPr>
                <w:snapToGrid w:val="0"/>
              </w:rPr>
            </w:pPr>
            <w:r w:rsidRPr="004A1A79">
              <w:rPr>
                <w:snapToGrid w:val="0"/>
              </w:rPr>
              <w:t>RADIOLOCATION</w:t>
            </w:r>
          </w:p>
          <w:p w14:paraId="6D4DF3C1" w14:textId="77777777" w:rsidR="00F219C5" w:rsidRPr="00E009BB" w:rsidRDefault="00F219C5" w:rsidP="00D51811">
            <w:pPr>
              <w:pStyle w:val="TAL"/>
              <w:keepNext w:val="0"/>
              <w:keepLines w:val="0"/>
              <w:rPr>
                <w:snapToGrid w:val="0"/>
              </w:rPr>
            </w:pPr>
            <w:r w:rsidRPr="00E009BB">
              <w:rPr>
                <w:snapToGrid w:val="0"/>
              </w:rPr>
              <w:t>Radio astronomy</w:t>
            </w:r>
          </w:p>
          <w:p w14:paraId="628D2F1E" w14:textId="77777777" w:rsidR="00F219C5" w:rsidRPr="00E009BB" w:rsidRDefault="00F219C5" w:rsidP="00D51811">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55836A" w14:textId="77777777" w:rsidR="00F219C5" w:rsidRPr="00A3436C" w:rsidRDefault="00F219C5" w:rsidP="00D51811">
            <w:pPr>
              <w:pStyle w:val="TAL"/>
              <w:keepNext w:val="0"/>
              <w:keepLines w:val="0"/>
              <w:rPr>
                <w:snapToGrid w:val="0"/>
                <w:lang w:eastAsia="zh-CN"/>
              </w:rPr>
            </w:pPr>
            <w:r w:rsidRPr="00E009BB">
              <w:t>5.149</w:t>
            </w:r>
            <w:r w:rsidRPr="007536DC">
              <w:rPr>
                <w:lang w:eastAsia="zh-CN"/>
              </w:rPr>
              <w:t xml:space="preserve">, 5.559B for </w:t>
            </w:r>
            <w:r w:rsidRPr="007536DC">
              <w:rPr>
                <w:snapToGrid w:val="0"/>
              </w:rPr>
              <w:t>RADIOLOCATION</w:t>
            </w:r>
          </w:p>
        </w:tc>
      </w:tr>
      <w:tr w:rsidR="00F219C5" w:rsidRPr="00FB4833" w14:paraId="46942E99"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E62B7" w14:textId="77777777" w:rsidR="00F219C5" w:rsidRPr="00D8580D" w:rsidRDefault="00F219C5" w:rsidP="00D51811">
            <w:pPr>
              <w:pStyle w:val="TAL"/>
              <w:keepNext w:val="0"/>
              <w:keepLines w:val="0"/>
              <w:rPr>
                <w:snapToGrid w:val="0"/>
              </w:rPr>
            </w:pPr>
            <w:r w:rsidRPr="00D8580D">
              <w:rPr>
                <w:snapToGrid w:val="0"/>
              </w:rPr>
              <w:t>78-79</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FDFE5E" w14:textId="77777777" w:rsidR="00F219C5" w:rsidRPr="006B7F83" w:rsidRDefault="00F219C5" w:rsidP="00D51811">
            <w:pPr>
              <w:pStyle w:val="TAL"/>
              <w:keepNext w:val="0"/>
              <w:keepLines w:val="0"/>
              <w:rPr>
                <w:snapToGrid w:val="0"/>
              </w:rPr>
            </w:pPr>
            <w:r w:rsidRPr="006B7F83">
              <w:rPr>
                <w:snapToGrid w:val="0"/>
              </w:rPr>
              <w:t>RADIOLOCATION</w:t>
            </w:r>
          </w:p>
          <w:p w14:paraId="6E142799" w14:textId="77777777" w:rsidR="00F219C5" w:rsidRPr="00374DE6" w:rsidRDefault="00F219C5" w:rsidP="00D51811">
            <w:pPr>
              <w:pStyle w:val="TAL"/>
              <w:keepNext w:val="0"/>
              <w:keepLines w:val="0"/>
              <w:rPr>
                <w:snapToGrid w:val="0"/>
              </w:rPr>
            </w:pPr>
            <w:r w:rsidRPr="00374DE6">
              <w:rPr>
                <w:snapToGrid w:val="0"/>
              </w:rPr>
              <w:t>Amateur</w:t>
            </w:r>
          </w:p>
          <w:p w14:paraId="1640156A" w14:textId="77777777" w:rsidR="00F219C5" w:rsidRPr="00977857" w:rsidRDefault="00F219C5" w:rsidP="00D51811">
            <w:pPr>
              <w:pStyle w:val="TAL"/>
              <w:keepNext w:val="0"/>
              <w:keepLines w:val="0"/>
              <w:rPr>
                <w:snapToGrid w:val="0"/>
              </w:rPr>
            </w:pPr>
            <w:r w:rsidRPr="004A1A79">
              <w:rPr>
                <w:snapToGrid w:val="0"/>
              </w:rPr>
              <w:t>Amateur-satellite</w:t>
            </w:r>
          </w:p>
          <w:p w14:paraId="33824EA9" w14:textId="77777777" w:rsidR="00F219C5" w:rsidRPr="00E009BB" w:rsidRDefault="00F219C5" w:rsidP="00D51811">
            <w:pPr>
              <w:pStyle w:val="TAL"/>
              <w:keepNext w:val="0"/>
              <w:keepLines w:val="0"/>
              <w:rPr>
                <w:snapToGrid w:val="0"/>
              </w:rPr>
            </w:pPr>
            <w:r w:rsidRPr="00E009BB">
              <w:rPr>
                <w:snapToGrid w:val="0"/>
              </w:rPr>
              <w:t>Radio astronomy</w:t>
            </w:r>
          </w:p>
          <w:p w14:paraId="29108A5A" w14:textId="77777777" w:rsidR="00F219C5" w:rsidRPr="00E009BB" w:rsidRDefault="00F219C5" w:rsidP="00D51811">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87A2E" w14:textId="77777777" w:rsidR="00F219C5" w:rsidRPr="00E009BB" w:rsidRDefault="00F219C5" w:rsidP="00D51811">
            <w:pPr>
              <w:pStyle w:val="TAL"/>
              <w:keepNext w:val="0"/>
              <w:keepLines w:val="0"/>
            </w:pPr>
            <w:r w:rsidRPr="00E009BB">
              <w:t>5.149, 5.560</w:t>
            </w:r>
          </w:p>
        </w:tc>
      </w:tr>
      <w:tr w:rsidR="00F219C5" w:rsidRPr="00FB4833" w14:paraId="3E586C2A"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3DCC6F09" w14:textId="77777777" w:rsidR="00F219C5" w:rsidRPr="00D8580D" w:rsidRDefault="00F219C5" w:rsidP="00D51811">
            <w:pPr>
              <w:pStyle w:val="TAL"/>
              <w:keepNext w:val="0"/>
              <w:keepLines w:val="0"/>
              <w:rPr>
                <w:snapToGrid w:val="0"/>
              </w:rPr>
            </w:pPr>
            <w:r w:rsidRPr="00D8580D">
              <w:rPr>
                <w:snapToGrid w:val="0"/>
              </w:rPr>
              <w:t>79-81</w:t>
            </w:r>
          </w:p>
          <w:p w14:paraId="66CC82BC"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057AA" w14:textId="77777777" w:rsidR="00F219C5" w:rsidRPr="006B7F83" w:rsidRDefault="00F219C5" w:rsidP="00D51811">
            <w:pPr>
              <w:pStyle w:val="TAL"/>
              <w:keepNext w:val="0"/>
              <w:keepLines w:val="0"/>
              <w:rPr>
                <w:snapToGrid w:val="0"/>
              </w:rPr>
            </w:pPr>
            <w:r w:rsidRPr="006B7F83">
              <w:rPr>
                <w:snapToGrid w:val="0"/>
              </w:rPr>
              <w:t>RADIO ASTRONOMY</w:t>
            </w:r>
          </w:p>
          <w:p w14:paraId="43EFE7C7" w14:textId="77777777" w:rsidR="00F219C5" w:rsidRPr="00374DE6" w:rsidRDefault="00F219C5" w:rsidP="00D51811">
            <w:pPr>
              <w:pStyle w:val="TAL"/>
              <w:keepNext w:val="0"/>
              <w:keepLines w:val="0"/>
              <w:rPr>
                <w:snapToGrid w:val="0"/>
              </w:rPr>
            </w:pPr>
            <w:r w:rsidRPr="00374DE6">
              <w:rPr>
                <w:snapToGrid w:val="0"/>
              </w:rPr>
              <w:t>RADIOLOCATION</w:t>
            </w:r>
          </w:p>
          <w:p w14:paraId="659BA105" w14:textId="77777777" w:rsidR="00F219C5" w:rsidRPr="00977857" w:rsidRDefault="00F219C5" w:rsidP="00D51811">
            <w:pPr>
              <w:pStyle w:val="TAL"/>
              <w:keepNext w:val="0"/>
              <w:keepLines w:val="0"/>
              <w:rPr>
                <w:snapToGrid w:val="0"/>
              </w:rPr>
            </w:pPr>
            <w:r w:rsidRPr="004A1A79">
              <w:rPr>
                <w:snapToGrid w:val="0"/>
              </w:rPr>
              <w:t>Amateur</w:t>
            </w:r>
          </w:p>
          <w:p w14:paraId="1E7D33F4" w14:textId="77777777" w:rsidR="00F219C5" w:rsidRPr="00E009BB" w:rsidRDefault="00F219C5" w:rsidP="00D51811">
            <w:pPr>
              <w:pStyle w:val="TAL"/>
              <w:keepNext w:val="0"/>
              <w:keepLines w:val="0"/>
              <w:rPr>
                <w:snapToGrid w:val="0"/>
              </w:rPr>
            </w:pPr>
            <w:r w:rsidRPr="00E009BB">
              <w:rPr>
                <w:snapToGrid w:val="0"/>
              </w:rPr>
              <w:t>Amateur-satellite</w:t>
            </w:r>
          </w:p>
          <w:p w14:paraId="443EEA23" w14:textId="77777777" w:rsidR="00F219C5" w:rsidRPr="00E009BB" w:rsidRDefault="00F219C5" w:rsidP="00D51811">
            <w:pPr>
              <w:pStyle w:val="TAL"/>
              <w:keepNext w:val="0"/>
              <w:keepLines w:val="0"/>
              <w:rPr>
                <w:snapToGrid w:val="0"/>
              </w:rPr>
            </w:pPr>
            <w:r w:rsidRPr="00E009BB">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91A08" w14:textId="77777777" w:rsidR="00F219C5" w:rsidRPr="00E009BB" w:rsidRDefault="00F219C5" w:rsidP="00D51811">
            <w:pPr>
              <w:pStyle w:val="TAL"/>
              <w:keepNext w:val="0"/>
              <w:keepLines w:val="0"/>
            </w:pPr>
            <w:r w:rsidRPr="00E009BB">
              <w:t>5.149</w:t>
            </w:r>
          </w:p>
        </w:tc>
      </w:tr>
      <w:tr w:rsidR="00F219C5" w:rsidRPr="00FB4833" w14:paraId="3FE85AA7"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613A5721" w14:textId="77777777" w:rsidR="00F219C5" w:rsidRPr="00D8580D" w:rsidRDefault="00F219C5" w:rsidP="00D51811">
            <w:pPr>
              <w:pStyle w:val="TAL"/>
              <w:keepNext w:val="0"/>
              <w:keepLines w:val="0"/>
              <w:rPr>
                <w:snapToGrid w:val="0"/>
              </w:rPr>
            </w:pPr>
            <w:r w:rsidRPr="00D8580D">
              <w:rPr>
                <w:snapToGrid w:val="0"/>
              </w:rPr>
              <w:t>81-84</w:t>
            </w:r>
          </w:p>
          <w:p w14:paraId="162D7EF5"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6C3B0B" w14:textId="77777777" w:rsidR="00F219C5" w:rsidRPr="006B7F83" w:rsidRDefault="00F219C5" w:rsidP="00D51811">
            <w:pPr>
              <w:pStyle w:val="TAL"/>
              <w:keepNext w:val="0"/>
              <w:keepLines w:val="0"/>
              <w:rPr>
                <w:snapToGrid w:val="0"/>
              </w:rPr>
            </w:pPr>
            <w:r w:rsidRPr="006B7F83">
              <w:rPr>
                <w:snapToGrid w:val="0"/>
              </w:rPr>
              <w:t>FIXED</w:t>
            </w:r>
          </w:p>
          <w:p w14:paraId="5521FE1F" w14:textId="77777777" w:rsidR="00F219C5" w:rsidRPr="00374DE6" w:rsidRDefault="00F219C5" w:rsidP="00D51811">
            <w:pPr>
              <w:pStyle w:val="TAL"/>
              <w:keepNext w:val="0"/>
              <w:keepLines w:val="0"/>
              <w:rPr>
                <w:snapToGrid w:val="0"/>
              </w:rPr>
            </w:pPr>
            <w:r w:rsidRPr="00374DE6">
              <w:rPr>
                <w:snapToGrid w:val="0"/>
              </w:rPr>
              <w:t xml:space="preserve">FIXED-SATELLITE (Earth-to-space)  </w:t>
            </w:r>
          </w:p>
          <w:p w14:paraId="141EBF09" w14:textId="77777777" w:rsidR="00F219C5" w:rsidRPr="00A3436C" w:rsidRDefault="00F219C5" w:rsidP="00D51811">
            <w:pPr>
              <w:pStyle w:val="TAL"/>
              <w:keepNext w:val="0"/>
              <w:keepLines w:val="0"/>
              <w:rPr>
                <w:snapToGrid w:val="0"/>
              </w:rPr>
            </w:pPr>
            <w:r w:rsidRPr="00A3436C">
              <w:rPr>
                <w:snapToGrid w:val="0"/>
              </w:rPr>
              <w:t>MOBILE</w:t>
            </w:r>
          </w:p>
          <w:p w14:paraId="7A937297" w14:textId="77777777" w:rsidR="00F219C5" w:rsidRPr="00D8580D" w:rsidRDefault="00F219C5" w:rsidP="00D51811">
            <w:pPr>
              <w:pStyle w:val="TAL"/>
              <w:keepNext w:val="0"/>
              <w:keepLines w:val="0"/>
              <w:rPr>
                <w:snapToGrid w:val="0"/>
              </w:rPr>
            </w:pPr>
            <w:r w:rsidRPr="00D8580D">
              <w:rPr>
                <w:snapToGrid w:val="0"/>
              </w:rPr>
              <w:t>MOBILE-SATELLITE (Earth-to-space)</w:t>
            </w:r>
          </w:p>
          <w:p w14:paraId="059FFF26" w14:textId="77777777" w:rsidR="00F219C5" w:rsidRPr="006B7F83" w:rsidRDefault="00F219C5" w:rsidP="00D51811">
            <w:pPr>
              <w:pStyle w:val="TAL"/>
              <w:keepNext w:val="0"/>
              <w:keepLines w:val="0"/>
              <w:rPr>
                <w:snapToGrid w:val="0"/>
              </w:rPr>
            </w:pPr>
            <w:r w:rsidRPr="006B7F83">
              <w:rPr>
                <w:snapToGrid w:val="0"/>
              </w:rPr>
              <w:t>RADIO ASTRONOMY</w:t>
            </w:r>
          </w:p>
          <w:p w14:paraId="660C04AF" w14:textId="77777777" w:rsidR="00F219C5" w:rsidRPr="00374DE6" w:rsidRDefault="00F219C5" w:rsidP="00D51811">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1C8A08" w14:textId="77777777" w:rsidR="00F219C5" w:rsidRPr="000A03E3" w:rsidRDefault="00F219C5" w:rsidP="00D51811">
            <w:pPr>
              <w:pStyle w:val="TAL"/>
              <w:keepNext w:val="0"/>
              <w:keepLines w:val="0"/>
            </w:pPr>
            <w:r w:rsidRPr="004A1A79">
              <w:t>5.338A</w:t>
            </w:r>
            <w:r w:rsidRPr="00977857">
              <w:rPr>
                <w:lang w:eastAsia="zh-CN"/>
              </w:rPr>
              <w:t xml:space="preserve"> for FIXED</w:t>
            </w:r>
            <w:r w:rsidRPr="000A03E3">
              <w:t>, 5.149, 5.561A</w:t>
            </w:r>
          </w:p>
        </w:tc>
      </w:tr>
      <w:tr w:rsidR="00F219C5" w:rsidRPr="00FB4833" w14:paraId="018B2C93"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4FEA9B59" w14:textId="77777777" w:rsidR="00F219C5" w:rsidRPr="00D8580D" w:rsidRDefault="00F219C5" w:rsidP="00D51811">
            <w:pPr>
              <w:pStyle w:val="TAL"/>
              <w:keepNext w:val="0"/>
              <w:keepLines w:val="0"/>
              <w:rPr>
                <w:snapToGrid w:val="0"/>
              </w:rPr>
            </w:pPr>
            <w:r w:rsidRPr="00D8580D">
              <w:rPr>
                <w:snapToGrid w:val="0"/>
              </w:rPr>
              <w:t>84-86</w:t>
            </w:r>
          </w:p>
          <w:p w14:paraId="765687A3"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9E5E0A" w14:textId="77777777" w:rsidR="00F219C5" w:rsidRPr="006B7F83" w:rsidRDefault="00F219C5" w:rsidP="00D51811">
            <w:pPr>
              <w:pStyle w:val="TAL"/>
              <w:keepNext w:val="0"/>
              <w:keepLines w:val="0"/>
              <w:rPr>
                <w:snapToGrid w:val="0"/>
              </w:rPr>
            </w:pPr>
            <w:r w:rsidRPr="006B7F83">
              <w:rPr>
                <w:snapToGrid w:val="0"/>
              </w:rPr>
              <w:t>FIXED</w:t>
            </w:r>
          </w:p>
          <w:p w14:paraId="068AA025" w14:textId="77777777" w:rsidR="00F219C5" w:rsidRPr="00374DE6" w:rsidRDefault="00F219C5" w:rsidP="00D51811">
            <w:pPr>
              <w:pStyle w:val="TAL"/>
              <w:keepNext w:val="0"/>
              <w:keepLines w:val="0"/>
              <w:rPr>
                <w:snapToGrid w:val="0"/>
              </w:rPr>
            </w:pPr>
            <w:r w:rsidRPr="00374DE6">
              <w:rPr>
                <w:snapToGrid w:val="0"/>
              </w:rPr>
              <w:t>FIXED-SATELLITE (Earth-to-space)</w:t>
            </w:r>
          </w:p>
          <w:p w14:paraId="0F2E5E52" w14:textId="77777777" w:rsidR="00F219C5" w:rsidRPr="00D8580D" w:rsidRDefault="00F219C5" w:rsidP="00D51811">
            <w:pPr>
              <w:pStyle w:val="TAL"/>
              <w:keepNext w:val="0"/>
              <w:keepLines w:val="0"/>
              <w:rPr>
                <w:snapToGrid w:val="0"/>
              </w:rPr>
            </w:pPr>
            <w:r w:rsidRPr="004A1A79">
              <w:rPr>
                <w:snapToGrid w:val="0"/>
              </w:rPr>
              <w:t>M</w:t>
            </w:r>
            <w:r w:rsidRPr="00A3436C">
              <w:rPr>
                <w:snapToGrid w:val="0"/>
              </w:rPr>
              <w:t>OBILE</w:t>
            </w:r>
          </w:p>
          <w:p w14:paraId="00E53015" w14:textId="77777777" w:rsidR="00F219C5" w:rsidRPr="00374DE6" w:rsidRDefault="00F219C5" w:rsidP="00D51811">
            <w:pPr>
              <w:pStyle w:val="TAL"/>
              <w:keepNext w:val="0"/>
              <w:keepLines w:val="0"/>
            </w:pPr>
            <w:r w:rsidRPr="006B7F83">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24342" w14:textId="77777777" w:rsidR="00F219C5" w:rsidRPr="000A03E3" w:rsidRDefault="00F219C5" w:rsidP="00D51811">
            <w:pPr>
              <w:pStyle w:val="TAL"/>
              <w:keepNext w:val="0"/>
              <w:keepLines w:val="0"/>
            </w:pPr>
            <w:r w:rsidRPr="004A1A79">
              <w:t>5.338A</w:t>
            </w:r>
            <w:r w:rsidRPr="00977857">
              <w:rPr>
                <w:lang w:eastAsia="zh-CN"/>
              </w:rPr>
              <w:t xml:space="preserve"> for FIXED</w:t>
            </w:r>
            <w:r w:rsidRPr="000A03E3">
              <w:t>, 5.149</w:t>
            </w:r>
          </w:p>
        </w:tc>
      </w:tr>
      <w:tr w:rsidR="00F219C5" w:rsidRPr="00FB4833" w14:paraId="1EB9003C"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9AA24" w14:textId="77777777" w:rsidR="00F219C5" w:rsidRPr="00D8580D" w:rsidRDefault="00F219C5" w:rsidP="00D51811">
            <w:pPr>
              <w:pStyle w:val="TAL"/>
              <w:keepNext w:val="0"/>
              <w:keepLines w:val="0"/>
            </w:pPr>
            <w:r w:rsidRPr="00D8580D">
              <w:rPr>
                <w:snapToGrid w:val="0"/>
              </w:rPr>
              <w:t>86-92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0FD65" w14:textId="77777777" w:rsidR="00F219C5" w:rsidRPr="006B7F83" w:rsidRDefault="00F219C5" w:rsidP="00D51811">
            <w:pPr>
              <w:pStyle w:val="TAL"/>
              <w:keepNext w:val="0"/>
              <w:keepLines w:val="0"/>
              <w:rPr>
                <w:snapToGrid w:val="0"/>
              </w:rPr>
            </w:pPr>
            <w:r w:rsidRPr="006B7F83">
              <w:rPr>
                <w:snapToGrid w:val="0"/>
              </w:rPr>
              <w:t>EARTH EXPLORATION-SATELLITE (passive)</w:t>
            </w:r>
          </w:p>
          <w:p w14:paraId="6645FA95" w14:textId="77777777" w:rsidR="00F219C5" w:rsidRPr="00374DE6" w:rsidRDefault="00F219C5" w:rsidP="00D51811">
            <w:pPr>
              <w:pStyle w:val="TAL"/>
              <w:keepNext w:val="0"/>
              <w:keepLines w:val="0"/>
              <w:rPr>
                <w:snapToGrid w:val="0"/>
              </w:rPr>
            </w:pPr>
            <w:r w:rsidRPr="00374DE6">
              <w:rPr>
                <w:snapToGrid w:val="0"/>
              </w:rPr>
              <w:t>RADIO ASTRONOMY</w:t>
            </w:r>
          </w:p>
          <w:p w14:paraId="25AB1FBD" w14:textId="77777777" w:rsidR="00F219C5" w:rsidRPr="00977857" w:rsidRDefault="00F219C5" w:rsidP="00D51811">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ED67EF" w14:textId="77777777" w:rsidR="00F219C5" w:rsidRPr="000A03E3" w:rsidRDefault="00F219C5" w:rsidP="00D51811">
            <w:pPr>
              <w:pStyle w:val="TAL"/>
              <w:keepNext w:val="0"/>
              <w:keepLines w:val="0"/>
            </w:pPr>
            <w:r w:rsidRPr="000A03E3">
              <w:t>5.340</w:t>
            </w:r>
          </w:p>
        </w:tc>
      </w:tr>
      <w:tr w:rsidR="00F219C5" w:rsidRPr="00FB4833" w14:paraId="510A1A29"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3A4AD16B" w14:textId="77777777" w:rsidR="00F219C5" w:rsidRPr="00D8580D" w:rsidRDefault="00F219C5" w:rsidP="00D51811">
            <w:pPr>
              <w:pStyle w:val="TAL"/>
              <w:keepNext w:val="0"/>
              <w:keepLines w:val="0"/>
              <w:rPr>
                <w:snapToGrid w:val="0"/>
              </w:rPr>
            </w:pPr>
            <w:r w:rsidRPr="00D8580D">
              <w:rPr>
                <w:snapToGrid w:val="0"/>
              </w:rPr>
              <w:t>92-94</w:t>
            </w:r>
          </w:p>
          <w:p w14:paraId="6350C49E"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3DDEE" w14:textId="77777777" w:rsidR="00F219C5" w:rsidRPr="006B7F83" w:rsidRDefault="00F219C5" w:rsidP="00D51811">
            <w:pPr>
              <w:pStyle w:val="TAL"/>
              <w:keepNext w:val="0"/>
              <w:keepLines w:val="0"/>
              <w:rPr>
                <w:snapToGrid w:val="0"/>
              </w:rPr>
            </w:pPr>
            <w:r w:rsidRPr="006B7F83">
              <w:rPr>
                <w:snapToGrid w:val="0"/>
              </w:rPr>
              <w:t xml:space="preserve">FIXED </w:t>
            </w:r>
          </w:p>
          <w:p w14:paraId="3FB5C8F4" w14:textId="77777777" w:rsidR="00F219C5" w:rsidRPr="00A3436C" w:rsidRDefault="00F219C5" w:rsidP="00D51811">
            <w:pPr>
              <w:pStyle w:val="TAL"/>
              <w:keepNext w:val="0"/>
              <w:keepLines w:val="0"/>
              <w:rPr>
                <w:snapToGrid w:val="0"/>
              </w:rPr>
            </w:pPr>
            <w:r w:rsidRPr="00A3436C">
              <w:rPr>
                <w:snapToGrid w:val="0"/>
              </w:rPr>
              <w:t>MOBILE</w:t>
            </w:r>
          </w:p>
          <w:p w14:paraId="3BEB1C25" w14:textId="77777777" w:rsidR="00F219C5" w:rsidRPr="00D8580D" w:rsidRDefault="00F219C5" w:rsidP="00D51811">
            <w:pPr>
              <w:pStyle w:val="TAL"/>
              <w:keepNext w:val="0"/>
              <w:keepLines w:val="0"/>
              <w:rPr>
                <w:snapToGrid w:val="0"/>
              </w:rPr>
            </w:pPr>
            <w:r w:rsidRPr="00D8580D">
              <w:rPr>
                <w:snapToGrid w:val="0"/>
              </w:rPr>
              <w:t>RADIO ASTRONOMY</w:t>
            </w:r>
          </w:p>
          <w:p w14:paraId="45A399AC" w14:textId="77777777" w:rsidR="00F219C5" w:rsidRPr="006B7F83" w:rsidRDefault="00F219C5" w:rsidP="00D51811">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4B3A58" w14:textId="77777777" w:rsidR="00F219C5" w:rsidRPr="000A03E3" w:rsidRDefault="00F219C5" w:rsidP="00D51811">
            <w:pPr>
              <w:pStyle w:val="TAL"/>
              <w:keepNext w:val="0"/>
              <w:keepLines w:val="0"/>
            </w:pPr>
            <w:r w:rsidRPr="00374DE6">
              <w:t>5.</w:t>
            </w:r>
            <w:r w:rsidRPr="004A1A79">
              <w:t>338A</w:t>
            </w:r>
            <w:r w:rsidRPr="00977857">
              <w:rPr>
                <w:lang w:eastAsia="zh-CN"/>
              </w:rPr>
              <w:t xml:space="preserve"> for FIXED</w:t>
            </w:r>
            <w:r w:rsidRPr="000A03E3">
              <w:t>, 5.149</w:t>
            </w:r>
          </w:p>
        </w:tc>
      </w:tr>
      <w:tr w:rsidR="00F219C5" w:rsidRPr="00FB4833" w14:paraId="10D82A0F"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0B9A68B8" w14:textId="77777777" w:rsidR="00F219C5" w:rsidRPr="00D8580D" w:rsidRDefault="00F219C5" w:rsidP="00D51811">
            <w:pPr>
              <w:pStyle w:val="TAL"/>
              <w:keepNext w:val="0"/>
              <w:keepLines w:val="0"/>
              <w:rPr>
                <w:snapToGrid w:val="0"/>
              </w:rPr>
            </w:pPr>
            <w:r w:rsidRPr="00D8580D">
              <w:rPr>
                <w:snapToGrid w:val="0"/>
              </w:rPr>
              <w:t>94-94.1</w:t>
            </w:r>
          </w:p>
          <w:p w14:paraId="3DB01BCF"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79A2F" w14:textId="77777777" w:rsidR="00F219C5" w:rsidRPr="006B7F83" w:rsidRDefault="00F219C5" w:rsidP="00D51811">
            <w:pPr>
              <w:pStyle w:val="TAL"/>
              <w:keepNext w:val="0"/>
              <w:keepLines w:val="0"/>
              <w:rPr>
                <w:snapToGrid w:val="0"/>
              </w:rPr>
            </w:pPr>
            <w:r w:rsidRPr="006B7F83">
              <w:rPr>
                <w:snapToGrid w:val="0"/>
              </w:rPr>
              <w:t>EARTH EXPLORATION-SATELLITE (active)</w:t>
            </w:r>
          </w:p>
          <w:p w14:paraId="1252C994" w14:textId="77777777" w:rsidR="00F219C5" w:rsidRPr="00374DE6" w:rsidRDefault="00F219C5" w:rsidP="00D51811">
            <w:pPr>
              <w:pStyle w:val="TAL"/>
              <w:keepNext w:val="0"/>
              <w:keepLines w:val="0"/>
              <w:rPr>
                <w:snapToGrid w:val="0"/>
              </w:rPr>
            </w:pPr>
            <w:r w:rsidRPr="00374DE6">
              <w:rPr>
                <w:snapToGrid w:val="0"/>
              </w:rPr>
              <w:t>RADIOLOCATION</w:t>
            </w:r>
          </w:p>
          <w:p w14:paraId="0D0BF7B4" w14:textId="77777777" w:rsidR="00F219C5" w:rsidRPr="00977857" w:rsidRDefault="00F219C5" w:rsidP="00D51811">
            <w:pPr>
              <w:pStyle w:val="TAL"/>
              <w:keepNext w:val="0"/>
              <w:keepLines w:val="0"/>
              <w:rPr>
                <w:snapToGrid w:val="0"/>
              </w:rPr>
            </w:pPr>
            <w:r w:rsidRPr="004A1A79">
              <w:rPr>
                <w:snapToGrid w:val="0"/>
              </w:rPr>
              <w:t>SPACE RESEARCH (active)</w:t>
            </w:r>
          </w:p>
          <w:p w14:paraId="1F2A6C11" w14:textId="77777777" w:rsidR="00F219C5" w:rsidRPr="00E009BB" w:rsidRDefault="00F219C5" w:rsidP="00D51811">
            <w:pPr>
              <w:pStyle w:val="TAL"/>
              <w:keepNext w:val="0"/>
              <w:keepLines w:val="0"/>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807A14" w14:textId="77777777" w:rsidR="00F219C5" w:rsidRPr="00E009BB" w:rsidRDefault="00F219C5" w:rsidP="00D51811">
            <w:pPr>
              <w:pStyle w:val="TAL"/>
              <w:keepNext w:val="0"/>
              <w:keepLines w:val="0"/>
            </w:pPr>
            <w:r w:rsidRPr="00E009BB">
              <w:t>5.562, 5.562A</w:t>
            </w:r>
          </w:p>
        </w:tc>
      </w:tr>
      <w:tr w:rsidR="00F219C5" w:rsidRPr="00FB4833" w14:paraId="56AB173C"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4FD23E4A" w14:textId="77777777" w:rsidR="00F219C5" w:rsidRPr="00D8580D" w:rsidRDefault="00F219C5" w:rsidP="00D51811">
            <w:pPr>
              <w:pStyle w:val="TAL"/>
              <w:keepNext w:val="0"/>
              <w:keepLines w:val="0"/>
              <w:rPr>
                <w:snapToGrid w:val="0"/>
              </w:rPr>
            </w:pPr>
            <w:r w:rsidRPr="00D8580D">
              <w:rPr>
                <w:snapToGrid w:val="0"/>
              </w:rPr>
              <w:t>94.1-95</w:t>
            </w:r>
          </w:p>
          <w:p w14:paraId="4FAC899A"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27C84A" w14:textId="77777777" w:rsidR="00F219C5" w:rsidRPr="006B7F83" w:rsidRDefault="00F219C5" w:rsidP="00D51811">
            <w:pPr>
              <w:pStyle w:val="TAL"/>
              <w:keepNext w:val="0"/>
              <w:keepLines w:val="0"/>
              <w:rPr>
                <w:snapToGrid w:val="0"/>
              </w:rPr>
            </w:pPr>
            <w:r w:rsidRPr="006B7F83">
              <w:rPr>
                <w:snapToGrid w:val="0"/>
              </w:rPr>
              <w:t>FIXED</w:t>
            </w:r>
          </w:p>
          <w:p w14:paraId="763B9592" w14:textId="77777777" w:rsidR="00F219C5" w:rsidRPr="00A3436C" w:rsidRDefault="00F219C5" w:rsidP="00D51811">
            <w:pPr>
              <w:pStyle w:val="TAL"/>
              <w:keepNext w:val="0"/>
              <w:keepLines w:val="0"/>
              <w:rPr>
                <w:snapToGrid w:val="0"/>
              </w:rPr>
            </w:pPr>
            <w:r w:rsidRPr="00A3436C">
              <w:rPr>
                <w:snapToGrid w:val="0"/>
              </w:rPr>
              <w:t>MOBILE</w:t>
            </w:r>
          </w:p>
          <w:p w14:paraId="66E6084F" w14:textId="77777777" w:rsidR="00F219C5" w:rsidRPr="00D8580D" w:rsidRDefault="00F219C5" w:rsidP="00D51811">
            <w:pPr>
              <w:pStyle w:val="TAL"/>
              <w:keepNext w:val="0"/>
              <w:keepLines w:val="0"/>
              <w:rPr>
                <w:snapToGrid w:val="0"/>
              </w:rPr>
            </w:pPr>
            <w:r w:rsidRPr="00D8580D">
              <w:rPr>
                <w:snapToGrid w:val="0"/>
              </w:rPr>
              <w:t>RADIO ASTRONOMY</w:t>
            </w:r>
          </w:p>
          <w:p w14:paraId="21D9ABB9" w14:textId="77777777" w:rsidR="00F219C5" w:rsidRPr="006B7F83" w:rsidRDefault="00F219C5" w:rsidP="00D51811">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D96B3" w14:textId="77777777" w:rsidR="00F219C5" w:rsidRPr="00374DE6" w:rsidRDefault="00F219C5" w:rsidP="00D51811">
            <w:pPr>
              <w:pStyle w:val="TAL"/>
              <w:keepNext w:val="0"/>
              <w:keepLines w:val="0"/>
            </w:pPr>
            <w:r w:rsidRPr="00374DE6">
              <w:t>5.149</w:t>
            </w:r>
          </w:p>
        </w:tc>
      </w:tr>
      <w:tr w:rsidR="00F219C5" w:rsidRPr="00FB4833" w14:paraId="2324790B"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7CA73A33" w14:textId="77777777" w:rsidR="00F219C5" w:rsidRPr="00D8580D" w:rsidRDefault="00F219C5" w:rsidP="00D51811">
            <w:pPr>
              <w:pStyle w:val="TAL"/>
              <w:keepNext w:val="0"/>
              <w:keepLines w:val="0"/>
              <w:rPr>
                <w:snapToGrid w:val="0"/>
              </w:rPr>
            </w:pPr>
            <w:r w:rsidRPr="00D8580D">
              <w:rPr>
                <w:snapToGrid w:val="0"/>
              </w:rPr>
              <w:t>95-100</w:t>
            </w:r>
          </w:p>
          <w:p w14:paraId="3670BBD3" w14:textId="77777777" w:rsidR="00F219C5" w:rsidRPr="00D8580D"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26CE3" w14:textId="77777777" w:rsidR="00F219C5" w:rsidRPr="006B7F83" w:rsidRDefault="00F219C5" w:rsidP="00D51811">
            <w:pPr>
              <w:pStyle w:val="TAL"/>
              <w:keepNext w:val="0"/>
              <w:keepLines w:val="0"/>
              <w:rPr>
                <w:snapToGrid w:val="0"/>
              </w:rPr>
            </w:pPr>
            <w:r w:rsidRPr="006B7F83">
              <w:rPr>
                <w:snapToGrid w:val="0"/>
              </w:rPr>
              <w:t>FIXED</w:t>
            </w:r>
          </w:p>
          <w:p w14:paraId="12781523" w14:textId="77777777" w:rsidR="00F219C5" w:rsidRPr="00374DE6" w:rsidRDefault="00F219C5" w:rsidP="00D51811">
            <w:pPr>
              <w:pStyle w:val="TAL"/>
              <w:keepNext w:val="0"/>
              <w:keepLines w:val="0"/>
              <w:rPr>
                <w:snapToGrid w:val="0"/>
              </w:rPr>
            </w:pPr>
            <w:r w:rsidRPr="00374DE6">
              <w:rPr>
                <w:snapToGrid w:val="0"/>
              </w:rPr>
              <w:t>MOBILE</w:t>
            </w:r>
          </w:p>
          <w:p w14:paraId="23CF9CEF" w14:textId="77777777" w:rsidR="00F219C5" w:rsidRPr="00977857" w:rsidRDefault="00F219C5" w:rsidP="00D51811">
            <w:pPr>
              <w:pStyle w:val="TAL"/>
              <w:keepNext w:val="0"/>
              <w:keepLines w:val="0"/>
              <w:rPr>
                <w:snapToGrid w:val="0"/>
              </w:rPr>
            </w:pPr>
            <w:r w:rsidRPr="004A1A79">
              <w:rPr>
                <w:snapToGrid w:val="0"/>
              </w:rPr>
              <w:t>RADIO ASTRONOMY</w:t>
            </w:r>
          </w:p>
          <w:p w14:paraId="6EC43FA8" w14:textId="77777777" w:rsidR="00F219C5" w:rsidRPr="00E009BB" w:rsidRDefault="00F219C5" w:rsidP="00D51811">
            <w:pPr>
              <w:pStyle w:val="TAL"/>
              <w:keepNext w:val="0"/>
              <w:keepLines w:val="0"/>
              <w:rPr>
                <w:snapToGrid w:val="0"/>
              </w:rPr>
            </w:pPr>
            <w:r w:rsidRPr="00E009BB">
              <w:rPr>
                <w:snapToGrid w:val="0"/>
              </w:rPr>
              <w:t>RADIOLOCATION</w:t>
            </w:r>
          </w:p>
          <w:p w14:paraId="79CB1121" w14:textId="77777777" w:rsidR="00F219C5" w:rsidRPr="00E009BB" w:rsidRDefault="00F219C5" w:rsidP="00D51811">
            <w:pPr>
              <w:pStyle w:val="TAL"/>
              <w:keepNext w:val="0"/>
              <w:keepLines w:val="0"/>
              <w:rPr>
                <w:snapToGrid w:val="0"/>
              </w:rPr>
            </w:pPr>
            <w:r w:rsidRPr="00E009BB">
              <w:rPr>
                <w:snapToGrid w:val="0"/>
              </w:rPr>
              <w:t>RADIONAVIGATION</w:t>
            </w:r>
          </w:p>
          <w:p w14:paraId="7E5D1DFD" w14:textId="77777777" w:rsidR="00F219C5" w:rsidRPr="007536DC" w:rsidRDefault="00F219C5" w:rsidP="00D51811">
            <w:pPr>
              <w:pStyle w:val="TAL"/>
              <w:keepNext w:val="0"/>
              <w:keepLines w:val="0"/>
              <w:rPr>
                <w:snapToGrid w:val="0"/>
              </w:rPr>
            </w:pPr>
            <w:r w:rsidRPr="007536DC">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546E9E" w14:textId="77777777" w:rsidR="00F219C5" w:rsidRPr="007536DC" w:rsidRDefault="00F219C5" w:rsidP="00D51811">
            <w:pPr>
              <w:pStyle w:val="TAL"/>
              <w:keepNext w:val="0"/>
              <w:keepLines w:val="0"/>
            </w:pPr>
            <w:r w:rsidRPr="007536DC">
              <w:t>5.149, 5.554</w:t>
            </w:r>
          </w:p>
        </w:tc>
      </w:tr>
      <w:tr w:rsidR="00F219C5" w:rsidRPr="00FB4833" w14:paraId="004BCA8F"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46613" w14:textId="77777777" w:rsidR="00F219C5" w:rsidRPr="00D8580D" w:rsidRDefault="00F219C5" w:rsidP="00D51811">
            <w:pPr>
              <w:pStyle w:val="TAL"/>
              <w:keepNext w:val="0"/>
              <w:keepLines w:val="0"/>
              <w:rPr>
                <w:snapToGrid w:val="0"/>
                <w:lang w:eastAsia="zh-CN"/>
              </w:rPr>
            </w:pPr>
            <w:r w:rsidRPr="00D8580D">
              <w:rPr>
                <w:snapToGrid w:val="0"/>
                <w:lang w:eastAsia="zh-CN"/>
              </w:rPr>
              <w:t>100-102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0CC0E4" w14:textId="77777777" w:rsidR="00F219C5" w:rsidRPr="00374DE6" w:rsidRDefault="00F219C5" w:rsidP="00D51811">
            <w:pPr>
              <w:pStyle w:val="TAL"/>
              <w:keepNext w:val="0"/>
              <w:keepLines w:val="0"/>
              <w:rPr>
                <w:snapToGrid w:val="0"/>
              </w:rPr>
            </w:pPr>
            <w:r w:rsidRPr="00D8580D">
              <w:rPr>
                <w:snapToGrid w:val="0"/>
              </w:rPr>
              <w:t>SPACE RESEARCH (</w:t>
            </w:r>
            <w:r w:rsidRPr="006B7F83">
              <w:rPr>
                <w:snapToGrid w:val="0"/>
                <w:lang w:eastAsia="zh-CN"/>
              </w:rPr>
              <w:t>passive</w:t>
            </w:r>
            <w:r w:rsidRPr="00374DE6">
              <w:rPr>
                <w:snapToGrid w:val="0"/>
              </w:rPr>
              <w:t>)</w:t>
            </w:r>
          </w:p>
          <w:p w14:paraId="6450CA6F" w14:textId="77777777" w:rsidR="00F219C5" w:rsidRPr="000A03E3" w:rsidRDefault="00F219C5" w:rsidP="00D51811">
            <w:pPr>
              <w:pStyle w:val="TAL"/>
              <w:keepNext w:val="0"/>
              <w:keepLines w:val="0"/>
              <w:rPr>
                <w:snapToGrid w:val="0"/>
                <w:lang w:eastAsia="zh-CN"/>
              </w:rPr>
            </w:pPr>
            <w:r w:rsidRPr="00374DE6">
              <w:rPr>
                <w:snapToGrid w:val="0"/>
              </w:rPr>
              <w:t>EARTH EXPLORATION-SATELLITE (</w:t>
            </w:r>
            <w:r w:rsidRPr="004A1A79">
              <w:rPr>
                <w:snapToGrid w:val="0"/>
                <w:lang w:eastAsia="zh-CN"/>
              </w:rPr>
              <w:t>passive</w:t>
            </w:r>
            <w:r w:rsidRPr="00977857">
              <w:rPr>
                <w:snapToGrid w:val="0"/>
              </w:rPr>
              <w:t>)</w:t>
            </w:r>
          </w:p>
          <w:p w14:paraId="0A72FBD7" w14:textId="77777777" w:rsidR="00F219C5" w:rsidRPr="00E009BB" w:rsidRDefault="00F219C5" w:rsidP="00D51811">
            <w:pPr>
              <w:pStyle w:val="TAL"/>
              <w:keepNext w:val="0"/>
              <w:keepLines w:val="0"/>
              <w:rPr>
                <w:snapToGrid w:val="0"/>
                <w:lang w:eastAsia="zh-CN"/>
              </w:rPr>
            </w:pPr>
            <w:r w:rsidRPr="00E009BB">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340FB7" w14:textId="77777777" w:rsidR="00F219C5" w:rsidRPr="00E009BB" w:rsidRDefault="00F219C5" w:rsidP="00D51811">
            <w:pPr>
              <w:pStyle w:val="TAL"/>
              <w:keepNext w:val="0"/>
              <w:keepLines w:val="0"/>
              <w:rPr>
                <w:lang w:eastAsia="zh-CN"/>
              </w:rPr>
            </w:pPr>
            <w:r w:rsidRPr="00E009BB">
              <w:rPr>
                <w:lang w:eastAsia="zh-CN"/>
              </w:rPr>
              <w:t>5.340, 5.341</w:t>
            </w:r>
          </w:p>
        </w:tc>
      </w:tr>
      <w:tr w:rsidR="00F219C5" w:rsidRPr="00FB4833" w14:paraId="2FB18E5C"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672CA" w14:textId="77777777" w:rsidR="00F219C5" w:rsidRPr="00D8580D" w:rsidRDefault="00F219C5" w:rsidP="00D51811">
            <w:pPr>
              <w:pStyle w:val="TAL"/>
              <w:keepNext w:val="0"/>
              <w:keepLines w:val="0"/>
              <w:rPr>
                <w:snapToGrid w:val="0"/>
                <w:lang w:eastAsia="zh-CN"/>
              </w:rPr>
            </w:pPr>
            <w:r w:rsidRPr="00D8580D">
              <w:rPr>
                <w:snapToGrid w:val="0"/>
                <w:lang w:eastAsia="zh-CN"/>
              </w:rPr>
              <w:t>102-105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E9AFB" w14:textId="77777777" w:rsidR="00F219C5" w:rsidRPr="006B7F83" w:rsidRDefault="00F219C5" w:rsidP="00D51811">
            <w:pPr>
              <w:pStyle w:val="TAL"/>
              <w:keepNext w:val="0"/>
              <w:keepLines w:val="0"/>
              <w:rPr>
                <w:snapToGrid w:val="0"/>
              </w:rPr>
            </w:pPr>
            <w:r w:rsidRPr="006B7F83">
              <w:rPr>
                <w:snapToGrid w:val="0"/>
              </w:rPr>
              <w:t>FIXED</w:t>
            </w:r>
          </w:p>
          <w:p w14:paraId="7BDC711D" w14:textId="77777777" w:rsidR="00F219C5" w:rsidRPr="004A1A79" w:rsidRDefault="00F219C5" w:rsidP="00D51811">
            <w:pPr>
              <w:pStyle w:val="TAL"/>
              <w:keepNext w:val="0"/>
              <w:keepLines w:val="0"/>
              <w:rPr>
                <w:snapToGrid w:val="0"/>
                <w:lang w:eastAsia="zh-CN"/>
              </w:rPr>
            </w:pPr>
            <w:r w:rsidRPr="00374DE6">
              <w:rPr>
                <w:snapToGrid w:val="0"/>
              </w:rPr>
              <w:t>MOBILE</w:t>
            </w:r>
          </w:p>
          <w:p w14:paraId="52EC4EE2" w14:textId="77777777" w:rsidR="00F219C5" w:rsidRPr="000A03E3" w:rsidRDefault="00F219C5" w:rsidP="00D51811">
            <w:pPr>
              <w:pStyle w:val="TAL"/>
              <w:keepNext w:val="0"/>
              <w:keepLines w:val="0"/>
              <w:rPr>
                <w:snapToGrid w:val="0"/>
                <w:lang w:eastAsia="zh-CN"/>
              </w:rPr>
            </w:pPr>
            <w:r w:rsidRPr="00977857">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9B1CED" w14:textId="77777777" w:rsidR="00F219C5" w:rsidRPr="00E009BB" w:rsidRDefault="00F219C5" w:rsidP="00D51811">
            <w:pPr>
              <w:pStyle w:val="TAL"/>
              <w:keepNext w:val="0"/>
              <w:keepLines w:val="0"/>
              <w:rPr>
                <w:lang w:eastAsia="zh-CN"/>
              </w:rPr>
            </w:pPr>
            <w:r w:rsidRPr="000A03E3">
              <w:rPr>
                <w:lang w:eastAsia="zh-CN"/>
              </w:rPr>
              <w:t>5.149, 5.341</w:t>
            </w:r>
          </w:p>
        </w:tc>
      </w:tr>
      <w:tr w:rsidR="00F219C5" w:rsidRPr="00FB4833" w14:paraId="41AE688F"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AF263B" w14:textId="77777777" w:rsidR="00F219C5" w:rsidRPr="00D8580D" w:rsidRDefault="00F219C5" w:rsidP="00D51811">
            <w:pPr>
              <w:pStyle w:val="TAL"/>
              <w:keepNext w:val="0"/>
              <w:keepLines w:val="0"/>
              <w:rPr>
                <w:snapToGrid w:val="0"/>
                <w:lang w:eastAsia="zh-CN"/>
              </w:rPr>
            </w:pPr>
            <w:r w:rsidRPr="00D8580D">
              <w:rPr>
                <w:snapToGrid w:val="0"/>
                <w:lang w:eastAsia="zh-CN"/>
              </w:rPr>
              <w:t>105-109.5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A71DC" w14:textId="77777777" w:rsidR="00F219C5" w:rsidRPr="006B7F83" w:rsidRDefault="00F219C5" w:rsidP="00D51811">
            <w:pPr>
              <w:pStyle w:val="TAL"/>
              <w:keepNext w:val="0"/>
              <w:keepLines w:val="0"/>
              <w:rPr>
                <w:snapToGrid w:val="0"/>
              </w:rPr>
            </w:pPr>
            <w:r w:rsidRPr="006B7F83">
              <w:rPr>
                <w:snapToGrid w:val="0"/>
              </w:rPr>
              <w:t>FIXED</w:t>
            </w:r>
          </w:p>
          <w:p w14:paraId="2BCEE941" w14:textId="77777777" w:rsidR="00F219C5" w:rsidRPr="004A1A79" w:rsidRDefault="00F219C5" w:rsidP="00D51811">
            <w:pPr>
              <w:pStyle w:val="TAL"/>
              <w:keepNext w:val="0"/>
              <w:keepLines w:val="0"/>
              <w:rPr>
                <w:snapToGrid w:val="0"/>
                <w:lang w:eastAsia="zh-CN"/>
              </w:rPr>
            </w:pPr>
            <w:r w:rsidRPr="00374DE6">
              <w:rPr>
                <w:snapToGrid w:val="0"/>
              </w:rPr>
              <w:t>MOBILE</w:t>
            </w:r>
          </w:p>
          <w:p w14:paraId="3BD71E68" w14:textId="77777777" w:rsidR="00F219C5" w:rsidRPr="000A03E3" w:rsidRDefault="00F219C5" w:rsidP="00D51811">
            <w:pPr>
              <w:pStyle w:val="TAL"/>
              <w:keepNext w:val="0"/>
              <w:keepLines w:val="0"/>
              <w:rPr>
                <w:snapToGrid w:val="0"/>
                <w:lang w:eastAsia="zh-CN"/>
              </w:rPr>
            </w:pPr>
            <w:r w:rsidRPr="00977857">
              <w:rPr>
                <w:snapToGrid w:val="0"/>
                <w:lang w:eastAsia="zh-CN"/>
              </w:rPr>
              <w:t>RADIO ASTRONOMY</w:t>
            </w:r>
          </w:p>
          <w:p w14:paraId="46B653AC" w14:textId="77777777" w:rsidR="00F219C5" w:rsidRPr="007536DC" w:rsidRDefault="00F219C5" w:rsidP="00D51811">
            <w:pPr>
              <w:pStyle w:val="TAL"/>
              <w:keepNext w:val="0"/>
              <w:keepLines w:val="0"/>
              <w:rPr>
                <w:snapToGrid w:val="0"/>
                <w:lang w:eastAsia="zh-CN"/>
              </w:rPr>
            </w:pPr>
            <w:r w:rsidRPr="000A03E3">
              <w:rPr>
                <w:snapToGrid w:val="0"/>
              </w:rPr>
              <w:t>SPACE RESEARCH (</w:t>
            </w:r>
            <w:r w:rsidRPr="00E009BB">
              <w:rPr>
                <w:snapToGrid w:val="0"/>
                <w:lang w:eastAsia="zh-CN"/>
              </w:rPr>
              <w:t>passive</w:t>
            </w:r>
            <w:r w:rsidRPr="00E009BB">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B4C9CB" w14:textId="77777777" w:rsidR="00F219C5" w:rsidRPr="00A3436C" w:rsidRDefault="00F219C5" w:rsidP="00D51811">
            <w:pPr>
              <w:pStyle w:val="TAL"/>
              <w:keepNext w:val="0"/>
              <w:keepLines w:val="0"/>
              <w:rPr>
                <w:snapToGrid w:val="0"/>
                <w:lang w:eastAsia="zh-CN"/>
              </w:rPr>
            </w:pPr>
            <w:r w:rsidRPr="00A3436C">
              <w:rPr>
                <w:lang w:eastAsia="zh-CN"/>
              </w:rPr>
              <w:t xml:space="preserve">5.149 for RADIO ASTRONMY, 5.341, 5.562B for </w:t>
            </w:r>
            <w:r w:rsidRPr="00A3436C">
              <w:rPr>
                <w:snapToGrid w:val="0"/>
              </w:rPr>
              <w:t>SPACE RESEARCH (</w:t>
            </w:r>
            <w:r w:rsidRPr="00A3436C">
              <w:rPr>
                <w:snapToGrid w:val="0"/>
                <w:lang w:eastAsia="zh-CN"/>
              </w:rPr>
              <w:t>passive</w:t>
            </w:r>
            <w:r w:rsidRPr="00A3436C">
              <w:rPr>
                <w:snapToGrid w:val="0"/>
              </w:rPr>
              <w:t>)</w:t>
            </w:r>
          </w:p>
        </w:tc>
      </w:tr>
      <w:tr w:rsidR="00F219C5" w:rsidRPr="00FB4833" w14:paraId="4ACF4E8C"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DFA6F" w14:textId="77777777" w:rsidR="00F219C5" w:rsidRPr="00D8580D" w:rsidRDefault="00F219C5" w:rsidP="00D51811">
            <w:pPr>
              <w:pStyle w:val="TAL"/>
              <w:keepNext w:val="0"/>
              <w:keepLines w:val="0"/>
              <w:rPr>
                <w:snapToGrid w:val="0"/>
                <w:lang w:eastAsia="zh-CN"/>
              </w:rPr>
            </w:pPr>
            <w:r w:rsidRPr="00D8580D">
              <w:rPr>
                <w:snapToGrid w:val="0"/>
                <w:lang w:eastAsia="zh-CN"/>
              </w:rPr>
              <w:lastRenderedPageBreak/>
              <w:t>109.5-111.8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D4EE9" w14:textId="77777777" w:rsidR="00F219C5" w:rsidRPr="006B7F83" w:rsidRDefault="00F219C5" w:rsidP="00D51811">
            <w:pPr>
              <w:pStyle w:val="TAL"/>
              <w:keepNext w:val="0"/>
              <w:keepLines w:val="0"/>
              <w:rPr>
                <w:snapToGrid w:val="0"/>
                <w:lang w:eastAsia="zh-CN"/>
              </w:rPr>
            </w:pPr>
            <w:r w:rsidRPr="006B7F83">
              <w:rPr>
                <w:snapToGrid w:val="0"/>
                <w:lang w:eastAsia="zh-CN"/>
              </w:rPr>
              <w:t>RADIO ASTRONOMY</w:t>
            </w:r>
          </w:p>
          <w:p w14:paraId="71B931A2" w14:textId="77777777" w:rsidR="00F219C5" w:rsidRPr="000A03E3" w:rsidRDefault="00F219C5" w:rsidP="00D51811">
            <w:pPr>
              <w:pStyle w:val="TAL"/>
              <w:keepNext w:val="0"/>
              <w:keepLines w:val="0"/>
              <w:rPr>
                <w:snapToGrid w:val="0"/>
                <w:lang w:eastAsia="zh-CN"/>
              </w:rPr>
            </w:pPr>
            <w:r w:rsidRPr="00374DE6">
              <w:rPr>
                <w:snapToGrid w:val="0"/>
              </w:rPr>
              <w:t>SPACE RESEARCH (</w:t>
            </w:r>
            <w:r w:rsidRPr="004A1A79">
              <w:rPr>
                <w:snapToGrid w:val="0"/>
                <w:lang w:eastAsia="zh-CN"/>
              </w:rPr>
              <w:t>passive</w:t>
            </w:r>
            <w:r w:rsidRPr="00977857">
              <w:rPr>
                <w:snapToGrid w:val="0"/>
              </w:rPr>
              <w:t>)</w:t>
            </w:r>
          </w:p>
          <w:p w14:paraId="68B210C1" w14:textId="77777777" w:rsidR="00F219C5" w:rsidRPr="007536DC" w:rsidRDefault="00F219C5" w:rsidP="00D51811">
            <w:pPr>
              <w:pStyle w:val="TAL"/>
              <w:keepNext w:val="0"/>
              <w:keepLines w:val="0"/>
              <w:rPr>
                <w:snapToGrid w:val="0"/>
                <w:lang w:eastAsia="zh-CN"/>
              </w:rPr>
            </w:pPr>
            <w:r w:rsidRPr="00E009BB">
              <w:rPr>
                <w:snapToGrid w:val="0"/>
              </w:rPr>
              <w:t>EARTH EXPLORATION-SATELLITE (</w:t>
            </w:r>
            <w:r w:rsidRPr="00E009BB">
              <w:rPr>
                <w:snapToGrid w:val="0"/>
                <w:lang w:eastAsia="zh-CN"/>
              </w:rPr>
              <w:t>passive</w:t>
            </w:r>
            <w:r w:rsidRPr="00E009BB">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39B487" w14:textId="77777777" w:rsidR="00F219C5" w:rsidRPr="00A3436C" w:rsidRDefault="00F219C5" w:rsidP="00D51811">
            <w:pPr>
              <w:pStyle w:val="TAL"/>
              <w:keepNext w:val="0"/>
              <w:keepLines w:val="0"/>
            </w:pPr>
            <w:r w:rsidRPr="00A3436C">
              <w:rPr>
                <w:lang w:eastAsia="zh-CN"/>
              </w:rPr>
              <w:t>5.340, 5.341</w:t>
            </w:r>
          </w:p>
        </w:tc>
      </w:tr>
      <w:tr w:rsidR="00F219C5" w:rsidRPr="00FB4833" w14:paraId="7FF68097"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530D9" w14:textId="77777777" w:rsidR="00F219C5" w:rsidRPr="00D8580D" w:rsidRDefault="00F219C5" w:rsidP="00D51811">
            <w:pPr>
              <w:pStyle w:val="TAL"/>
              <w:keepNext w:val="0"/>
              <w:keepLines w:val="0"/>
              <w:rPr>
                <w:snapToGrid w:val="0"/>
                <w:lang w:eastAsia="zh-CN"/>
              </w:rPr>
            </w:pPr>
            <w:r w:rsidRPr="00D8580D">
              <w:rPr>
                <w:snapToGrid w:val="0"/>
                <w:lang w:eastAsia="zh-CN"/>
              </w:rPr>
              <w:t>111.8-114.25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2F9C17" w14:textId="77777777" w:rsidR="00F219C5" w:rsidRPr="006B7F83" w:rsidRDefault="00F219C5" w:rsidP="00D51811">
            <w:pPr>
              <w:pStyle w:val="TAL"/>
              <w:keepNext w:val="0"/>
              <w:keepLines w:val="0"/>
              <w:rPr>
                <w:snapToGrid w:val="0"/>
              </w:rPr>
            </w:pPr>
            <w:r w:rsidRPr="006B7F83">
              <w:rPr>
                <w:snapToGrid w:val="0"/>
              </w:rPr>
              <w:t>FIXED</w:t>
            </w:r>
          </w:p>
          <w:p w14:paraId="55842573" w14:textId="77777777" w:rsidR="00F219C5" w:rsidRPr="004A1A79" w:rsidRDefault="00F219C5" w:rsidP="00D51811">
            <w:pPr>
              <w:pStyle w:val="TAL"/>
              <w:keepNext w:val="0"/>
              <w:keepLines w:val="0"/>
              <w:rPr>
                <w:snapToGrid w:val="0"/>
                <w:lang w:eastAsia="zh-CN"/>
              </w:rPr>
            </w:pPr>
            <w:r w:rsidRPr="00374DE6">
              <w:rPr>
                <w:snapToGrid w:val="0"/>
              </w:rPr>
              <w:t>MOBILE</w:t>
            </w:r>
          </w:p>
          <w:p w14:paraId="499D99CC" w14:textId="77777777" w:rsidR="00F219C5" w:rsidRPr="000A03E3" w:rsidRDefault="00F219C5" w:rsidP="00D51811">
            <w:pPr>
              <w:pStyle w:val="TAL"/>
              <w:keepNext w:val="0"/>
              <w:keepLines w:val="0"/>
              <w:rPr>
                <w:snapToGrid w:val="0"/>
                <w:lang w:eastAsia="zh-CN"/>
              </w:rPr>
            </w:pPr>
            <w:r w:rsidRPr="00977857">
              <w:rPr>
                <w:snapToGrid w:val="0"/>
                <w:lang w:eastAsia="zh-CN"/>
              </w:rPr>
              <w:t xml:space="preserve">RADIO </w:t>
            </w:r>
            <w:r w:rsidRPr="000A03E3">
              <w:rPr>
                <w:snapToGrid w:val="0"/>
                <w:lang w:eastAsia="zh-CN"/>
              </w:rPr>
              <w:t>ASTRONOMY</w:t>
            </w:r>
          </w:p>
          <w:p w14:paraId="3E220BF7" w14:textId="77777777" w:rsidR="00F219C5" w:rsidRPr="00E009BB" w:rsidRDefault="00F219C5" w:rsidP="00D51811">
            <w:pPr>
              <w:pStyle w:val="TAL"/>
              <w:keepNext w:val="0"/>
              <w:keepLines w:val="0"/>
              <w:rPr>
                <w:snapToGrid w:val="0"/>
              </w:rPr>
            </w:pPr>
            <w:r w:rsidRPr="00E009BB">
              <w:rPr>
                <w:snapToGrid w:val="0"/>
              </w:rPr>
              <w:t>SPACE RESEARCH (</w:t>
            </w:r>
            <w:r w:rsidRPr="00E009BB">
              <w:rPr>
                <w:snapToGrid w:val="0"/>
                <w:lang w:eastAsia="zh-CN"/>
              </w:rPr>
              <w:t>passive</w:t>
            </w:r>
            <w:r w:rsidRPr="00E009BB">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1C8F0" w14:textId="77777777" w:rsidR="00F219C5" w:rsidRPr="00A3436C" w:rsidRDefault="00F219C5" w:rsidP="00D51811">
            <w:pPr>
              <w:pStyle w:val="TAL"/>
              <w:keepNext w:val="0"/>
              <w:keepLines w:val="0"/>
            </w:pPr>
            <w:r w:rsidRPr="007536DC">
              <w:rPr>
                <w:lang w:eastAsia="zh-CN"/>
              </w:rPr>
              <w:t xml:space="preserve">5.149 </w:t>
            </w:r>
            <w:r w:rsidRPr="00A3436C">
              <w:rPr>
                <w:lang w:eastAsia="zh-CN"/>
              </w:rPr>
              <w:t xml:space="preserve">for RADIO ASTRONMY, 5.341, 5.562B for </w:t>
            </w:r>
            <w:r w:rsidRPr="00A3436C">
              <w:rPr>
                <w:snapToGrid w:val="0"/>
              </w:rPr>
              <w:t>SPACE RESEARCH (</w:t>
            </w:r>
            <w:r w:rsidRPr="00A3436C">
              <w:rPr>
                <w:snapToGrid w:val="0"/>
                <w:lang w:eastAsia="zh-CN"/>
              </w:rPr>
              <w:t>passive</w:t>
            </w:r>
            <w:r w:rsidRPr="00A3436C">
              <w:rPr>
                <w:snapToGrid w:val="0"/>
              </w:rPr>
              <w:t>)</w:t>
            </w:r>
          </w:p>
        </w:tc>
      </w:tr>
    </w:tbl>
    <w:p w14:paraId="2EB02627" w14:textId="77777777" w:rsidR="00F219C5" w:rsidRDefault="00F219C5" w:rsidP="00F219C5">
      <w:pPr>
        <w:rPr>
          <w:lang w:eastAsia="zh-CN"/>
        </w:rPr>
      </w:pPr>
    </w:p>
    <w:p w14:paraId="36B48567" w14:textId="77777777" w:rsidR="00F219C5" w:rsidRDefault="00F219C5" w:rsidP="00F219C5">
      <w:pPr>
        <w:rPr>
          <w:rFonts w:eastAsia="Malgun Gothic"/>
          <w:lang w:eastAsia="zh-CN"/>
        </w:rPr>
      </w:pPr>
      <w:r>
        <w:rPr>
          <w:rFonts w:eastAsia="Malgun Gothic"/>
          <w:lang w:eastAsia="zh-CN"/>
        </w:rPr>
        <w:t>In China, MIIT (Ministry of Industry and Information Technology of the People's Republic China) publishes that short distant unlicensed applications can be applied between 59-64 GHz. While, 76-77GHz is considered for Vehicle Radar ranging application [15][16]. Details are summarized in Table 4.2.4.1-2.</w:t>
      </w:r>
    </w:p>
    <w:p w14:paraId="466E9516" w14:textId="77777777" w:rsidR="00F219C5" w:rsidRPr="00A3436C" w:rsidRDefault="00F219C5" w:rsidP="00F219C5">
      <w:pPr>
        <w:pStyle w:val="TH"/>
      </w:pPr>
      <w:r w:rsidRPr="00432BFF">
        <w:t>Table 4.2.4.1-2</w:t>
      </w:r>
      <w:r>
        <w:t>:</w:t>
      </w:r>
      <w:r w:rsidRPr="00432BFF">
        <w:t xml:space="preserve"> Regulatory requirements for available spectrum between 52.6 GHz and 114.25 GHz</w:t>
      </w:r>
      <w:r w:rsidRPr="00A3436C">
        <w:t xml:space="preserve"> in China</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1787"/>
        <w:gridCol w:w="1562"/>
        <w:gridCol w:w="1378"/>
        <w:gridCol w:w="1707"/>
        <w:gridCol w:w="2261"/>
      </w:tblGrid>
      <w:tr w:rsidR="00F219C5" w14:paraId="2BF93117" w14:textId="77777777" w:rsidTr="00D51811">
        <w:trPr>
          <w:tblHeader/>
        </w:trPr>
        <w:tc>
          <w:tcPr>
            <w:tcW w:w="1162" w:type="dxa"/>
            <w:tcBorders>
              <w:top w:val="single" w:sz="4" w:space="0" w:color="auto"/>
              <w:left w:val="single" w:sz="4" w:space="0" w:color="auto"/>
              <w:bottom w:val="single" w:sz="4" w:space="0" w:color="auto"/>
              <w:right w:val="single" w:sz="4" w:space="0" w:color="auto"/>
            </w:tcBorders>
            <w:hideMark/>
          </w:tcPr>
          <w:p w14:paraId="1B5A5093" w14:textId="77777777" w:rsidR="00F219C5" w:rsidRPr="00A3436C" w:rsidRDefault="00F219C5" w:rsidP="00D51811">
            <w:pPr>
              <w:pStyle w:val="TAH"/>
              <w:keepNext w:val="0"/>
              <w:keepLines w:val="0"/>
            </w:pPr>
            <w:r w:rsidRPr="00A3436C">
              <w:t>Frequency band (GHz)</w:t>
            </w:r>
          </w:p>
        </w:tc>
        <w:tc>
          <w:tcPr>
            <w:tcW w:w="1787" w:type="dxa"/>
            <w:tcBorders>
              <w:top w:val="single" w:sz="4" w:space="0" w:color="auto"/>
              <w:left w:val="single" w:sz="4" w:space="0" w:color="auto"/>
              <w:bottom w:val="single" w:sz="4" w:space="0" w:color="auto"/>
              <w:right w:val="single" w:sz="4" w:space="0" w:color="auto"/>
            </w:tcBorders>
            <w:hideMark/>
          </w:tcPr>
          <w:p w14:paraId="72D1DA3C" w14:textId="77777777" w:rsidR="00F219C5" w:rsidRPr="00A3436C" w:rsidRDefault="00F219C5" w:rsidP="00D51811">
            <w:pPr>
              <w:pStyle w:val="TAH"/>
              <w:keepNext w:val="0"/>
              <w:keepLines w:val="0"/>
            </w:pPr>
            <w:r w:rsidRPr="00A3436C">
              <w:t>Power/Magnetic Field Requirements</w:t>
            </w:r>
          </w:p>
        </w:tc>
        <w:tc>
          <w:tcPr>
            <w:tcW w:w="1562" w:type="dxa"/>
            <w:tcBorders>
              <w:top w:val="single" w:sz="4" w:space="0" w:color="auto"/>
              <w:left w:val="single" w:sz="4" w:space="0" w:color="auto"/>
              <w:bottom w:val="single" w:sz="4" w:space="0" w:color="auto"/>
              <w:right w:val="single" w:sz="4" w:space="0" w:color="auto"/>
            </w:tcBorders>
            <w:hideMark/>
          </w:tcPr>
          <w:p w14:paraId="77AE30E5" w14:textId="77777777" w:rsidR="00F219C5" w:rsidRPr="00A3436C" w:rsidRDefault="00F219C5" w:rsidP="00D51811">
            <w:pPr>
              <w:pStyle w:val="TAH"/>
              <w:keepNext w:val="0"/>
              <w:keepLines w:val="0"/>
            </w:pPr>
            <w:r w:rsidRPr="00A3436C">
              <w:t>Spectrum access and mitigation requirements</w:t>
            </w:r>
          </w:p>
        </w:tc>
        <w:tc>
          <w:tcPr>
            <w:tcW w:w="1378" w:type="dxa"/>
            <w:tcBorders>
              <w:top w:val="single" w:sz="4" w:space="0" w:color="auto"/>
              <w:left w:val="single" w:sz="4" w:space="0" w:color="auto"/>
              <w:bottom w:val="single" w:sz="4" w:space="0" w:color="auto"/>
              <w:right w:val="single" w:sz="4" w:space="0" w:color="auto"/>
            </w:tcBorders>
            <w:hideMark/>
          </w:tcPr>
          <w:p w14:paraId="7096C031" w14:textId="77777777" w:rsidR="00F219C5" w:rsidRPr="00A3436C" w:rsidRDefault="00F219C5" w:rsidP="00D51811">
            <w:pPr>
              <w:pStyle w:val="TAH"/>
              <w:keepNext w:val="0"/>
              <w:keepLines w:val="0"/>
            </w:pPr>
            <w:r w:rsidRPr="00A3436C">
              <w:t>Modulation / maximum occupied bandwidth</w:t>
            </w:r>
          </w:p>
        </w:tc>
        <w:tc>
          <w:tcPr>
            <w:tcW w:w="1707" w:type="dxa"/>
            <w:tcBorders>
              <w:top w:val="single" w:sz="4" w:space="0" w:color="auto"/>
              <w:left w:val="single" w:sz="4" w:space="0" w:color="auto"/>
              <w:bottom w:val="single" w:sz="4" w:space="0" w:color="auto"/>
              <w:right w:val="single" w:sz="4" w:space="0" w:color="auto"/>
            </w:tcBorders>
            <w:hideMark/>
          </w:tcPr>
          <w:p w14:paraId="62581381" w14:textId="77777777" w:rsidR="00F219C5" w:rsidRPr="00A3436C" w:rsidRDefault="00F219C5" w:rsidP="00D51811">
            <w:pPr>
              <w:pStyle w:val="TAH"/>
              <w:keepNext w:val="0"/>
              <w:keepLines w:val="0"/>
            </w:pPr>
            <w:r w:rsidRPr="00A3436C">
              <w:t>Purpose/Node Placement requirements</w:t>
            </w:r>
          </w:p>
        </w:tc>
        <w:tc>
          <w:tcPr>
            <w:tcW w:w="2261" w:type="dxa"/>
            <w:tcBorders>
              <w:top w:val="single" w:sz="4" w:space="0" w:color="auto"/>
              <w:left w:val="single" w:sz="4" w:space="0" w:color="auto"/>
              <w:bottom w:val="single" w:sz="4" w:space="0" w:color="auto"/>
              <w:right w:val="single" w:sz="4" w:space="0" w:color="auto"/>
            </w:tcBorders>
            <w:hideMark/>
          </w:tcPr>
          <w:p w14:paraId="67F137DE" w14:textId="77777777" w:rsidR="00F219C5" w:rsidRPr="00A3436C" w:rsidRDefault="00F219C5" w:rsidP="00D51811">
            <w:pPr>
              <w:pStyle w:val="TAH"/>
              <w:keepNext w:val="0"/>
              <w:keepLines w:val="0"/>
            </w:pPr>
            <w:r w:rsidRPr="00A3436C">
              <w:t>Notes</w:t>
            </w:r>
          </w:p>
        </w:tc>
      </w:tr>
      <w:tr w:rsidR="00F219C5" w14:paraId="43A84867" w14:textId="77777777" w:rsidTr="00D51811">
        <w:tc>
          <w:tcPr>
            <w:tcW w:w="1162" w:type="dxa"/>
            <w:tcBorders>
              <w:top w:val="single" w:sz="4" w:space="0" w:color="auto"/>
              <w:left w:val="single" w:sz="4" w:space="0" w:color="auto"/>
              <w:bottom w:val="single" w:sz="4" w:space="0" w:color="auto"/>
              <w:right w:val="single" w:sz="4" w:space="0" w:color="auto"/>
            </w:tcBorders>
          </w:tcPr>
          <w:p w14:paraId="11DD1959" w14:textId="77777777" w:rsidR="00F219C5" w:rsidRPr="00135CB4" w:rsidRDefault="00F219C5" w:rsidP="00D51811">
            <w:pPr>
              <w:pStyle w:val="TAL"/>
              <w:keepNext w:val="0"/>
              <w:keepLines w:val="0"/>
            </w:pPr>
            <w:r w:rsidRPr="00135CB4">
              <w:t>59-64</w:t>
            </w:r>
          </w:p>
          <w:p w14:paraId="6A222493" w14:textId="77777777" w:rsidR="00F219C5" w:rsidRDefault="00F219C5" w:rsidP="00D51811">
            <w:pPr>
              <w:pStyle w:val="TAL"/>
              <w:keepNext w:val="0"/>
              <w:keepLines w:val="0"/>
              <w:rPr>
                <w:rFonts w:ascii="Times New Roman" w:hAnsi="Times New Roman"/>
                <w:szCs w:val="18"/>
              </w:rPr>
            </w:pPr>
          </w:p>
        </w:tc>
        <w:tc>
          <w:tcPr>
            <w:tcW w:w="1787" w:type="dxa"/>
            <w:tcBorders>
              <w:top w:val="single" w:sz="4" w:space="0" w:color="auto"/>
              <w:left w:val="single" w:sz="4" w:space="0" w:color="auto"/>
              <w:bottom w:val="single" w:sz="4" w:space="0" w:color="auto"/>
              <w:right w:val="single" w:sz="4" w:space="0" w:color="auto"/>
            </w:tcBorders>
          </w:tcPr>
          <w:p w14:paraId="3AE212EA" w14:textId="77777777" w:rsidR="00F219C5" w:rsidRDefault="00F219C5" w:rsidP="00D51811">
            <w:pPr>
              <w:pStyle w:val="TAL"/>
              <w:keepNext w:val="0"/>
              <w:keepLines w:val="0"/>
              <w:rPr>
                <w:szCs w:val="18"/>
              </w:rPr>
            </w:pPr>
            <w:r>
              <w:rPr>
                <w:szCs w:val="18"/>
              </w:rPr>
              <w:t>Output power of antenna port: ≤ 10 dBm</w:t>
            </w:r>
          </w:p>
          <w:p w14:paraId="0DFC69FC" w14:textId="77777777" w:rsidR="00F219C5" w:rsidRDefault="00F219C5" w:rsidP="00D51811">
            <w:pPr>
              <w:pStyle w:val="TAL"/>
              <w:keepNext w:val="0"/>
              <w:keepLines w:val="0"/>
              <w:rPr>
                <w:szCs w:val="18"/>
              </w:rPr>
            </w:pPr>
          </w:p>
          <w:p w14:paraId="277AAD42" w14:textId="77777777" w:rsidR="00F219C5" w:rsidRDefault="00F219C5" w:rsidP="00D51811">
            <w:pPr>
              <w:pStyle w:val="TAL"/>
              <w:keepNext w:val="0"/>
              <w:keepLines w:val="0"/>
              <w:rPr>
                <w:szCs w:val="18"/>
              </w:rPr>
            </w:pPr>
            <w:proofErr w:type="gramStart"/>
            <w:r>
              <w:rPr>
                <w:szCs w:val="18"/>
              </w:rPr>
              <w:t>Peak  EIRP</w:t>
            </w:r>
            <w:proofErr w:type="gramEnd"/>
            <w:r>
              <w:rPr>
                <w:szCs w:val="18"/>
              </w:rPr>
              <w:t>:</w:t>
            </w:r>
            <w:r>
              <w:rPr>
                <w:rFonts w:hint="eastAsia"/>
              </w:rPr>
              <w:t xml:space="preserve"> </w:t>
            </w:r>
            <w:r>
              <w:rPr>
                <w:szCs w:val="18"/>
              </w:rPr>
              <w:t>47dBm</w:t>
            </w:r>
          </w:p>
          <w:p w14:paraId="2855861C" w14:textId="77777777" w:rsidR="00F219C5" w:rsidRDefault="00F219C5" w:rsidP="00D51811">
            <w:pPr>
              <w:pStyle w:val="TAL"/>
              <w:keepNext w:val="0"/>
              <w:keepLines w:val="0"/>
              <w:rPr>
                <w:szCs w:val="18"/>
              </w:rPr>
            </w:pPr>
            <w:r>
              <w:rPr>
                <w:szCs w:val="18"/>
              </w:rPr>
              <w:t>Mean EIRP: ≤ 44 dBm</w:t>
            </w:r>
          </w:p>
          <w:p w14:paraId="74069E6F" w14:textId="77777777" w:rsidR="00F219C5" w:rsidRDefault="00F219C5" w:rsidP="00D51811">
            <w:pPr>
              <w:pStyle w:val="TAL"/>
              <w:keepNext w:val="0"/>
              <w:keepLines w:val="0"/>
              <w:rPr>
                <w:szCs w:val="18"/>
              </w:rPr>
            </w:pPr>
          </w:p>
        </w:tc>
        <w:tc>
          <w:tcPr>
            <w:tcW w:w="1562" w:type="dxa"/>
            <w:tcBorders>
              <w:top w:val="single" w:sz="4" w:space="0" w:color="auto"/>
              <w:left w:val="single" w:sz="4" w:space="0" w:color="auto"/>
              <w:bottom w:val="single" w:sz="4" w:space="0" w:color="auto"/>
              <w:right w:val="single" w:sz="4" w:space="0" w:color="auto"/>
            </w:tcBorders>
            <w:hideMark/>
          </w:tcPr>
          <w:p w14:paraId="3CF9065B" w14:textId="77777777" w:rsidR="00F219C5" w:rsidRPr="00432BFF" w:rsidRDefault="00F219C5" w:rsidP="00D51811">
            <w:pPr>
              <w:pStyle w:val="TAL"/>
              <w:keepNext w:val="0"/>
              <w:keepLines w:val="0"/>
              <w:rPr>
                <w:lang w:eastAsia="zh-CN"/>
              </w:rPr>
            </w:pPr>
            <w:r w:rsidRPr="00135CB4">
              <w:t>No requirement</w:t>
            </w:r>
          </w:p>
        </w:tc>
        <w:tc>
          <w:tcPr>
            <w:tcW w:w="1378" w:type="dxa"/>
            <w:tcBorders>
              <w:top w:val="single" w:sz="4" w:space="0" w:color="auto"/>
              <w:left w:val="single" w:sz="4" w:space="0" w:color="auto"/>
              <w:bottom w:val="single" w:sz="4" w:space="0" w:color="auto"/>
              <w:right w:val="single" w:sz="4" w:space="0" w:color="auto"/>
            </w:tcBorders>
            <w:hideMark/>
          </w:tcPr>
          <w:p w14:paraId="3875989E" w14:textId="77777777" w:rsidR="00F219C5" w:rsidRPr="00D8580D" w:rsidRDefault="00F219C5" w:rsidP="00D51811">
            <w:pPr>
              <w:pStyle w:val="TAL"/>
              <w:keepNext w:val="0"/>
              <w:keepLines w:val="0"/>
            </w:pPr>
            <w:r w:rsidRPr="00D8580D">
              <w:t>Not specified</w:t>
            </w:r>
          </w:p>
        </w:tc>
        <w:tc>
          <w:tcPr>
            <w:tcW w:w="1707" w:type="dxa"/>
            <w:tcBorders>
              <w:top w:val="single" w:sz="4" w:space="0" w:color="auto"/>
              <w:left w:val="single" w:sz="4" w:space="0" w:color="auto"/>
              <w:bottom w:val="single" w:sz="4" w:space="0" w:color="auto"/>
              <w:right w:val="single" w:sz="4" w:space="0" w:color="auto"/>
            </w:tcBorders>
          </w:tcPr>
          <w:p w14:paraId="126CAAC9" w14:textId="77777777" w:rsidR="00F219C5" w:rsidRPr="00374DE6" w:rsidRDefault="00F219C5" w:rsidP="00D51811">
            <w:pPr>
              <w:pStyle w:val="TAL"/>
              <w:keepNext w:val="0"/>
              <w:keepLines w:val="0"/>
              <w:rPr>
                <w:lang w:eastAsia="zh-CN"/>
              </w:rPr>
            </w:pPr>
            <w:r w:rsidRPr="006B7F83">
              <w:t>very low transmission power and short distant unlicensed applications</w:t>
            </w:r>
          </w:p>
          <w:p w14:paraId="6DE09C23" w14:textId="77777777" w:rsidR="00F219C5" w:rsidRDefault="00F219C5" w:rsidP="00D51811">
            <w:pPr>
              <w:pStyle w:val="TAL"/>
              <w:keepNext w:val="0"/>
              <w:keepLines w:val="0"/>
              <w:rPr>
                <w:szCs w:val="18"/>
              </w:rPr>
            </w:pPr>
          </w:p>
        </w:tc>
        <w:tc>
          <w:tcPr>
            <w:tcW w:w="2261" w:type="dxa"/>
            <w:tcBorders>
              <w:top w:val="single" w:sz="4" w:space="0" w:color="auto"/>
              <w:left w:val="single" w:sz="4" w:space="0" w:color="auto"/>
              <w:bottom w:val="single" w:sz="4" w:space="0" w:color="auto"/>
              <w:right w:val="single" w:sz="4" w:space="0" w:color="auto"/>
            </w:tcBorders>
            <w:hideMark/>
          </w:tcPr>
          <w:p w14:paraId="5CD2D09E" w14:textId="77777777" w:rsidR="00F219C5" w:rsidRDefault="00F219C5" w:rsidP="00D51811">
            <w:pPr>
              <w:pStyle w:val="TAL"/>
              <w:keepNext w:val="0"/>
              <w:keepLines w:val="0"/>
              <w:rPr>
                <w:szCs w:val="18"/>
              </w:rPr>
            </w:pPr>
            <w:r>
              <w:rPr>
                <w:szCs w:val="18"/>
              </w:rPr>
              <w:t>The unlicensed devices operating in 59-64 GHz shall cause interference to, nor claim protection from legal radio services, i.e. the space research service, earth exploration satellite service, radio astronomy service, etc.</w:t>
            </w:r>
          </w:p>
          <w:p w14:paraId="1E9A1870" w14:textId="77777777" w:rsidR="00F219C5" w:rsidRDefault="00F219C5" w:rsidP="00D51811">
            <w:pPr>
              <w:pStyle w:val="TAL"/>
              <w:keepNext w:val="0"/>
              <w:keepLines w:val="0"/>
              <w:rPr>
                <w:szCs w:val="18"/>
              </w:rPr>
            </w:pPr>
            <w:r>
              <w:rPr>
                <w:szCs w:val="18"/>
              </w:rPr>
              <w:t>Carrier frequency tolerance: 500 x 10-6</w:t>
            </w:r>
          </w:p>
          <w:p w14:paraId="18A84EC4" w14:textId="77777777" w:rsidR="00F219C5" w:rsidRDefault="00F219C5" w:rsidP="00D51811">
            <w:pPr>
              <w:pStyle w:val="TAL"/>
              <w:keepNext w:val="0"/>
              <w:keepLines w:val="0"/>
              <w:rPr>
                <w:szCs w:val="18"/>
              </w:rPr>
            </w:pPr>
            <w:r>
              <w:rPr>
                <w:szCs w:val="18"/>
              </w:rPr>
              <w:t>Out of Band Emission limit (EIRP): -5dBm/MHz</w:t>
            </w:r>
          </w:p>
          <w:p w14:paraId="0BE27306" w14:textId="77777777" w:rsidR="00F219C5" w:rsidRDefault="00F219C5" w:rsidP="00D51811">
            <w:pPr>
              <w:pStyle w:val="TAL"/>
              <w:keepNext w:val="0"/>
              <w:keepLines w:val="0"/>
              <w:rPr>
                <w:szCs w:val="18"/>
              </w:rPr>
            </w:pPr>
            <w:r>
              <w:rPr>
                <w:szCs w:val="18"/>
              </w:rPr>
              <w:t xml:space="preserve">Spurious Emission limit (corresponding to frequency range outside 2.5 </w:t>
            </w:r>
            <w:r>
              <w:rPr>
                <w:rFonts w:cs="Arial"/>
                <w:szCs w:val="18"/>
              </w:rPr>
              <w:t>×</w:t>
            </w:r>
            <w:r>
              <w:rPr>
                <w:szCs w:val="18"/>
              </w:rPr>
              <w:t xml:space="preserve"> carrier </w:t>
            </w:r>
            <w:proofErr w:type="gramStart"/>
            <w:r>
              <w:rPr>
                <w:szCs w:val="18"/>
              </w:rPr>
              <w:t>bandwidth )</w:t>
            </w:r>
            <w:proofErr w:type="gramEnd"/>
            <w:r>
              <w:rPr>
                <w:szCs w:val="18"/>
              </w:rPr>
              <w:t>: -20dBm/1MHz</w:t>
            </w:r>
          </w:p>
          <w:p w14:paraId="09635B0A" w14:textId="77777777" w:rsidR="00F219C5" w:rsidRDefault="00F219C5" w:rsidP="00D51811">
            <w:pPr>
              <w:pStyle w:val="TAL"/>
              <w:keepNext w:val="0"/>
              <w:keepLines w:val="0"/>
              <w:rPr>
                <w:szCs w:val="18"/>
              </w:rPr>
            </w:pPr>
            <w:r>
              <w:rPr>
                <w:szCs w:val="18"/>
              </w:rPr>
              <w:t xml:space="preserve">Spurious Emission limit in Idle/stand-by state (corresponding to frequency range outside 2.5 </w:t>
            </w:r>
            <w:r>
              <w:rPr>
                <w:rFonts w:cs="Arial"/>
                <w:szCs w:val="18"/>
              </w:rPr>
              <w:t>×</w:t>
            </w:r>
            <w:r>
              <w:rPr>
                <w:szCs w:val="18"/>
              </w:rPr>
              <w:t xml:space="preserve"> carrier </w:t>
            </w:r>
            <w:proofErr w:type="gramStart"/>
            <w:r>
              <w:rPr>
                <w:szCs w:val="18"/>
              </w:rPr>
              <w:t>bandwidth )</w:t>
            </w:r>
            <w:proofErr w:type="gramEnd"/>
            <w:r>
              <w:rPr>
                <w:szCs w:val="18"/>
              </w:rPr>
              <w:t>: -47dBm/1MHz</w:t>
            </w:r>
          </w:p>
        </w:tc>
      </w:tr>
      <w:tr w:rsidR="00F219C5" w14:paraId="117B2BA8" w14:textId="77777777" w:rsidTr="00D51811">
        <w:tc>
          <w:tcPr>
            <w:tcW w:w="1162" w:type="dxa"/>
            <w:tcBorders>
              <w:top w:val="single" w:sz="4" w:space="0" w:color="auto"/>
              <w:left w:val="single" w:sz="4" w:space="0" w:color="auto"/>
              <w:bottom w:val="single" w:sz="4" w:space="0" w:color="auto"/>
              <w:right w:val="single" w:sz="4" w:space="0" w:color="auto"/>
            </w:tcBorders>
          </w:tcPr>
          <w:p w14:paraId="29EE72FB" w14:textId="77777777" w:rsidR="00F219C5" w:rsidRPr="00135CB4" w:rsidRDefault="00F219C5" w:rsidP="00D51811">
            <w:pPr>
              <w:pStyle w:val="TAL"/>
              <w:keepNext w:val="0"/>
              <w:keepLines w:val="0"/>
            </w:pPr>
            <w:r w:rsidRPr="00135CB4">
              <w:t>76-77</w:t>
            </w:r>
          </w:p>
          <w:p w14:paraId="3BBDDFAD" w14:textId="77777777" w:rsidR="00F219C5" w:rsidRDefault="00F219C5" w:rsidP="00D51811">
            <w:pPr>
              <w:pStyle w:val="TAL"/>
              <w:keepNext w:val="0"/>
              <w:keepLines w:val="0"/>
              <w:rPr>
                <w:rFonts w:ascii="Times New Roman" w:hAnsi="Times New Roman"/>
                <w:szCs w:val="18"/>
              </w:rPr>
            </w:pPr>
          </w:p>
        </w:tc>
        <w:tc>
          <w:tcPr>
            <w:tcW w:w="1787" w:type="dxa"/>
            <w:tcBorders>
              <w:top w:val="single" w:sz="4" w:space="0" w:color="auto"/>
              <w:left w:val="single" w:sz="4" w:space="0" w:color="auto"/>
              <w:bottom w:val="single" w:sz="4" w:space="0" w:color="auto"/>
              <w:right w:val="single" w:sz="4" w:space="0" w:color="auto"/>
            </w:tcBorders>
            <w:hideMark/>
          </w:tcPr>
          <w:p w14:paraId="7E3AB72D" w14:textId="77777777" w:rsidR="00F219C5" w:rsidRDefault="00F219C5" w:rsidP="00D51811">
            <w:pPr>
              <w:pStyle w:val="TAL"/>
              <w:keepNext w:val="0"/>
              <w:keepLines w:val="0"/>
              <w:rPr>
                <w:szCs w:val="18"/>
                <w:lang w:eastAsia="zh-CN"/>
              </w:rPr>
            </w:pPr>
            <w:r>
              <w:rPr>
                <w:szCs w:val="18"/>
              </w:rPr>
              <w:t>Maximum EIRP</w:t>
            </w:r>
            <w:r>
              <w:rPr>
                <w:rFonts w:hint="eastAsia"/>
              </w:rPr>
              <w:t xml:space="preserve">: </w:t>
            </w:r>
            <w:r>
              <w:rPr>
                <w:szCs w:val="18"/>
              </w:rPr>
              <w:t>55dBm</w:t>
            </w:r>
          </w:p>
        </w:tc>
        <w:tc>
          <w:tcPr>
            <w:tcW w:w="1562" w:type="dxa"/>
            <w:tcBorders>
              <w:top w:val="single" w:sz="4" w:space="0" w:color="auto"/>
              <w:left w:val="single" w:sz="4" w:space="0" w:color="auto"/>
              <w:bottom w:val="single" w:sz="4" w:space="0" w:color="auto"/>
              <w:right w:val="single" w:sz="4" w:space="0" w:color="auto"/>
            </w:tcBorders>
            <w:hideMark/>
          </w:tcPr>
          <w:p w14:paraId="2D92368E" w14:textId="77777777" w:rsidR="00F219C5" w:rsidRPr="00135CB4" w:rsidRDefault="00F219C5" w:rsidP="00D51811">
            <w:pPr>
              <w:pStyle w:val="TAL"/>
              <w:keepNext w:val="0"/>
              <w:keepLines w:val="0"/>
            </w:pPr>
            <w:r w:rsidRPr="00135CB4">
              <w:t>No requirement</w:t>
            </w:r>
          </w:p>
        </w:tc>
        <w:tc>
          <w:tcPr>
            <w:tcW w:w="1378" w:type="dxa"/>
            <w:tcBorders>
              <w:top w:val="single" w:sz="4" w:space="0" w:color="auto"/>
              <w:left w:val="single" w:sz="4" w:space="0" w:color="auto"/>
              <w:bottom w:val="single" w:sz="4" w:space="0" w:color="auto"/>
              <w:right w:val="single" w:sz="4" w:space="0" w:color="auto"/>
            </w:tcBorders>
            <w:hideMark/>
          </w:tcPr>
          <w:p w14:paraId="5D43AD24" w14:textId="77777777" w:rsidR="00F219C5" w:rsidRPr="00432BFF" w:rsidRDefault="00F219C5" w:rsidP="00D51811">
            <w:pPr>
              <w:pStyle w:val="TAL"/>
              <w:keepNext w:val="0"/>
              <w:keepLines w:val="0"/>
            </w:pPr>
            <w:r w:rsidRPr="00432BFF">
              <w:t>Not specified</w:t>
            </w:r>
          </w:p>
        </w:tc>
        <w:tc>
          <w:tcPr>
            <w:tcW w:w="1707" w:type="dxa"/>
            <w:tcBorders>
              <w:top w:val="single" w:sz="4" w:space="0" w:color="auto"/>
              <w:left w:val="single" w:sz="4" w:space="0" w:color="auto"/>
              <w:bottom w:val="single" w:sz="4" w:space="0" w:color="auto"/>
              <w:right w:val="single" w:sz="4" w:space="0" w:color="auto"/>
            </w:tcBorders>
            <w:hideMark/>
          </w:tcPr>
          <w:p w14:paraId="085629D4" w14:textId="77777777" w:rsidR="00F219C5" w:rsidRPr="00D8580D" w:rsidRDefault="00F219C5" w:rsidP="00D51811">
            <w:pPr>
              <w:pStyle w:val="TAL"/>
              <w:keepNext w:val="0"/>
              <w:keepLines w:val="0"/>
            </w:pPr>
            <w:r w:rsidRPr="00D8580D">
              <w:t xml:space="preserve">Vehicle Range Radar </w:t>
            </w:r>
          </w:p>
        </w:tc>
        <w:tc>
          <w:tcPr>
            <w:tcW w:w="2261" w:type="dxa"/>
            <w:tcBorders>
              <w:top w:val="single" w:sz="4" w:space="0" w:color="auto"/>
              <w:left w:val="single" w:sz="4" w:space="0" w:color="auto"/>
              <w:bottom w:val="single" w:sz="4" w:space="0" w:color="auto"/>
              <w:right w:val="single" w:sz="4" w:space="0" w:color="auto"/>
            </w:tcBorders>
            <w:hideMark/>
          </w:tcPr>
          <w:p w14:paraId="6C8F6522" w14:textId="77777777" w:rsidR="00F219C5" w:rsidRDefault="00F219C5" w:rsidP="00D51811">
            <w:pPr>
              <w:pStyle w:val="TAL"/>
              <w:keepNext w:val="0"/>
              <w:keepLines w:val="0"/>
              <w:rPr>
                <w:szCs w:val="18"/>
              </w:rPr>
            </w:pPr>
            <w:r>
              <w:rPr>
                <w:szCs w:val="18"/>
              </w:rPr>
              <w:t xml:space="preserve">Spurious Emission limit (corresponding to frequency range outside 2.5 </w:t>
            </w:r>
            <w:r>
              <w:rPr>
                <w:rFonts w:cs="Arial"/>
                <w:szCs w:val="18"/>
              </w:rPr>
              <w:t>×</w:t>
            </w:r>
            <w:r>
              <w:rPr>
                <w:szCs w:val="18"/>
              </w:rPr>
              <w:t xml:space="preserve"> carrier </w:t>
            </w:r>
            <w:proofErr w:type="gramStart"/>
            <w:r>
              <w:rPr>
                <w:szCs w:val="18"/>
              </w:rPr>
              <w:t>bandwidth )</w:t>
            </w:r>
            <w:proofErr w:type="gramEnd"/>
            <w:r>
              <w:rPr>
                <w:szCs w:val="18"/>
              </w:rPr>
              <w:t>: -20dBm/1MHz</w:t>
            </w:r>
          </w:p>
          <w:p w14:paraId="5427AF41" w14:textId="77777777" w:rsidR="00F219C5" w:rsidRDefault="00F219C5" w:rsidP="00D51811">
            <w:pPr>
              <w:pStyle w:val="TAL"/>
              <w:keepNext w:val="0"/>
              <w:keepLines w:val="0"/>
              <w:rPr>
                <w:szCs w:val="18"/>
              </w:rPr>
            </w:pPr>
            <w:r>
              <w:rPr>
                <w:szCs w:val="18"/>
              </w:rPr>
              <w:t xml:space="preserve">Spurious Emission limit in Idle/stand-by state (corresponding to frequency range outside 2.5 </w:t>
            </w:r>
            <w:r>
              <w:rPr>
                <w:rFonts w:cs="Arial"/>
                <w:szCs w:val="18"/>
              </w:rPr>
              <w:t>×</w:t>
            </w:r>
            <w:r>
              <w:rPr>
                <w:szCs w:val="18"/>
              </w:rPr>
              <w:t xml:space="preserve"> carrier </w:t>
            </w:r>
            <w:proofErr w:type="gramStart"/>
            <w:r>
              <w:rPr>
                <w:szCs w:val="18"/>
              </w:rPr>
              <w:t>bandwidth )</w:t>
            </w:r>
            <w:proofErr w:type="gramEnd"/>
            <w:r>
              <w:rPr>
                <w:szCs w:val="18"/>
              </w:rPr>
              <w:t>: -47dBm/1MHz</w:t>
            </w:r>
          </w:p>
        </w:tc>
      </w:tr>
    </w:tbl>
    <w:p w14:paraId="3D4673BE" w14:textId="77777777" w:rsidR="00F219C5" w:rsidRDefault="00F219C5" w:rsidP="00F219C5"/>
    <w:p w14:paraId="52D32434" w14:textId="77777777" w:rsidR="00F219C5" w:rsidRDefault="00F219C5" w:rsidP="00F219C5">
      <w:pPr>
        <w:pStyle w:val="Heading4"/>
      </w:pPr>
      <w:bookmarkStart w:id="70" w:name="_Toc10591702"/>
      <w:r>
        <w:lastRenderedPageBreak/>
        <w:t>4.2.4.2</w:t>
      </w:r>
      <w:r>
        <w:tab/>
        <w:t>Japan</w:t>
      </w:r>
      <w:bookmarkEnd w:id="70"/>
    </w:p>
    <w:p w14:paraId="0920B31D" w14:textId="77777777" w:rsidR="00F219C5" w:rsidRDefault="00F219C5" w:rsidP="00F219C5">
      <w:pPr>
        <w:spacing w:afterLines="50" w:after="120"/>
        <w:jc w:val="center"/>
        <w:rPr>
          <w:rFonts w:eastAsia="MS Mincho"/>
          <w:sz w:val="22"/>
          <w:szCs w:val="22"/>
        </w:rPr>
      </w:pPr>
      <w:r w:rsidRPr="00743979">
        <w:rPr>
          <w:rFonts w:eastAsia="MS Mincho"/>
          <w:b/>
          <w:noProof/>
          <w:sz w:val="22"/>
          <w:szCs w:val="22"/>
          <w:lang w:eastAsia="ko-KR"/>
        </w:rPr>
        <w:drawing>
          <wp:inline distT="0" distB="0" distL="0" distR="0" wp14:anchorId="44A14631" wp14:editId="7A0EA40F">
            <wp:extent cx="6126480" cy="3425190"/>
            <wp:effectExtent l="0" t="0" r="0" b="0"/>
            <wp:docPr id="54"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6480" cy="3425190"/>
                    </a:xfrm>
                    <a:prstGeom prst="rect">
                      <a:avLst/>
                    </a:prstGeom>
                    <a:noFill/>
                    <a:ln>
                      <a:noFill/>
                    </a:ln>
                  </pic:spPr>
                </pic:pic>
              </a:graphicData>
            </a:graphic>
          </wp:inline>
        </w:drawing>
      </w:r>
    </w:p>
    <w:p w14:paraId="4684194E" w14:textId="77777777" w:rsidR="00F219C5" w:rsidRDefault="00F219C5" w:rsidP="00F219C5">
      <w:pPr>
        <w:spacing w:afterLines="50" w:after="120"/>
        <w:jc w:val="center"/>
        <w:rPr>
          <w:rFonts w:eastAsia="MS Mincho"/>
          <w:b/>
          <w:sz w:val="22"/>
          <w:szCs w:val="22"/>
        </w:rPr>
      </w:pPr>
      <w:r>
        <w:rPr>
          <w:rFonts w:eastAsia="MS Mincho"/>
          <w:b/>
          <w:sz w:val="22"/>
          <w:szCs w:val="22"/>
        </w:rPr>
        <w:t>Figure 4.2.4.2-1: Major spectrum usage in the frequency band above 52.6GHz in Japan</w:t>
      </w:r>
    </w:p>
    <w:p w14:paraId="54CBA0E6" w14:textId="77777777" w:rsidR="00F219C5" w:rsidRDefault="00F219C5" w:rsidP="00F219C5">
      <w:pPr>
        <w:spacing w:afterLines="50" w:after="120"/>
        <w:jc w:val="center"/>
        <w:rPr>
          <w:rFonts w:eastAsia="MS Mincho"/>
          <w:b/>
          <w:sz w:val="22"/>
          <w:szCs w:val="22"/>
        </w:rPr>
      </w:pPr>
      <w:r>
        <w:rPr>
          <w:rFonts w:eastAsia="MS Mincho"/>
          <w:b/>
          <w:sz w:val="22"/>
          <w:szCs w:val="22"/>
        </w:rPr>
        <w:t>(source: http://www.tele.soumu.go.jp/e/adm/freq/search/myuse/0002/index.htm)</w:t>
      </w:r>
    </w:p>
    <w:p w14:paraId="22E8700C" w14:textId="77777777" w:rsidR="00F219C5" w:rsidRDefault="00F219C5" w:rsidP="00F219C5">
      <w:pPr>
        <w:rPr>
          <w:rFonts w:eastAsia="MS Mincho"/>
        </w:rPr>
      </w:pPr>
      <w:r>
        <w:t xml:space="preserve">Figure 4.2.4.2-1 shows frequency usage for frequency above 52.6GHz in Japan. </w:t>
      </w:r>
      <w:r>
        <w:rPr>
          <w:rFonts w:eastAsia="Yu Mincho"/>
        </w:rPr>
        <w:t xml:space="preserve">Table 4.2.4.2-1 below summarize the survey on </w:t>
      </w:r>
      <w:r>
        <w:rPr>
          <w:rFonts w:eastAsia="MS Mincho"/>
        </w:rPr>
        <w:t>Japanese regulatory requirements in the frequency band above 52.6GHz.</w:t>
      </w:r>
    </w:p>
    <w:p w14:paraId="4A1F43B1" w14:textId="77777777" w:rsidR="00F219C5" w:rsidRPr="00A3436C" w:rsidRDefault="00F219C5" w:rsidP="00F219C5">
      <w:pPr>
        <w:pStyle w:val="TH"/>
        <w:rPr>
          <w:b w:val="0"/>
        </w:rPr>
      </w:pPr>
      <w:r w:rsidRPr="00A3436C">
        <w:t xml:space="preserve">Table 4.2.4.2-1. Major spectrum usage and regulatory requirements between 52.6 GHz and 100 GHz in </w:t>
      </w:r>
      <w:proofErr w:type="gramStart"/>
      <w:r w:rsidRPr="00A3436C">
        <w:t>Japan</w:t>
      </w:r>
      <w:r w:rsidRPr="00A3436C">
        <w:rPr>
          <w:vertAlign w:val="superscript"/>
        </w:rPr>
        <w:t>[</w:t>
      </w:r>
      <w:proofErr w:type="gramEnd"/>
      <w:r w:rsidRPr="00A3436C">
        <w:rPr>
          <w:vertAlign w:val="superscript"/>
        </w:rPr>
        <w:t>NOTE 9</w:t>
      </w:r>
      <w:r>
        <w:rPr>
          <w:vertAlign w:val="superscript"/>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1927"/>
        <w:gridCol w:w="1373"/>
        <w:gridCol w:w="1287"/>
        <w:gridCol w:w="1917"/>
        <w:gridCol w:w="1317"/>
      </w:tblGrid>
      <w:tr w:rsidR="00F219C5" w14:paraId="727C3B95" w14:textId="77777777" w:rsidTr="00D51811">
        <w:trPr>
          <w:tblHeader/>
          <w:jc w:val="center"/>
        </w:trPr>
        <w:tc>
          <w:tcPr>
            <w:tcW w:w="1902" w:type="dxa"/>
            <w:tcBorders>
              <w:top w:val="single" w:sz="4" w:space="0" w:color="auto"/>
              <w:left w:val="single" w:sz="4" w:space="0" w:color="auto"/>
              <w:bottom w:val="single" w:sz="4" w:space="0" w:color="auto"/>
              <w:right w:val="single" w:sz="4" w:space="0" w:color="auto"/>
            </w:tcBorders>
            <w:hideMark/>
          </w:tcPr>
          <w:p w14:paraId="2C74B425" w14:textId="77777777" w:rsidR="00F219C5" w:rsidRDefault="00F219C5" w:rsidP="00D51811">
            <w:pPr>
              <w:pStyle w:val="TAH"/>
              <w:keepNext w:val="0"/>
              <w:keepLines w:val="0"/>
            </w:pPr>
            <w:r>
              <w:t>Frequency band (GHz)</w:t>
            </w:r>
          </w:p>
        </w:tc>
        <w:tc>
          <w:tcPr>
            <w:tcW w:w="1974" w:type="dxa"/>
            <w:tcBorders>
              <w:top w:val="single" w:sz="4" w:space="0" w:color="auto"/>
              <w:left w:val="single" w:sz="4" w:space="0" w:color="auto"/>
              <w:bottom w:val="single" w:sz="4" w:space="0" w:color="auto"/>
              <w:right w:val="single" w:sz="4" w:space="0" w:color="auto"/>
            </w:tcBorders>
            <w:hideMark/>
          </w:tcPr>
          <w:p w14:paraId="142FB6ED" w14:textId="77777777" w:rsidR="00F219C5" w:rsidRDefault="00F219C5" w:rsidP="00D51811">
            <w:pPr>
              <w:pStyle w:val="TAH"/>
              <w:keepNext w:val="0"/>
              <w:keepLines w:val="0"/>
            </w:pPr>
            <w:r>
              <w:t>Power/Magnetic Field Requirements</w:t>
            </w:r>
          </w:p>
        </w:tc>
        <w:tc>
          <w:tcPr>
            <w:tcW w:w="1375" w:type="dxa"/>
            <w:tcBorders>
              <w:top w:val="single" w:sz="4" w:space="0" w:color="auto"/>
              <w:left w:val="single" w:sz="4" w:space="0" w:color="auto"/>
              <w:bottom w:val="single" w:sz="4" w:space="0" w:color="auto"/>
              <w:right w:val="single" w:sz="4" w:space="0" w:color="auto"/>
            </w:tcBorders>
            <w:hideMark/>
          </w:tcPr>
          <w:p w14:paraId="05896084" w14:textId="77777777" w:rsidR="00F219C5" w:rsidRDefault="00F219C5" w:rsidP="00D51811">
            <w:pPr>
              <w:pStyle w:val="TAH"/>
              <w:keepNext w:val="0"/>
              <w:keepLines w:val="0"/>
            </w:pPr>
            <w:r>
              <w:t>Spectrum access and mitigation requirements</w:t>
            </w:r>
          </w:p>
        </w:tc>
        <w:tc>
          <w:tcPr>
            <w:tcW w:w="1302" w:type="dxa"/>
            <w:tcBorders>
              <w:top w:val="single" w:sz="4" w:space="0" w:color="auto"/>
              <w:left w:val="single" w:sz="4" w:space="0" w:color="auto"/>
              <w:bottom w:val="single" w:sz="4" w:space="0" w:color="auto"/>
              <w:right w:val="single" w:sz="4" w:space="0" w:color="auto"/>
            </w:tcBorders>
            <w:hideMark/>
          </w:tcPr>
          <w:p w14:paraId="02486732" w14:textId="77777777" w:rsidR="00F219C5" w:rsidRDefault="00F219C5" w:rsidP="00D51811">
            <w:pPr>
              <w:pStyle w:val="TAH"/>
              <w:keepNext w:val="0"/>
              <w:keepLines w:val="0"/>
            </w:pPr>
            <w:r>
              <w:t>Modulation / maximum occupied bandwidth</w:t>
            </w:r>
          </w:p>
        </w:tc>
        <w:tc>
          <w:tcPr>
            <w:tcW w:w="1771" w:type="dxa"/>
            <w:tcBorders>
              <w:top w:val="single" w:sz="4" w:space="0" w:color="auto"/>
              <w:left w:val="single" w:sz="4" w:space="0" w:color="auto"/>
              <w:bottom w:val="single" w:sz="4" w:space="0" w:color="auto"/>
              <w:right w:val="single" w:sz="4" w:space="0" w:color="auto"/>
            </w:tcBorders>
            <w:hideMark/>
          </w:tcPr>
          <w:p w14:paraId="2EABA854" w14:textId="77777777" w:rsidR="00F219C5" w:rsidRDefault="00F219C5" w:rsidP="00D51811">
            <w:pPr>
              <w:pStyle w:val="TAH"/>
              <w:keepNext w:val="0"/>
              <w:keepLines w:val="0"/>
            </w:pPr>
            <w:r>
              <w:t>Purpose/Node Placement requirements</w:t>
            </w:r>
          </w:p>
        </w:tc>
        <w:tc>
          <w:tcPr>
            <w:tcW w:w="1307" w:type="dxa"/>
            <w:tcBorders>
              <w:top w:val="single" w:sz="4" w:space="0" w:color="auto"/>
              <w:left w:val="single" w:sz="4" w:space="0" w:color="auto"/>
              <w:bottom w:val="single" w:sz="4" w:space="0" w:color="auto"/>
              <w:right w:val="single" w:sz="4" w:space="0" w:color="auto"/>
            </w:tcBorders>
            <w:hideMark/>
          </w:tcPr>
          <w:p w14:paraId="0A657D15" w14:textId="77777777" w:rsidR="00F219C5" w:rsidRDefault="00F219C5" w:rsidP="00D51811">
            <w:pPr>
              <w:pStyle w:val="TAH"/>
              <w:keepNext w:val="0"/>
              <w:keepLines w:val="0"/>
            </w:pPr>
            <w:r>
              <w:t>Notes</w:t>
            </w:r>
          </w:p>
        </w:tc>
      </w:tr>
      <w:tr w:rsidR="00F219C5" w14:paraId="3D1A6D38" w14:textId="77777777" w:rsidTr="00D51811">
        <w:trPr>
          <w:jc w:val="center"/>
        </w:trPr>
        <w:tc>
          <w:tcPr>
            <w:tcW w:w="1902" w:type="dxa"/>
            <w:tcBorders>
              <w:top w:val="single" w:sz="4" w:space="0" w:color="auto"/>
              <w:left w:val="single" w:sz="4" w:space="0" w:color="auto"/>
              <w:bottom w:val="single" w:sz="4" w:space="0" w:color="auto"/>
              <w:right w:val="single" w:sz="4" w:space="0" w:color="auto"/>
            </w:tcBorders>
          </w:tcPr>
          <w:p w14:paraId="2306C2BC" w14:textId="77777777" w:rsidR="00F219C5" w:rsidRDefault="00F219C5" w:rsidP="00D51811">
            <w:pPr>
              <w:pStyle w:val="TAL"/>
              <w:keepNext w:val="0"/>
              <w:keepLines w:val="0"/>
              <w:rPr>
                <w:rFonts w:eastAsia="MS Mincho"/>
              </w:rPr>
            </w:pPr>
            <w:r>
              <w:t>52.6 – 54.25</w:t>
            </w:r>
          </w:p>
        </w:tc>
        <w:tc>
          <w:tcPr>
            <w:tcW w:w="1974" w:type="dxa"/>
            <w:tcBorders>
              <w:top w:val="single" w:sz="4" w:space="0" w:color="auto"/>
              <w:left w:val="single" w:sz="4" w:space="0" w:color="auto"/>
              <w:bottom w:val="single" w:sz="4" w:space="0" w:color="auto"/>
              <w:right w:val="single" w:sz="4" w:space="0" w:color="auto"/>
            </w:tcBorders>
          </w:tcPr>
          <w:p w14:paraId="556966A9" w14:textId="77777777" w:rsidR="00F219C5" w:rsidRDefault="00F219C5" w:rsidP="00D51811">
            <w:pPr>
              <w:pStyle w:val="TAL"/>
              <w:keepNext w:val="0"/>
              <w:keepLines w:val="0"/>
            </w:pPr>
          </w:p>
        </w:tc>
        <w:tc>
          <w:tcPr>
            <w:tcW w:w="1375" w:type="dxa"/>
            <w:tcBorders>
              <w:top w:val="single" w:sz="4" w:space="0" w:color="auto"/>
              <w:left w:val="single" w:sz="4" w:space="0" w:color="auto"/>
              <w:bottom w:val="single" w:sz="4" w:space="0" w:color="auto"/>
              <w:right w:val="single" w:sz="4" w:space="0" w:color="auto"/>
            </w:tcBorders>
          </w:tcPr>
          <w:p w14:paraId="47943C5B" w14:textId="77777777" w:rsidR="00F219C5" w:rsidRDefault="00F219C5" w:rsidP="00D51811">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tcPr>
          <w:p w14:paraId="1CDC5C88" w14:textId="77777777" w:rsidR="00F219C5" w:rsidRDefault="00F219C5" w:rsidP="00D51811">
            <w:pPr>
              <w:pStyle w:val="TAL"/>
              <w:keepNext w:val="0"/>
              <w:keepLines w:val="0"/>
            </w:pPr>
          </w:p>
        </w:tc>
        <w:tc>
          <w:tcPr>
            <w:tcW w:w="1771" w:type="dxa"/>
            <w:tcBorders>
              <w:top w:val="single" w:sz="4" w:space="0" w:color="auto"/>
              <w:left w:val="single" w:sz="4" w:space="0" w:color="auto"/>
              <w:bottom w:val="single" w:sz="4" w:space="0" w:color="auto"/>
              <w:right w:val="single" w:sz="4" w:space="0" w:color="auto"/>
            </w:tcBorders>
            <w:hideMark/>
          </w:tcPr>
          <w:p w14:paraId="4CD68F58" w14:textId="77777777" w:rsidR="00F219C5" w:rsidRPr="00A3436C" w:rsidRDefault="00F219C5" w:rsidP="00D51811">
            <w:pPr>
              <w:pStyle w:val="TAL"/>
              <w:keepNext w:val="0"/>
              <w:keepLines w:val="0"/>
            </w:pPr>
            <w:r w:rsidRPr="00A3436C">
              <w:t>For Earth Exploration Satellite Service (passive), Space Research Service (passive)</w:t>
            </w:r>
          </w:p>
        </w:tc>
        <w:tc>
          <w:tcPr>
            <w:tcW w:w="1307" w:type="dxa"/>
            <w:tcBorders>
              <w:top w:val="single" w:sz="4" w:space="0" w:color="auto"/>
              <w:left w:val="single" w:sz="4" w:space="0" w:color="auto"/>
              <w:bottom w:val="single" w:sz="4" w:space="0" w:color="auto"/>
              <w:right w:val="single" w:sz="4" w:space="0" w:color="auto"/>
            </w:tcBorders>
          </w:tcPr>
          <w:p w14:paraId="5E45F6D0" w14:textId="77777777" w:rsidR="00F219C5" w:rsidRDefault="00F219C5" w:rsidP="00D51811">
            <w:pPr>
              <w:pStyle w:val="TAL"/>
              <w:keepNext w:val="0"/>
              <w:keepLines w:val="0"/>
            </w:pPr>
          </w:p>
        </w:tc>
      </w:tr>
      <w:tr w:rsidR="00F219C5" w14:paraId="4A2CA83F" w14:textId="77777777" w:rsidTr="00D51811">
        <w:trPr>
          <w:jc w:val="center"/>
        </w:trPr>
        <w:tc>
          <w:tcPr>
            <w:tcW w:w="1902" w:type="dxa"/>
            <w:tcBorders>
              <w:top w:val="single" w:sz="4" w:space="0" w:color="auto"/>
              <w:left w:val="single" w:sz="4" w:space="0" w:color="auto"/>
              <w:bottom w:val="single" w:sz="4" w:space="0" w:color="auto"/>
              <w:right w:val="single" w:sz="4" w:space="0" w:color="auto"/>
            </w:tcBorders>
          </w:tcPr>
          <w:p w14:paraId="39DCC726" w14:textId="77777777" w:rsidR="00F219C5" w:rsidRDefault="00F219C5" w:rsidP="00D51811">
            <w:pPr>
              <w:pStyle w:val="TAL"/>
              <w:keepNext w:val="0"/>
              <w:keepLines w:val="0"/>
            </w:pPr>
            <w:r>
              <w:t>54.25 – 55.78</w:t>
            </w:r>
          </w:p>
        </w:tc>
        <w:tc>
          <w:tcPr>
            <w:tcW w:w="1974" w:type="dxa"/>
            <w:tcBorders>
              <w:top w:val="single" w:sz="4" w:space="0" w:color="auto"/>
              <w:left w:val="single" w:sz="4" w:space="0" w:color="auto"/>
              <w:bottom w:val="single" w:sz="4" w:space="0" w:color="auto"/>
              <w:right w:val="single" w:sz="4" w:space="0" w:color="auto"/>
            </w:tcBorders>
            <w:hideMark/>
          </w:tcPr>
          <w:p w14:paraId="65D0D36B" w14:textId="77777777" w:rsidR="00F219C5" w:rsidRPr="00A3436C" w:rsidRDefault="00F219C5" w:rsidP="00D51811">
            <w:pPr>
              <w:pStyle w:val="TAL"/>
              <w:keepNext w:val="0"/>
              <w:keepLines w:val="0"/>
            </w:pPr>
            <w:r w:rsidRPr="00A3436C">
              <w:t>Power below 1W</w:t>
            </w:r>
          </w:p>
        </w:tc>
        <w:tc>
          <w:tcPr>
            <w:tcW w:w="1375" w:type="dxa"/>
            <w:tcBorders>
              <w:top w:val="single" w:sz="4" w:space="0" w:color="auto"/>
              <w:left w:val="single" w:sz="4" w:space="0" w:color="auto"/>
              <w:bottom w:val="single" w:sz="4" w:space="0" w:color="auto"/>
              <w:right w:val="single" w:sz="4" w:space="0" w:color="auto"/>
            </w:tcBorders>
          </w:tcPr>
          <w:p w14:paraId="174BAF2D" w14:textId="77777777" w:rsidR="00F219C5" w:rsidRDefault="00F219C5" w:rsidP="00D51811">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14:paraId="4D8C1C20" w14:textId="77777777" w:rsidR="00F219C5" w:rsidRPr="00A3436C" w:rsidRDefault="00F219C5" w:rsidP="00D51811">
            <w:pPr>
              <w:pStyle w:val="TAL"/>
              <w:keepNext w:val="0"/>
              <w:keepLines w:val="0"/>
            </w:pPr>
            <w:r w:rsidRPr="00A3436C">
              <w:t>See Note 1</w:t>
            </w:r>
          </w:p>
        </w:tc>
        <w:tc>
          <w:tcPr>
            <w:tcW w:w="1771" w:type="dxa"/>
            <w:tcBorders>
              <w:top w:val="single" w:sz="4" w:space="0" w:color="auto"/>
              <w:left w:val="single" w:sz="4" w:space="0" w:color="auto"/>
              <w:bottom w:val="single" w:sz="4" w:space="0" w:color="auto"/>
              <w:right w:val="single" w:sz="4" w:space="0" w:color="auto"/>
            </w:tcBorders>
            <w:hideMark/>
          </w:tcPr>
          <w:p w14:paraId="131FDC1B" w14:textId="77777777" w:rsidR="00F219C5" w:rsidRPr="00A3436C" w:rsidRDefault="00F219C5" w:rsidP="00D51811">
            <w:pPr>
              <w:pStyle w:val="TAL"/>
              <w:keepNext w:val="0"/>
              <w:keepLines w:val="0"/>
            </w:pPr>
            <w:r w:rsidRPr="00A3436C">
              <w:t>For Broadcast Auxiliary Services (Mobile)</w:t>
            </w:r>
          </w:p>
        </w:tc>
        <w:tc>
          <w:tcPr>
            <w:tcW w:w="1307" w:type="dxa"/>
            <w:tcBorders>
              <w:top w:val="single" w:sz="4" w:space="0" w:color="auto"/>
              <w:left w:val="single" w:sz="4" w:space="0" w:color="auto"/>
              <w:bottom w:val="single" w:sz="4" w:space="0" w:color="auto"/>
              <w:right w:val="single" w:sz="4" w:space="0" w:color="auto"/>
            </w:tcBorders>
          </w:tcPr>
          <w:p w14:paraId="484BC18A" w14:textId="77777777" w:rsidR="00F219C5" w:rsidRPr="00A3436C" w:rsidRDefault="00F219C5" w:rsidP="00D51811">
            <w:pPr>
              <w:pStyle w:val="TAL"/>
              <w:keepNext w:val="0"/>
              <w:keepLines w:val="0"/>
            </w:pPr>
            <w:r w:rsidRPr="00A3436C">
              <w:t>ARIB STD-B43 [17]</w:t>
            </w:r>
          </w:p>
          <w:p w14:paraId="1D4C9AC9" w14:textId="77777777" w:rsidR="00F219C5" w:rsidRPr="00A3436C" w:rsidRDefault="00F219C5" w:rsidP="00D51811">
            <w:pPr>
              <w:pStyle w:val="TAL"/>
              <w:keepNext w:val="0"/>
              <w:keepLines w:val="0"/>
            </w:pPr>
          </w:p>
          <w:p w14:paraId="1EDAC7B8" w14:textId="77777777" w:rsidR="00F219C5" w:rsidRDefault="00F219C5" w:rsidP="00D51811">
            <w:pPr>
              <w:pStyle w:val="TAL"/>
              <w:keepNext w:val="0"/>
              <w:keepLines w:val="0"/>
            </w:pPr>
            <w:r w:rsidRPr="00A3436C">
              <w:t>See Note 2 for additional regulatory requirements.</w:t>
            </w:r>
          </w:p>
        </w:tc>
      </w:tr>
      <w:tr w:rsidR="00F219C5" w14:paraId="342D199A" w14:textId="77777777" w:rsidTr="00D51811">
        <w:trPr>
          <w:jc w:val="center"/>
        </w:trPr>
        <w:tc>
          <w:tcPr>
            <w:tcW w:w="1902" w:type="dxa"/>
            <w:tcBorders>
              <w:top w:val="single" w:sz="4" w:space="0" w:color="auto"/>
              <w:left w:val="single" w:sz="4" w:space="0" w:color="auto"/>
              <w:bottom w:val="single" w:sz="4" w:space="0" w:color="auto"/>
              <w:right w:val="single" w:sz="4" w:space="0" w:color="auto"/>
            </w:tcBorders>
          </w:tcPr>
          <w:p w14:paraId="2E3F60E3" w14:textId="77777777" w:rsidR="00F219C5" w:rsidRDefault="00F219C5" w:rsidP="00D51811">
            <w:pPr>
              <w:pStyle w:val="TAL"/>
              <w:keepNext w:val="0"/>
              <w:keepLines w:val="0"/>
            </w:pPr>
            <w:r>
              <w:t>5</w:t>
            </w:r>
            <w:r w:rsidRPr="00A3436C">
              <w:t>5</w:t>
            </w:r>
            <w:r>
              <w:t>.78 – 59</w:t>
            </w:r>
          </w:p>
        </w:tc>
        <w:tc>
          <w:tcPr>
            <w:tcW w:w="1974" w:type="dxa"/>
            <w:tcBorders>
              <w:top w:val="single" w:sz="4" w:space="0" w:color="auto"/>
              <w:left w:val="single" w:sz="4" w:space="0" w:color="auto"/>
              <w:bottom w:val="single" w:sz="4" w:space="0" w:color="auto"/>
              <w:right w:val="single" w:sz="4" w:space="0" w:color="auto"/>
            </w:tcBorders>
          </w:tcPr>
          <w:p w14:paraId="5074C2CD" w14:textId="77777777" w:rsidR="00F219C5" w:rsidRDefault="00F219C5" w:rsidP="00D51811">
            <w:pPr>
              <w:pStyle w:val="TAL"/>
              <w:keepNext w:val="0"/>
              <w:keepLines w:val="0"/>
            </w:pPr>
          </w:p>
        </w:tc>
        <w:tc>
          <w:tcPr>
            <w:tcW w:w="1375" w:type="dxa"/>
            <w:tcBorders>
              <w:top w:val="single" w:sz="4" w:space="0" w:color="auto"/>
              <w:left w:val="single" w:sz="4" w:space="0" w:color="auto"/>
              <w:bottom w:val="single" w:sz="4" w:space="0" w:color="auto"/>
              <w:right w:val="single" w:sz="4" w:space="0" w:color="auto"/>
            </w:tcBorders>
          </w:tcPr>
          <w:p w14:paraId="2A620040" w14:textId="77777777" w:rsidR="00F219C5" w:rsidRDefault="00F219C5" w:rsidP="00D51811">
            <w:pPr>
              <w:pStyle w:val="TAL"/>
              <w:keepNext w:val="0"/>
              <w:keepLines w:val="0"/>
            </w:pPr>
          </w:p>
        </w:tc>
        <w:tc>
          <w:tcPr>
            <w:tcW w:w="1302" w:type="dxa"/>
            <w:tcBorders>
              <w:top w:val="single" w:sz="4" w:space="0" w:color="auto"/>
              <w:left w:val="single" w:sz="4" w:space="0" w:color="auto"/>
              <w:bottom w:val="single" w:sz="4" w:space="0" w:color="auto"/>
              <w:right w:val="single" w:sz="4" w:space="0" w:color="auto"/>
            </w:tcBorders>
          </w:tcPr>
          <w:p w14:paraId="0CB05F8F" w14:textId="77777777" w:rsidR="00F219C5" w:rsidRDefault="00F219C5" w:rsidP="00D51811">
            <w:pPr>
              <w:pStyle w:val="TAL"/>
              <w:keepNext w:val="0"/>
              <w:keepLines w:val="0"/>
            </w:pPr>
          </w:p>
        </w:tc>
        <w:tc>
          <w:tcPr>
            <w:tcW w:w="1771" w:type="dxa"/>
            <w:tcBorders>
              <w:top w:val="single" w:sz="4" w:space="0" w:color="auto"/>
              <w:left w:val="single" w:sz="4" w:space="0" w:color="auto"/>
              <w:bottom w:val="single" w:sz="4" w:space="0" w:color="auto"/>
              <w:right w:val="single" w:sz="4" w:space="0" w:color="auto"/>
            </w:tcBorders>
            <w:hideMark/>
          </w:tcPr>
          <w:p w14:paraId="654EAF4A" w14:textId="77777777" w:rsidR="00F219C5" w:rsidRDefault="00F219C5" w:rsidP="00D51811">
            <w:pPr>
              <w:pStyle w:val="TAL"/>
              <w:keepNext w:val="0"/>
              <w:keepLines w:val="0"/>
            </w:pPr>
            <w:r>
              <w:t>For Commercial Telecommunications, Public and General Services (Fixed/Mobile)</w:t>
            </w:r>
          </w:p>
        </w:tc>
        <w:tc>
          <w:tcPr>
            <w:tcW w:w="1307" w:type="dxa"/>
            <w:tcBorders>
              <w:top w:val="single" w:sz="4" w:space="0" w:color="auto"/>
              <w:left w:val="single" w:sz="4" w:space="0" w:color="auto"/>
              <w:bottom w:val="single" w:sz="4" w:space="0" w:color="auto"/>
              <w:right w:val="single" w:sz="4" w:space="0" w:color="auto"/>
            </w:tcBorders>
          </w:tcPr>
          <w:p w14:paraId="16A78885" w14:textId="77777777" w:rsidR="00F219C5" w:rsidRDefault="00F219C5" w:rsidP="00D51811">
            <w:pPr>
              <w:pStyle w:val="TAL"/>
              <w:keepNext w:val="0"/>
              <w:keepLines w:val="0"/>
            </w:pPr>
          </w:p>
        </w:tc>
      </w:tr>
      <w:tr w:rsidR="00F219C5" w14:paraId="46E333C3" w14:textId="77777777" w:rsidTr="00D51811">
        <w:trPr>
          <w:jc w:val="center"/>
        </w:trPr>
        <w:tc>
          <w:tcPr>
            <w:tcW w:w="1902" w:type="dxa"/>
            <w:tcBorders>
              <w:top w:val="single" w:sz="4" w:space="0" w:color="auto"/>
              <w:left w:val="single" w:sz="4" w:space="0" w:color="auto"/>
              <w:bottom w:val="single" w:sz="4" w:space="0" w:color="auto"/>
              <w:right w:val="single" w:sz="4" w:space="0" w:color="auto"/>
            </w:tcBorders>
          </w:tcPr>
          <w:p w14:paraId="413C0721" w14:textId="77777777" w:rsidR="00F219C5" w:rsidRDefault="00F219C5" w:rsidP="00D51811">
            <w:pPr>
              <w:pStyle w:val="TAL"/>
              <w:keepNext w:val="0"/>
              <w:keepLines w:val="0"/>
              <w:rPr>
                <w:rFonts w:eastAsia="MS Mincho"/>
              </w:rPr>
            </w:pPr>
            <w:r>
              <w:t>57 – 66</w:t>
            </w:r>
          </w:p>
        </w:tc>
        <w:tc>
          <w:tcPr>
            <w:tcW w:w="1974" w:type="dxa"/>
            <w:tcBorders>
              <w:top w:val="single" w:sz="4" w:space="0" w:color="auto"/>
              <w:left w:val="single" w:sz="4" w:space="0" w:color="auto"/>
              <w:bottom w:val="single" w:sz="4" w:space="0" w:color="auto"/>
              <w:right w:val="single" w:sz="4" w:space="0" w:color="auto"/>
            </w:tcBorders>
          </w:tcPr>
          <w:p w14:paraId="36EA6331" w14:textId="77777777" w:rsidR="00F219C5" w:rsidRPr="00A3436C" w:rsidRDefault="00F219C5" w:rsidP="00D51811">
            <w:pPr>
              <w:pStyle w:val="TAL"/>
              <w:keepNext w:val="0"/>
              <w:keepLines w:val="0"/>
            </w:pPr>
            <w:r w:rsidRPr="00A3436C">
              <w:t>Power below 250mW</w:t>
            </w:r>
          </w:p>
          <w:p w14:paraId="58EC1F59" w14:textId="77777777" w:rsidR="00F219C5" w:rsidRDefault="00F219C5" w:rsidP="00D51811">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hideMark/>
          </w:tcPr>
          <w:p w14:paraId="757B7D49" w14:textId="77777777" w:rsidR="00F219C5" w:rsidRPr="00A3436C" w:rsidRDefault="00F219C5" w:rsidP="00D51811">
            <w:pPr>
              <w:pStyle w:val="TAL"/>
              <w:keepNext w:val="0"/>
              <w:keepLines w:val="0"/>
            </w:pPr>
            <w:r w:rsidRPr="00A3436C">
              <w:t>See Note 3</w:t>
            </w:r>
          </w:p>
        </w:tc>
        <w:tc>
          <w:tcPr>
            <w:tcW w:w="1302" w:type="dxa"/>
            <w:tcBorders>
              <w:top w:val="single" w:sz="4" w:space="0" w:color="auto"/>
              <w:left w:val="single" w:sz="4" w:space="0" w:color="auto"/>
              <w:bottom w:val="single" w:sz="4" w:space="0" w:color="auto"/>
              <w:right w:val="single" w:sz="4" w:space="0" w:color="auto"/>
            </w:tcBorders>
            <w:hideMark/>
          </w:tcPr>
          <w:p w14:paraId="1D823F33" w14:textId="77777777" w:rsidR="00F219C5" w:rsidRDefault="00F219C5" w:rsidP="00D51811">
            <w:pPr>
              <w:pStyle w:val="TAL"/>
              <w:keepNext w:val="0"/>
              <w:keepLines w:val="0"/>
            </w:pPr>
            <w:r>
              <w:t>Occupied BW shall be below 9GHz</w:t>
            </w:r>
          </w:p>
        </w:tc>
        <w:tc>
          <w:tcPr>
            <w:tcW w:w="1771" w:type="dxa"/>
            <w:tcBorders>
              <w:top w:val="single" w:sz="4" w:space="0" w:color="auto"/>
              <w:left w:val="single" w:sz="4" w:space="0" w:color="auto"/>
              <w:bottom w:val="single" w:sz="4" w:space="0" w:color="auto"/>
              <w:right w:val="single" w:sz="4" w:space="0" w:color="auto"/>
            </w:tcBorders>
            <w:hideMark/>
          </w:tcPr>
          <w:p w14:paraId="28BF4DBD" w14:textId="77777777" w:rsidR="00F219C5" w:rsidRDefault="00F219C5" w:rsidP="00D51811">
            <w:pPr>
              <w:pStyle w:val="TAL"/>
              <w:keepNext w:val="0"/>
              <w:keepLines w:val="0"/>
            </w:pPr>
            <w:r>
              <w:t>For Unlicensed low power data Communication systems</w:t>
            </w:r>
          </w:p>
        </w:tc>
        <w:tc>
          <w:tcPr>
            <w:tcW w:w="1307" w:type="dxa"/>
            <w:tcBorders>
              <w:top w:val="single" w:sz="4" w:space="0" w:color="auto"/>
              <w:left w:val="single" w:sz="4" w:space="0" w:color="auto"/>
              <w:bottom w:val="single" w:sz="4" w:space="0" w:color="auto"/>
              <w:right w:val="single" w:sz="4" w:space="0" w:color="auto"/>
            </w:tcBorders>
          </w:tcPr>
          <w:p w14:paraId="4E1606B4" w14:textId="77777777" w:rsidR="00F219C5" w:rsidRPr="00A3436C" w:rsidRDefault="00F219C5" w:rsidP="00D51811">
            <w:pPr>
              <w:pStyle w:val="TAL"/>
              <w:keepNext w:val="0"/>
              <w:keepLines w:val="0"/>
            </w:pPr>
            <w:r w:rsidRPr="00A3436C">
              <w:t>ARIB STD-T69 [18], ARIB STD-T117 [19]</w:t>
            </w:r>
          </w:p>
          <w:p w14:paraId="3E0C0653" w14:textId="77777777" w:rsidR="00F219C5" w:rsidRPr="00A3436C" w:rsidRDefault="00F219C5" w:rsidP="00D51811">
            <w:pPr>
              <w:pStyle w:val="TAL"/>
              <w:keepNext w:val="0"/>
              <w:keepLines w:val="0"/>
            </w:pPr>
          </w:p>
          <w:p w14:paraId="6E5B7D4F" w14:textId="77777777" w:rsidR="00F219C5" w:rsidRDefault="00F219C5" w:rsidP="00D51811">
            <w:pPr>
              <w:pStyle w:val="TAL"/>
              <w:keepNext w:val="0"/>
              <w:keepLines w:val="0"/>
            </w:pPr>
            <w:r w:rsidRPr="00A3436C">
              <w:t xml:space="preserve">See Note 4 for additional </w:t>
            </w:r>
            <w:r w:rsidRPr="00A3436C">
              <w:lastRenderedPageBreak/>
              <w:t>regulatory requirements.</w:t>
            </w:r>
          </w:p>
        </w:tc>
      </w:tr>
      <w:tr w:rsidR="00F219C5" w14:paraId="43AE2859" w14:textId="77777777" w:rsidTr="00D51811">
        <w:trPr>
          <w:jc w:val="center"/>
        </w:trPr>
        <w:tc>
          <w:tcPr>
            <w:tcW w:w="1902" w:type="dxa"/>
            <w:tcBorders>
              <w:top w:val="single" w:sz="4" w:space="0" w:color="auto"/>
              <w:left w:val="single" w:sz="4" w:space="0" w:color="auto"/>
              <w:bottom w:val="single" w:sz="4" w:space="0" w:color="auto"/>
              <w:right w:val="single" w:sz="4" w:space="0" w:color="auto"/>
            </w:tcBorders>
          </w:tcPr>
          <w:p w14:paraId="1545A79E" w14:textId="77777777" w:rsidR="00F219C5" w:rsidRDefault="00F219C5" w:rsidP="00D51811">
            <w:pPr>
              <w:pStyle w:val="TAL"/>
              <w:keepNext w:val="0"/>
              <w:keepLines w:val="0"/>
            </w:pPr>
            <w:r>
              <w:lastRenderedPageBreak/>
              <w:t>60 – 61,</w:t>
            </w:r>
          </w:p>
          <w:p w14:paraId="2C3C21D4" w14:textId="77777777" w:rsidR="00F219C5" w:rsidRDefault="00F219C5" w:rsidP="00D51811">
            <w:pPr>
              <w:pStyle w:val="TAL"/>
              <w:keepNext w:val="0"/>
              <w:keepLines w:val="0"/>
            </w:pPr>
            <w:r>
              <w:t>76 – 77</w:t>
            </w:r>
          </w:p>
        </w:tc>
        <w:tc>
          <w:tcPr>
            <w:tcW w:w="1974" w:type="dxa"/>
            <w:tcBorders>
              <w:top w:val="single" w:sz="4" w:space="0" w:color="auto"/>
              <w:left w:val="single" w:sz="4" w:space="0" w:color="auto"/>
              <w:bottom w:val="single" w:sz="4" w:space="0" w:color="auto"/>
              <w:right w:val="single" w:sz="4" w:space="0" w:color="auto"/>
            </w:tcBorders>
          </w:tcPr>
          <w:p w14:paraId="19EA9C28" w14:textId="77777777" w:rsidR="00F219C5" w:rsidRPr="00A3436C" w:rsidRDefault="00F219C5" w:rsidP="00D51811">
            <w:pPr>
              <w:pStyle w:val="TAL"/>
              <w:keepNext w:val="0"/>
              <w:keepLines w:val="0"/>
            </w:pPr>
            <w:r w:rsidRPr="00A3436C">
              <w:t>Power below 10mW</w:t>
            </w:r>
          </w:p>
          <w:p w14:paraId="587571B6" w14:textId="77777777" w:rsidR="00F219C5" w:rsidRDefault="00F219C5" w:rsidP="00D51811">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14:paraId="2C984263" w14:textId="77777777" w:rsidR="00F219C5" w:rsidRDefault="00F219C5" w:rsidP="00D51811">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14:paraId="68379FB0" w14:textId="77777777" w:rsidR="00F219C5" w:rsidRDefault="00F219C5" w:rsidP="00D51811">
            <w:pPr>
              <w:pStyle w:val="TAL"/>
              <w:keepNext w:val="0"/>
              <w:keepLines w:val="0"/>
            </w:pPr>
            <w:r>
              <w:t>See Note 5</w:t>
            </w:r>
          </w:p>
        </w:tc>
        <w:tc>
          <w:tcPr>
            <w:tcW w:w="1771" w:type="dxa"/>
            <w:tcBorders>
              <w:top w:val="single" w:sz="4" w:space="0" w:color="auto"/>
              <w:left w:val="single" w:sz="4" w:space="0" w:color="auto"/>
              <w:bottom w:val="single" w:sz="4" w:space="0" w:color="auto"/>
              <w:right w:val="single" w:sz="4" w:space="0" w:color="auto"/>
            </w:tcBorders>
            <w:hideMark/>
          </w:tcPr>
          <w:p w14:paraId="38F606F8" w14:textId="77777777" w:rsidR="00F219C5" w:rsidRDefault="00F219C5" w:rsidP="00D51811">
            <w:pPr>
              <w:pStyle w:val="TAL"/>
              <w:keepNext w:val="0"/>
              <w:keepLines w:val="0"/>
              <w:rPr>
                <w:rFonts w:eastAsia="MS Mincho"/>
              </w:rPr>
            </w:pPr>
            <w:r>
              <w:t>For Vehicle Radars (Unlicensed Low-Power)</w:t>
            </w:r>
          </w:p>
        </w:tc>
        <w:tc>
          <w:tcPr>
            <w:tcW w:w="1307" w:type="dxa"/>
            <w:tcBorders>
              <w:top w:val="single" w:sz="4" w:space="0" w:color="auto"/>
              <w:left w:val="single" w:sz="4" w:space="0" w:color="auto"/>
              <w:bottom w:val="single" w:sz="4" w:space="0" w:color="auto"/>
              <w:right w:val="single" w:sz="4" w:space="0" w:color="auto"/>
            </w:tcBorders>
          </w:tcPr>
          <w:p w14:paraId="51761E60" w14:textId="77777777" w:rsidR="00F219C5" w:rsidRDefault="00F219C5" w:rsidP="00D51811">
            <w:pPr>
              <w:pStyle w:val="TAL"/>
              <w:keepNext w:val="0"/>
              <w:keepLines w:val="0"/>
            </w:pPr>
            <w:r>
              <w:t>ARIB STD-T48 [20]</w:t>
            </w:r>
          </w:p>
          <w:p w14:paraId="3B783140" w14:textId="77777777" w:rsidR="00F219C5" w:rsidRDefault="00F219C5" w:rsidP="00D51811">
            <w:pPr>
              <w:pStyle w:val="TAL"/>
              <w:keepNext w:val="0"/>
              <w:keepLines w:val="0"/>
            </w:pPr>
          </w:p>
          <w:p w14:paraId="0D063F11" w14:textId="77777777" w:rsidR="00F219C5" w:rsidRPr="00A3436C" w:rsidRDefault="00F219C5" w:rsidP="00D51811">
            <w:pPr>
              <w:pStyle w:val="TAL"/>
              <w:keepNext w:val="0"/>
              <w:keepLines w:val="0"/>
            </w:pPr>
            <w:r w:rsidRPr="00A3436C">
              <w:t>See Note 6 for additional regulatory requirements.</w:t>
            </w:r>
          </w:p>
        </w:tc>
      </w:tr>
      <w:tr w:rsidR="00F219C5" w14:paraId="454DEC5E" w14:textId="77777777" w:rsidTr="00D51811">
        <w:trPr>
          <w:jc w:val="center"/>
        </w:trPr>
        <w:tc>
          <w:tcPr>
            <w:tcW w:w="1902" w:type="dxa"/>
            <w:tcBorders>
              <w:top w:val="single" w:sz="4" w:space="0" w:color="auto"/>
              <w:left w:val="single" w:sz="4" w:space="0" w:color="auto"/>
              <w:bottom w:val="single" w:sz="4" w:space="0" w:color="auto"/>
              <w:right w:val="single" w:sz="4" w:space="0" w:color="auto"/>
            </w:tcBorders>
          </w:tcPr>
          <w:p w14:paraId="0B4EA884" w14:textId="77777777" w:rsidR="00F219C5" w:rsidRDefault="00F219C5" w:rsidP="00D51811">
            <w:pPr>
              <w:pStyle w:val="TAL"/>
              <w:keepNext w:val="0"/>
              <w:keepLines w:val="0"/>
            </w:pPr>
            <w:r>
              <w:t>77 – 81</w:t>
            </w:r>
          </w:p>
        </w:tc>
        <w:tc>
          <w:tcPr>
            <w:tcW w:w="1974" w:type="dxa"/>
            <w:tcBorders>
              <w:top w:val="single" w:sz="4" w:space="0" w:color="auto"/>
              <w:left w:val="single" w:sz="4" w:space="0" w:color="auto"/>
              <w:bottom w:val="single" w:sz="4" w:space="0" w:color="auto"/>
              <w:right w:val="single" w:sz="4" w:space="0" w:color="auto"/>
            </w:tcBorders>
          </w:tcPr>
          <w:p w14:paraId="63A37CAF" w14:textId="77777777" w:rsidR="00F219C5" w:rsidRPr="00A3436C" w:rsidRDefault="00F219C5" w:rsidP="00D51811">
            <w:pPr>
              <w:pStyle w:val="TAL"/>
              <w:keepNext w:val="0"/>
              <w:keepLines w:val="0"/>
            </w:pPr>
            <w:r w:rsidRPr="00A3436C">
              <w:t xml:space="preserve">Power below 10mW </w:t>
            </w:r>
          </w:p>
          <w:p w14:paraId="11F33046" w14:textId="77777777" w:rsidR="00F219C5" w:rsidRPr="00A3436C" w:rsidRDefault="00F219C5" w:rsidP="00D51811">
            <w:pPr>
              <w:pStyle w:val="TAL"/>
              <w:keepNext w:val="0"/>
              <w:keepLines w:val="0"/>
            </w:pPr>
            <w:r w:rsidRPr="00A3436C">
              <w:t xml:space="preserve">or </w:t>
            </w:r>
          </w:p>
          <w:p w14:paraId="398FBA15" w14:textId="77777777" w:rsidR="00F219C5" w:rsidRPr="00A3436C" w:rsidRDefault="00F219C5" w:rsidP="00D51811">
            <w:pPr>
              <w:pStyle w:val="TAL"/>
              <w:keepNext w:val="0"/>
              <w:keepLines w:val="0"/>
            </w:pPr>
            <w:r w:rsidRPr="00A3436C">
              <w:t>PSD below 5</w:t>
            </w:r>
            <w:r>
              <w:rPr>
                <w:rFonts w:cs="Arial"/>
              </w:rPr>
              <w:t>μ</w:t>
            </w:r>
            <w:r w:rsidRPr="00A3436C">
              <w:t>W/MHz in case of occupied BW below 2GHz</w:t>
            </w:r>
          </w:p>
          <w:p w14:paraId="59E28A80" w14:textId="77777777" w:rsidR="00F219C5" w:rsidRDefault="00F219C5" w:rsidP="00D51811">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14:paraId="62E8264B" w14:textId="77777777" w:rsidR="00F219C5" w:rsidRDefault="00F219C5" w:rsidP="00D51811">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14:paraId="7F11E442" w14:textId="77777777" w:rsidR="00F219C5" w:rsidRDefault="00F219C5" w:rsidP="00D51811">
            <w:pPr>
              <w:pStyle w:val="TAL"/>
              <w:keepNext w:val="0"/>
              <w:keepLines w:val="0"/>
            </w:pPr>
            <w:r>
              <w:t>Occupied BW shall be below 4GHz</w:t>
            </w:r>
          </w:p>
        </w:tc>
        <w:tc>
          <w:tcPr>
            <w:tcW w:w="1771" w:type="dxa"/>
            <w:tcBorders>
              <w:top w:val="single" w:sz="4" w:space="0" w:color="auto"/>
              <w:left w:val="single" w:sz="4" w:space="0" w:color="auto"/>
              <w:bottom w:val="single" w:sz="4" w:space="0" w:color="auto"/>
              <w:right w:val="single" w:sz="4" w:space="0" w:color="auto"/>
            </w:tcBorders>
            <w:hideMark/>
          </w:tcPr>
          <w:p w14:paraId="6C6EB016" w14:textId="77777777" w:rsidR="00F219C5" w:rsidRDefault="00F219C5" w:rsidP="00D51811">
            <w:pPr>
              <w:pStyle w:val="TAL"/>
              <w:keepNext w:val="0"/>
              <w:keepLines w:val="0"/>
              <w:rPr>
                <w:rFonts w:eastAsia="MS Mincho"/>
              </w:rPr>
            </w:pPr>
            <w:r>
              <w:t>For Vehicle Radars (Unlicensed Low-Power)</w:t>
            </w:r>
          </w:p>
        </w:tc>
        <w:tc>
          <w:tcPr>
            <w:tcW w:w="1307" w:type="dxa"/>
            <w:tcBorders>
              <w:top w:val="single" w:sz="4" w:space="0" w:color="auto"/>
              <w:left w:val="single" w:sz="4" w:space="0" w:color="auto"/>
              <w:bottom w:val="single" w:sz="4" w:space="0" w:color="auto"/>
              <w:right w:val="single" w:sz="4" w:space="0" w:color="auto"/>
            </w:tcBorders>
          </w:tcPr>
          <w:p w14:paraId="6D661C6C" w14:textId="77777777" w:rsidR="00F219C5" w:rsidRDefault="00F219C5" w:rsidP="00D51811">
            <w:pPr>
              <w:pStyle w:val="TAL"/>
              <w:keepNext w:val="0"/>
              <w:keepLines w:val="0"/>
            </w:pPr>
            <w:r>
              <w:t>ARIB STD-T111 [21]</w:t>
            </w:r>
          </w:p>
          <w:p w14:paraId="015D52C0" w14:textId="77777777" w:rsidR="00F219C5" w:rsidRDefault="00F219C5" w:rsidP="00D51811">
            <w:pPr>
              <w:pStyle w:val="TAL"/>
              <w:keepNext w:val="0"/>
              <w:keepLines w:val="0"/>
            </w:pPr>
          </w:p>
          <w:p w14:paraId="743C386F" w14:textId="77777777" w:rsidR="00F219C5" w:rsidRPr="00A3436C" w:rsidRDefault="00F219C5" w:rsidP="00D51811">
            <w:pPr>
              <w:pStyle w:val="TAL"/>
              <w:keepNext w:val="0"/>
              <w:keepLines w:val="0"/>
            </w:pPr>
            <w:r w:rsidRPr="00A3436C">
              <w:t>See Note 7 for additional regulatory requirements.</w:t>
            </w:r>
          </w:p>
        </w:tc>
      </w:tr>
      <w:tr w:rsidR="00F219C5" w14:paraId="72DF7110" w14:textId="77777777" w:rsidTr="00D51811">
        <w:trPr>
          <w:jc w:val="center"/>
        </w:trPr>
        <w:tc>
          <w:tcPr>
            <w:tcW w:w="1902" w:type="dxa"/>
            <w:tcBorders>
              <w:top w:val="single" w:sz="4" w:space="0" w:color="auto"/>
              <w:left w:val="single" w:sz="4" w:space="0" w:color="auto"/>
              <w:bottom w:val="single" w:sz="4" w:space="0" w:color="auto"/>
              <w:right w:val="single" w:sz="4" w:space="0" w:color="auto"/>
            </w:tcBorders>
          </w:tcPr>
          <w:p w14:paraId="5971A2B2" w14:textId="77777777" w:rsidR="00F219C5" w:rsidRDefault="00F219C5" w:rsidP="00D51811">
            <w:pPr>
              <w:pStyle w:val="TAL"/>
              <w:keepNext w:val="0"/>
              <w:keepLines w:val="0"/>
            </w:pPr>
            <w:r>
              <w:t>71 – 76,</w:t>
            </w:r>
          </w:p>
          <w:p w14:paraId="777B6A9E" w14:textId="77777777" w:rsidR="00F219C5" w:rsidRDefault="00F219C5" w:rsidP="00D51811">
            <w:pPr>
              <w:pStyle w:val="TAL"/>
              <w:keepNext w:val="0"/>
              <w:keepLines w:val="0"/>
              <w:rPr>
                <w:rFonts w:eastAsia="MS Mincho"/>
              </w:rPr>
            </w:pPr>
            <w:r>
              <w:t>81 – 86</w:t>
            </w:r>
          </w:p>
        </w:tc>
        <w:tc>
          <w:tcPr>
            <w:tcW w:w="1974" w:type="dxa"/>
            <w:tcBorders>
              <w:top w:val="single" w:sz="4" w:space="0" w:color="auto"/>
              <w:left w:val="single" w:sz="4" w:space="0" w:color="auto"/>
              <w:bottom w:val="single" w:sz="4" w:space="0" w:color="auto"/>
              <w:right w:val="single" w:sz="4" w:space="0" w:color="auto"/>
            </w:tcBorders>
            <w:hideMark/>
          </w:tcPr>
          <w:p w14:paraId="54B61513" w14:textId="77777777" w:rsidR="00F219C5" w:rsidRPr="00A3436C" w:rsidRDefault="00F219C5" w:rsidP="00D51811">
            <w:pPr>
              <w:pStyle w:val="TAL"/>
              <w:keepNext w:val="0"/>
              <w:keepLines w:val="0"/>
            </w:pPr>
            <w:r w:rsidRPr="00A3436C">
              <w:t>Peak power below 1W</w:t>
            </w:r>
          </w:p>
        </w:tc>
        <w:tc>
          <w:tcPr>
            <w:tcW w:w="1375" w:type="dxa"/>
            <w:tcBorders>
              <w:top w:val="single" w:sz="4" w:space="0" w:color="auto"/>
              <w:left w:val="single" w:sz="4" w:space="0" w:color="auto"/>
              <w:bottom w:val="single" w:sz="4" w:space="0" w:color="auto"/>
              <w:right w:val="single" w:sz="4" w:space="0" w:color="auto"/>
            </w:tcBorders>
          </w:tcPr>
          <w:p w14:paraId="68536679" w14:textId="77777777" w:rsidR="00F219C5" w:rsidRDefault="00F219C5" w:rsidP="00D51811">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14:paraId="628F115D" w14:textId="77777777" w:rsidR="00F219C5" w:rsidRPr="00A3436C" w:rsidRDefault="00F219C5" w:rsidP="00D51811">
            <w:pPr>
              <w:pStyle w:val="TAL"/>
              <w:keepNext w:val="0"/>
              <w:keepLines w:val="0"/>
            </w:pPr>
            <w:r w:rsidRPr="00A3436C">
              <w:t>Occupied BW shall be below 5GHz</w:t>
            </w:r>
          </w:p>
        </w:tc>
        <w:tc>
          <w:tcPr>
            <w:tcW w:w="1771" w:type="dxa"/>
            <w:tcBorders>
              <w:top w:val="single" w:sz="4" w:space="0" w:color="auto"/>
              <w:left w:val="single" w:sz="4" w:space="0" w:color="auto"/>
              <w:bottom w:val="single" w:sz="4" w:space="0" w:color="auto"/>
              <w:right w:val="single" w:sz="4" w:space="0" w:color="auto"/>
            </w:tcBorders>
            <w:hideMark/>
          </w:tcPr>
          <w:p w14:paraId="2599FBB9" w14:textId="77777777" w:rsidR="00F219C5" w:rsidRDefault="00F219C5" w:rsidP="00D51811">
            <w:pPr>
              <w:pStyle w:val="TAL"/>
              <w:keepNext w:val="0"/>
              <w:keepLines w:val="0"/>
              <w:rPr>
                <w:rFonts w:eastAsia="MS Mincho"/>
              </w:rPr>
            </w:pPr>
            <w:r>
              <w:t>For Commercial Telecommunications, Public and General Services (Fixed/Mobile)</w:t>
            </w:r>
          </w:p>
        </w:tc>
        <w:tc>
          <w:tcPr>
            <w:tcW w:w="1307" w:type="dxa"/>
            <w:tcBorders>
              <w:top w:val="single" w:sz="4" w:space="0" w:color="auto"/>
              <w:left w:val="single" w:sz="4" w:space="0" w:color="auto"/>
              <w:bottom w:val="single" w:sz="4" w:space="0" w:color="auto"/>
              <w:right w:val="single" w:sz="4" w:space="0" w:color="auto"/>
            </w:tcBorders>
            <w:hideMark/>
          </w:tcPr>
          <w:p w14:paraId="1F5AA101" w14:textId="77777777" w:rsidR="00F219C5" w:rsidRPr="00A3436C" w:rsidRDefault="00F219C5" w:rsidP="00D51811">
            <w:pPr>
              <w:pStyle w:val="TAL"/>
              <w:keepNext w:val="0"/>
              <w:keepLines w:val="0"/>
            </w:pPr>
            <w:r w:rsidRPr="00A3436C">
              <w:t>See Note 8 for additional regulatory requirements.</w:t>
            </w:r>
          </w:p>
        </w:tc>
      </w:tr>
      <w:tr w:rsidR="00F219C5" w14:paraId="1D625D33" w14:textId="77777777" w:rsidTr="00D51811">
        <w:trPr>
          <w:jc w:val="center"/>
        </w:trPr>
        <w:tc>
          <w:tcPr>
            <w:tcW w:w="1902" w:type="dxa"/>
            <w:tcBorders>
              <w:top w:val="single" w:sz="4" w:space="0" w:color="auto"/>
              <w:left w:val="single" w:sz="4" w:space="0" w:color="auto"/>
              <w:bottom w:val="single" w:sz="4" w:space="0" w:color="auto"/>
              <w:right w:val="single" w:sz="4" w:space="0" w:color="auto"/>
            </w:tcBorders>
          </w:tcPr>
          <w:p w14:paraId="01015A84" w14:textId="77777777" w:rsidR="00F219C5" w:rsidRDefault="00F219C5" w:rsidP="00D51811">
            <w:pPr>
              <w:pStyle w:val="TAL"/>
              <w:keepNext w:val="0"/>
              <w:keepLines w:val="0"/>
              <w:rPr>
                <w:rFonts w:eastAsia="Malgun Gothic"/>
              </w:rPr>
            </w:pPr>
            <w:r w:rsidRPr="00A3436C">
              <w:t>77.5</w:t>
            </w:r>
            <w:r>
              <w:t xml:space="preserve"> – 78</w:t>
            </w:r>
          </w:p>
        </w:tc>
        <w:tc>
          <w:tcPr>
            <w:tcW w:w="1974" w:type="dxa"/>
            <w:tcBorders>
              <w:top w:val="single" w:sz="4" w:space="0" w:color="auto"/>
              <w:left w:val="single" w:sz="4" w:space="0" w:color="auto"/>
              <w:bottom w:val="single" w:sz="4" w:space="0" w:color="auto"/>
              <w:right w:val="single" w:sz="4" w:space="0" w:color="auto"/>
            </w:tcBorders>
          </w:tcPr>
          <w:p w14:paraId="2BFA3C6B" w14:textId="77777777" w:rsidR="00F219C5" w:rsidRDefault="00F219C5" w:rsidP="00D51811">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14:paraId="39EC8CC5" w14:textId="77777777" w:rsidR="00F219C5" w:rsidRDefault="00F219C5" w:rsidP="00D51811">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tcPr>
          <w:p w14:paraId="42E133E0" w14:textId="77777777" w:rsidR="00F219C5" w:rsidRDefault="00F219C5" w:rsidP="00D51811">
            <w:pPr>
              <w:pStyle w:val="TAL"/>
              <w:keepNext w:val="0"/>
              <w:keepLines w:val="0"/>
              <w:rPr>
                <w:rFonts w:eastAsia="MS Mincho"/>
              </w:rPr>
            </w:pPr>
          </w:p>
        </w:tc>
        <w:tc>
          <w:tcPr>
            <w:tcW w:w="1771" w:type="dxa"/>
            <w:tcBorders>
              <w:top w:val="single" w:sz="4" w:space="0" w:color="auto"/>
              <w:left w:val="single" w:sz="4" w:space="0" w:color="auto"/>
              <w:bottom w:val="single" w:sz="4" w:space="0" w:color="auto"/>
              <w:right w:val="single" w:sz="4" w:space="0" w:color="auto"/>
            </w:tcBorders>
            <w:hideMark/>
          </w:tcPr>
          <w:p w14:paraId="548FF37D" w14:textId="77777777" w:rsidR="00F219C5" w:rsidRPr="00A3436C" w:rsidRDefault="00F219C5" w:rsidP="00D51811">
            <w:pPr>
              <w:pStyle w:val="TAL"/>
              <w:keepNext w:val="0"/>
              <w:keepLines w:val="0"/>
            </w:pPr>
            <w:r w:rsidRPr="00A3436C">
              <w:t>For Amateur</w:t>
            </w:r>
          </w:p>
        </w:tc>
        <w:tc>
          <w:tcPr>
            <w:tcW w:w="1307" w:type="dxa"/>
            <w:tcBorders>
              <w:top w:val="single" w:sz="4" w:space="0" w:color="auto"/>
              <w:left w:val="single" w:sz="4" w:space="0" w:color="auto"/>
              <w:bottom w:val="single" w:sz="4" w:space="0" w:color="auto"/>
              <w:right w:val="single" w:sz="4" w:space="0" w:color="auto"/>
            </w:tcBorders>
          </w:tcPr>
          <w:p w14:paraId="317CD774" w14:textId="77777777" w:rsidR="00F219C5" w:rsidRDefault="00F219C5" w:rsidP="00D51811">
            <w:pPr>
              <w:pStyle w:val="TAL"/>
              <w:keepNext w:val="0"/>
              <w:keepLines w:val="0"/>
              <w:rPr>
                <w:rFonts w:eastAsia="MS Mincho"/>
              </w:rPr>
            </w:pPr>
          </w:p>
        </w:tc>
      </w:tr>
      <w:tr w:rsidR="00F219C5" w14:paraId="671420B1" w14:textId="77777777" w:rsidTr="00D51811">
        <w:trPr>
          <w:jc w:val="center"/>
        </w:trPr>
        <w:tc>
          <w:tcPr>
            <w:tcW w:w="1902" w:type="dxa"/>
            <w:tcBorders>
              <w:top w:val="single" w:sz="4" w:space="0" w:color="auto"/>
              <w:left w:val="single" w:sz="4" w:space="0" w:color="auto"/>
              <w:bottom w:val="single" w:sz="4" w:space="0" w:color="auto"/>
              <w:right w:val="single" w:sz="4" w:space="0" w:color="auto"/>
            </w:tcBorders>
          </w:tcPr>
          <w:p w14:paraId="619E421F" w14:textId="77777777" w:rsidR="00F219C5" w:rsidRPr="00A3436C" w:rsidRDefault="00F219C5" w:rsidP="00D51811">
            <w:pPr>
              <w:pStyle w:val="TAL"/>
              <w:keepNext w:val="0"/>
              <w:keepLines w:val="0"/>
            </w:pPr>
            <w:r w:rsidRPr="00D8580D">
              <w:t>85.5</w:t>
            </w:r>
            <w:r>
              <w:t xml:space="preserve"> – </w:t>
            </w:r>
            <w:r w:rsidRPr="00A3436C">
              <w:t>92,</w:t>
            </w:r>
          </w:p>
          <w:p w14:paraId="0F5B7BE0" w14:textId="77777777" w:rsidR="00F219C5" w:rsidRPr="00A3436C" w:rsidRDefault="00F219C5" w:rsidP="00D51811">
            <w:pPr>
              <w:pStyle w:val="TAL"/>
              <w:keepNext w:val="0"/>
              <w:keepLines w:val="0"/>
            </w:pPr>
            <w:r w:rsidRPr="00A3436C">
              <w:t>100 – 102,</w:t>
            </w:r>
          </w:p>
          <w:p w14:paraId="43AC0755" w14:textId="77777777" w:rsidR="00F219C5" w:rsidRDefault="00F219C5" w:rsidP="00D51811">
            <w:pPr>
              <w:pStyle w:val="TAL"/>
              <w:keepNext w:val="0"/>
              <w:keepLines w:val="0"/>
            </w:pPr>
            <w:r w:rsidRPr="00A3436C">
              <w:t>105 – 116</w:t>
            </w:r>
          </w:p>
        </w:tc>
        <w:tc>
          <w:tcPr>
            <w:tcW w:w="1974" w:type="dxa"/>
            <w:tcBorders>
              <w:top w:val="single" w:sz="4" w:space="0" w:color="auto"/>
              <w:left w:val="single" w:sz="4" w:space="0" w:color="auto"/>
              <w:bottom w:val="single" w:sz="4" w:space="0" w:color="auto"/>
              <w:right w:val="single" w:sz="4" w:space="0" w:color="auto"/>
            </w:tcBorders>
          </w:tcPr>
          <w:p w14:paraId="39A2223E" w14:textId="77777777" w:rsidR="00F219C5" w:rsidRDefault="00F219C5" w:rsidP="00D51811">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14:paraId="1C08809D" w14:textId="77777777" w:rsidR="00F219C5" w:rsidRDefault="00F219C5" w:rsidP="00D51811">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tcPr>
          <w:p w14:paraId="0D3AC395" w14:textId="77777777" w:rsidR="00F219C5" w:rsidRDefault="00F219C5" w:rsidP="00D51811">
            <w:pPr>
              <w:pStyle w:val="TAL"/>
              <w:keepNext w:val="0"/>
              <w:keepLines w:val="0"/>
              <w:rPr>
                <w:rFonts w:eastAsia="MS Mincho"/>
              </w:rPr>
            </w:pPr>
          </w:p>
        </w:tc>
        <w:tc>
          <w:tcPr>
            <w:tcW w:w="1771" w:type="dxa"/>
            <w:tcBorders>
              <w:top w:val="single" w:sz="4" w:space="0" w:color="auto"/>
              <w:left w:val="single" w:sz="4" w:space="0" w:color="auto"/>
              <w:bottom w:val="single" w:sz="4" w:space="0" w:color="auto"/>
              <w:right w:val="single" w:sz="4" w:space="0" w:color="auto"/>
            </w:tcBorders>
            <w:hideMark/>
          </w:tcPr>
          <w:p w14:paraId="226DD59E" w14:textId="77777777" w:rsidR="00F219C5" w:rsidRPr="00A3436C" w:rsidRDefault="00F219C5" w:rsidP="00D51811">
            <w:pPr>
              <w:pStyle w:val="TAL"/>
              <w:keepNext w:val="0"/>
              <w:keepLines w:val="0"/>
            </w:pPr>
            <w:r w:rsidRPr="00A3436C">
              <w:t>For Radio Astronomy</w:t>
            </w:r>
          </w:p>
        </w:tc>
        <w:tc>
          <w:tcPr>
            <w:tcW w:w="1307" w:type="dxa"/>
            <w:tcBorders>
              <w:top w:val="single" w:sz="4" w:space="0" w:color="auto"/>
              <w:left w:val="single" w:sz="4" w:space="0" w:color="auto"/>
              <w:bottom w:val="single" w:sz="4" w:space="0" w:color="auto"/>
              <w:right w:val="single" w:sz="4" w:space="0" w:color="auto"/>
            </w:tcBorders>
          </w:tcPr>
          <w:p w14:paraId="6AA8C17F" w14:textId="77777777" w:rsidR="00F219C5" w:rsidRDefault="00F219C5" w:rsidP="00D51811">
            <w:pPr>
              <w:pStyle w:val="TAL"/>
              <w:keepNext w:val="0"/>
              <w:keepLines w:val="0"/>
              <w:rPr>
                <w:rFonts w:eastAsia="MS Mincho"/>
              </w:rPr>
            </w:pPr>
          </w:p>
        </w:tc>
      </w:tr>
      <w:tr w:rsidR="00F219C5" w:rsidRPr="00CF424E" w14:paraId="4347E05A" w14:textId="77777777" w:rsidTr="00D51811">
        <w:trPr>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0A37144D" w14:textId="77777777" w:rsidR="00F219C5" w:rsidRPr="00A3436C" w:rsidRDefault="00F219C5" w:rsidP="00D51811">
            <w:pPr>
              <w:pStyle w:val="TAN"/>
            </w:pPr>
            <w:r w:rsidRPr="00A3436C">
              <w:t xml:space="preserve">NOTE 1: </w:t>
            </w:r>
            <w:r w:rsidRPr="00A3436C">
              <w:tab/>
              <w:t>For system with 125MHz BW, PSK, QAM and OFDM are available. For system with 500MHz BW, PSK is available. For system with 1GHz BW, PSK and QAM are available.</w:t>
            </w:r>
          </w:p>
          <w:p w14:paraId="7E1273F5" w14:textId="77777777" w:rsidR="00F219C5" w:rsidRPr="00A3436C" w:rsidRDefault="00F219C5" w:rsidP="00D51811">
            <w:pPr>
              <w:pStyle w:val="TAN"/>
            </w:pPr>
          </w:p>
          <w:p w14:paraId="24F781BB" w14:textId="77777777" w:rsidR="00F219C5" w:rsidRPr="00A3436C" w:rsidRDefault="00F219C5" w:rsidP="00D51811">
            <w:pPr>
              <w:pStyle w:val="TAN"/>
            </w:pPr>
            <w:r w:rsidRPr="00A3436C">
              <w:t xml:space="preserve">NOTE 2: </w:t>
            </w:r>
            <w:r w:rsidRPr="00A3436C">
              <w:tab/>
              <w:t>The unwanted emission shall satisfy below 50μW.</w:t>
            </w:r>
          </w:p>
          <w:p w14:paraId="4638A2FF" w14:textId="77777777" w:rsidR="00F219C5" w:rsidRPr="00A3436C" w:rsidRDefault="00F219C5" w:rsidP="00D51811">
            <w:pPr>
              <w:pStyle w:val="TAN"/>
            </w:pPr>
          </w:p>
          <w:p w14:paraId="05D1F618" w14:textId="77777777" w:rsidR="00F219C5" w:rsidRPr="00A3436C" w:rsidRDefault="00F219C5" w:rsidP="00D51811">
            <w:pPr>
              <w:pStyle w:val="TAN"/>
            </w:pPr>
            <w:r w:rsidRPr="00A3436C">
              <w:t xml:space="preserve">NOTE 3: </w:t>
            </w:r>
            <w:r w:rsidRPr="00A3436C">
              <w:tab/>
              <w:t>The carrier sensing functionality is required for transmission power above 10dBm.</w:t>
            </w:r>
          </w:p>
          <w:p w14:paraId="62DAA7F2" w14:textId="77777777" w:rsidR="00F219C5" w:rsidRPr="00A3436C" w:rsidRDefault="00F219C5" w:rsidP="00D51811">
            <w:pPr>
              <w:pStyle w:val="TAN"/>
            </w:pPr>
          </w:p>
          <w:p w14:paraId="7969D5B6" w14:textId="77777777" w:rsidR="00F219C5" w:rsidRPr="00A3436C" w:rsidRDefault="00F219C5" w:rsidP="00D51811">
            <w:pPr>
              <w:pStyle w:val="TAN"/>
            </w:pPr>
            <w:r w:rsidRPr="00A3436C">
              <w:t xml:space="preserve">NOTE 4: </w:t>
            </w:r>
            <w:r w:rsidRPr="00A3436C">
              <w:tab/>
              <w:t>The antenna absolute gain shall be less than 47dBi. In case of transmission power above 10mW, directivity with above 10dBi antenna absolute gain for main beam direction is necessary and EIRP shall be less than 40dBm. In addition, the unwanted emission shall satisfy Table 4.2.4.2-2.</w:t>
            </w:r>
          </w:p>
          <w:p w14:paraId="6C38AF69" w14:textId="77777777" w:rsidR="00F219C5" w:rsidRPr="00A3436C" w:rsidRDefault="00F219C5" w:rsidP="00D51811">
            <w:pPr>
              <w:pStyle w:val="TAN"/>
            </w:pPr>
          </w:p>
          <w:p w14:paraId="55AE3891" w14:textId="77777777" w:rsidR="00F219C5" w:rsidRPr="00A3436C" w:rsidRDefault="00F219C5" w:rsidP="00D51811">
            <w:pPr>
              <w:pStyle w:val="TAN"/>
            </w:pPr>
            <w:r w:rsidRPr="00A3436C">
              <w:t xml:space="preserve">NOTE 5: </w:t>
            </w:r>
            <w:r w:rsidRPr="00A3436C">
              <w:tab/>
              <w:t>The allowed value for occupied channel bandwidth (which is defined as bandwidth containing 99.5% of transmission power) is shown in Table 4.2.4.2-3.</w:t>
            </w:r>
          </w:p>
          <w:p w14:paraId="17BD0266" w14:textId="77777777" w:rsidR="00F219C5" w:rsidRPr="00A3436C" w:rsidRDefault="00F219C5" w:rsidP="00D51811">
            <w:pPr>
              <w:pStyle w:val="TAN"/>
            </w:pPr>
          </w:p>
          <w:p w14:paraId="4911AFDD" w14:textId="77777777" w:rsidR="00F219C5" w:rsidRPr="00A3436C" w:rsidRDefault="00F219C5" w:rsidP="00D51811">
            <w:pPr>
              <w:pStyle w:val="TAN"/>
            </w:pPr>
            <w:r w:rsidRPr="00A3436C">
              <w:t xml:space="preserve">NOTE 6: </w:t>
            </w:r>
            <w:r w:rsidRPr="00A3436C">
              <w:tab/>
              <w:t>The antenna gain shall be less than 40dB. In addition, the unwanted emission shall satisfy Table 4.2.4.2-4.</w:t>
            </w:r>
          </w:p>
          <w:p w14:paraId="46947C97" w14:textId="77777777" w:rsidR="00F219C5" w:rsidRPr="00A3436C" w:rsidRDefault="00F219C5" w:rsidP="00D51811">
            <w:pPr>
              <w:pStyle w:val="TAN"/>
            </w:pPr>
          </w:p>
          <w:p w14:paraId="497C7563" w14:textId="77777777" w:rsidR="00F219C5" w:rsidRPr="00A3436C" w:rsidRDefault="00F219C5" w:rsidP="00D51811">
            <w:pPr>
              <w:pStyle w:val="TAN"/>
            </w:pPr>
            <w:r w:rsidRPr="00A3436C">
              <w:t xml:space="preserve">NOTE 7: </w:t>
            </w:r>
            <w:r w:rsidRPr="00A3436C">
              <w:tab/>
              <w:t>The antenna absolute gain shall be less than 35dBi. In addition, the unwanted emission shall satisfy Table 4.2.4.2-5.</w:t>
            </w:r>
          </w:p>
          <w:p w14:paraId="46B02A36" w14:textId="77777777" w:rsidR="00F219C5" w:rsidRPr="00A3436C" w:rsidRDefault="00F219C5" w:rsidP="00D51811">
            <w:pPr>
              <w:pStyle w:val="TAN"/>
            </w:pPr>
          </w:p>
          <w:p w14:paraId="6F502BE3" w14:textId="77777777" w:rsidR="00F219C5" w:rsidRPr="00A3436C" w:rsidRDefault="00F219C5" w:rsidP="00D51811">
            <w:pPr>
              <w:pStyle w:val="TAN"/>
            </w:pPr>
            <w:r w:rsidRPr="00A3436C">
              <w:t xml:space="preserve">NOTE 8: </w:t>
            </w:r>
            <w:r w:rsidRPr="00A3436C">
              <w:tab/>
              <w:t>The antenna absolute gain shall be less than 55dBi. In addition, the unwanted emission shall satisfy Table 4.2.4.2-6.</w:t>
            </w:r>
          </w:p>
          <w:p w14:paraId="71B08E3C" w14:textId="77777777" w:rsidR="00F219C5" w:rsidRPr="00A3436C" w:rsidRDefault="00F219C5" w:rsidP="00D51811">
            <w:pPr>
              <w:pStyle w:val="TAN"/>
            </w:pPr>
          </w:p>
          <w:p w14:paraId="1D4D8DDC" w14:textId="77777777" w:rsidR="00F219C5" w:rsidRPr="00A3436C" w:rsidRDefault="00F219C5" w:rsidP="00D51811">
            <w:pPr>
              <w:pStyle w:val="TAN"/>
            </w:pPr>
            <w:r w:rsidRPr="00A3436C">
              <w:t xml:space="preserve">NOTE 9: </w:t>
            </w:r>
            <w:r w:rsidRPr="00A3436C">
              <w:tab/>
              <w:t>Other radio stations may be used in the respective frequency bands.</w:t>
            </w:r>
          </w:p>
        </w:tc>
      </w:tr>
    </w:tbl>
    <w:p w14:paraId="3776B5B6" w14:textId="77777777" w:rsidR="00F219C5" w:rsidRPr="00A3436C" w:rsidRDefault="00F219C5" w:rsidP="00F219C5">
      <w:pPr>
        <w:pStyle w:val="TAL"/>
        <w:keepNext w:val="0"/>
        <w:keepLines w:val="0"/>
      </w:pPr>
    </w:p>
    <w:p w14:paraId="6025D8DD" w14:textId="77777777" w:rsidR="00F219C5" w:rsidRPr="003A0581" w:rsidRDefault="00F219C5" w:rsidP="00F219C5">
      <w:pPr>
        <w:pStyle w:val="TH"/>
      </w:pPr>
      <w:r>
        <w:t>Table 4.2.4.2-2</w:t>
      </w:r>
      <w:r w:rsidRPr="003A0581">
        <w:t xml:space="preserve">. </w:t>
      </w:r>
      <w:r>
        <w:t>Unwanted emission</w:t>
      </w:r>
      <w:r w:rsidRPr="003A0581">
        <w:t xml:space="preserve"> </w:t>
      </w:r>
      <w:r>
        <w:t xml:space="preserve">limits for </w:t>
      </w:r>
      <w:proofErr w:type="spellStart"/>
      <w:r>
        <w:t>annten</w:t>
      </w:r>
      <w:proofErr w:type="spellEnd"/>
      <w:r>
        <w:t xml:space="preserve"> gain less than 47 </w:t>
      </w:r>
      <w:proofErr w:type="spellStart"/>
      <w:r>
        <w:t>dBi</w:t>
      </w:r>
      <w:proofErr w:type="spellEnd"/>
      <w:r>
        <w:t xml:space="preserve"> </w:t>
      </w:r>
      <w:r w:rsidRPr="003A0581">
        <w:t>in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9"/>
        <w:gridCol w:w="4773"/>
      </w:tblGrid>
      <w:tr w:rsidR="00F219C5" w14:paraId="5067327C" w14:textId="77777777" w:rsidTr="00D51811">
        <w:trPr>
          <w:trHeight w:val="196"/>
          <w:jc w:val="center"/>
        </w:trPr>
        <w:tc>
          <w:tcPr>
            <w:tcW w:w="3569" w:type="dxa"/>
            <w:tcBorders>
              <w:top w:val="single" w:sz="4" w:space="0" w:color="auto"/>
              <w:left w:val="single" w:sz="4" w:space="0" w:color="auto"/>
              <w:bottom w:val="single" w:sz="4" w:space="0" w:color="auto"/>
              <w:right w:val="single" w:sz="4" w:space="0" w:color="auto"/>
            </w:tcBorders>
            <w:hideMark/>
          </w:tcPr>
          <w:p w14:paraId="26FD76A5" w14:textId="77777777" w:rsidR="00F219C5" w:rsidRDefault="00F219C5" w:rsidP="00D51811">
            <w:pPr>
              <w:pStyle w:val="TAH"/>
            </w:pPr>
            <w:r>
              <w:t>Frequency</w:t>
            </w:r>
          </w:p>
        </w:tc>
        <w:tc>
          <w:tcPr>
            <w:tcW w:w="4773" w:type="dxa"/>
            <w:tcBorders>
              <w:top w:val="single" w:sz="4" w:space="0" w:color="auto"/>
              <w:left w:val="single" w:sz="4" w:space="0" w:color="auto"/>
              <w:bottom w:val="single" w:sz="4" w:space="0" w:color="auto"/>
              <w:right w:val="single" w:sz="4" w:space="0" w:color="auto"/>
            </w:tcBorders>
            <w:hideMark/>
          </w:tcPr>
          <w:p w14:paraId="64BD620B" w14:textId="77777777" w:rsidR="00F219C5" w:rsidRDefault="00F219C5" w:rsidP="00D51811">
            <w:pPr>
              <w:pStyle w:val="TAH"/>
            </w:pPr>
            <w:r>
              <w:t>Unwanted emission requirement</w:t>
            </w:r>
          </w:p>
        </w:tc>
      </w:tr>
      <w:tr w:rsidR="00F219C5" w14:paraId="04D4FF7E" w14:textId="77777777" w:rsidTr="00D51811">
        <w:trPr>
          <w:trHeight w:val="203"/>
          <w:jc w:val="center"/>
        </w:trPr>
        <w:tc>
          <w:tcPr>
            <w:tcW w:w="3569" w:type="dxa"/>
            <w:tcBorders>
              <w:top w:val="single" w:sz="4" w:space="0" w:color="auto"/>
              <w:left w:val="single" w:sz="4" w:space="0" w:color="auto"/>
              <w:bottom w:val="single" w:sz="4" w:space="0" w:color="auto"/>
              <w:right w:val="single" w:sz="4" w:space="0" w:color="auto"/>
            </w:tcBorders>
            <w:hideMark/>
          </w:tcPr>
          <w:p w14:paraId="2208ADDE" w14:textId="77777777" w:rsidR="00F219C5" w:rsidRDefault="00F219C5" w:rsidP="00D51811">
            <w:pPr>
              <w:pStyle w:val="TAC"/>
            </w:pPr>
            <w:r>
              <w:t>Below 55.62GHz</w:t>
            </w:r>
          </w:p>
        </w:tc>
        <w:tc>
          <w:tcPr>
            <w:tcW w:w="4773" w:type="dxa"/>
            <w:tcBorders>
              <w:top w:val="single" w:sz="4" w:space="0" w:color="auto"/>
              <w:left w:val="single" w:sz="4" w:space="0" w:color="auto"/>
              <w:bottom w:val="single" w:sz="4" w:space="0" w:color="auto"/>
              <w:right w:val="single" w:sz="4" w:space="0" w:color="auto"/>
            </w:tcBorders>
            <w:hideMark/>
          </w:tcPr>
          <w:p w14:paraId="4202E9ED" w14:textId="77777777" w:rsidR="00F219C5" w:rsidRDefault="00F219C5" w:rsidP="00D51811">
            <w:pPr>
              <w:pStyle w:val="TAC"/>
            </w:pPr>
            <w:r>
              <w:t>Below -30dBm/MHz</w:t>
            </w:r>
          </w:p>
        </w:tc>
      </w:tr>
      <w:tr w:rsidR="00F219C5" w14:paraId="6B86719B" w14:textId="77777777" w:rsidTr="00D51811">
        <w:trPr>
          <w:trHeight w:val="393"/>
          <w:jc w:val="center"/>
        </w:trPr>
        <w:tc>
          <w:tcPr>
            <w:tcW w:w="3569" w:type="dxa"/>
            <w:tcBorders>
              <w:top w:val="single" w:sz="4" w:space="0" w:color="auto"/>
              <w:left w:val="single" w:sz="4" w:space="0" w:color="auto"/>
              <w:bottom w:val="single" w:sz="4" w:space="0" w:color="auto"/>
              <w:right w:val="single" w:sz="4" w:space="0" w:color="auto"/>
            </w:tcBorders>
            <w:hideMark/>
          </w:tcPr>
          <w:p w14:paraId="7A5A48CE" w14:textId="77777777" w:rsidR="00F219C5" w:rsidRDefault="00F219C5" w:rsidP="00D51811">
            <w:pPr>
              <w:pStyle w:val="TAC"/>
            </w:pPr>
            <w:r>
              <w:t>Between 55.62GHz and 57GHz,</w:t>
            </w:r>
          </w:p>
          <w:p w14:paraId="74A80457" w14:textId="77777777" w:rsidR="00F219C5" w:rsidRDefault="00F219C5" w:rsidP="00D51811">
            <w:pPr>
              <w:pStyle w:val="TAC"/>
            </w:pPr>
            <w:r>
              <w:t>Between 66GHz and 67.5GHz</w:t>
            </w:r>
          </w:p>
        </w:tc>
        <w:tc>
          <w:tcPr>
            <w:tcW w:w="4773" w:type="dxa"/>
            <w:tcBorders>
              <w:top w:val="single" w:sz="4" w:space="0" w:color="auto"/>
              <w:left w:val="single" w:sz="4" w:space="0" w:color="auto"/>
              <w:bottom w:val="single" w:sz="4" w:space="0" w:color="auto"/>
              <w:right w:val="single" w:sz="4" w:space="0" w:color="auto"/>
            </w:tcBorders>
            <w:hideMark/>
          </w:tcPr>
          <w:p w14:paraId="6CBB6108" w14:textId="77777777" w:rsidR="00F219C5" w:rsidRDefault="00F219C5" w:rsidP="00D51811">
            <w:pPr>
              <w:pStyle w:val="TAC"/>
            </w:pPr>
            <w:r>
              <w:t>Below -26dBm/MHz</w:t>
            </w:r>
          </w:p>
        </w:tc>
      </w:tr>
      <w:tr w:rsidR="00F219C5" w14:paraId="5EB6D9F6" w14:textId="77777777" w:rsidTr="00D51811">
        <w:trPr>
          <w:trHeight w:val="196"/>
          <w:jc w:val="center"/>
        </w:trPr>
        <w:tc>
          <w:tcPr>
            <w:tcW w:w="3569" w:type="dxa"/>
            <w:tcBorders>
              <w:top w:val="single" w:sz="4" w:space="0" w:color="auto"/>
              <w:left w:val="single" w:sz="4" w:space="0" w:color="auto"/>
              <w:bottom w:val="single" w:sz="4" w:space="0" w:color="auto"/>
              <w:right w:val="single" w:sz="4" w:space="0" w:color="auto"/>
            </w:tcBorders>
            <w:hideMark/>
          </w:tcPr>
          <w:p w14:paraId="1FC13156" w14:textId="77777777" w:rsidR="00F219C5" w:rsidRDefault="00F219C5" w:rsidP="00D51811">
            <w:pPr>
              <w:pStyle w:val="TAC"/>
            </w:pPr>
            <w:r>
              <w:t>Above 67.5GHz</w:t>
            </w:r>
          </w:p>
        </w:tc>
        <w:tc>
          <w:tcPr>
            <w:tcW w:w="4773" w:type="dxa"/>
            <w:tcBorders>
              <w:top w:val="single" w:sz="4" w:space="0" w:color="auto"/>
              <w:left w:val="single" w:sz="4" w:space="0" w:color="auto"/>
              <w:bottom w:val="single" w:sz="4" w:space="0" w:color="auto"/>
              <w:right w:val="single" w:sz="4" w:space="0" w:color="auto"/>
            </w:tcBorders>
            <w:hideMark/>
          </w:tcPr>
          <w:p w14:paraId="518E649E" w14:textId="77777777" w:rsidR="00F219C5" w:rsidRDefault="00F219C5" w:rsidP="00D51811">
            <w:pPr>
              <w:pStyle w:val="TAC"/>
            </w:pPr>
            <w:r>
              <w:t>Below -30dBm/MHz</w:t>
            </w:r>
          </w:p>
        </w:tc>
      </w:tr>
    </w:tbl>
    <w:p w14:paraId="27D4A708" w14:textId="77777777" w:rsidR="00F219C5" w:rsidRDefault="00F219C5" w:rsidP="00F219C5">
      <w:pPr>
        <w:spacing w:afterLines="50" w:after="120"/>
        <w:jc w:val="both"/>
        <w:rPr>
          <w:rFonts w:eastAsia="MS Mincho"/>
        </w:rPr>
      </w:pPr>
    </w:p>
    <w:p w14:paraId="2418B0A1" w14:textId="77777777" w:rsidR="00F219C5" w:rsidRPr="003A0581" w:rsidRDefault="00F219C5" w:rsidP="00F219C5">
      <w:pPr>
        <w:pStyle w:val="TH"/>
      </w:pPr>
      <w:r>
        <w:lastRenderedPageBreak/>
        <w:t>Table 4.2.4.2-3</w:t>
      </w:r>
      <w:r w:rsidRPr="003A0581">
        <w:t xml:space="preserve">. </w:t>
      </w:r>
      <w:r>
        <w:t xml:space="preserve">Allowed occupied channel bandwidth </w:t>
      </w:r>
      <w:proofErr w:type="spellStart"/>
      <w:r>
        <w:t>Vehical</w:t>
      </w:r>
      <w:proofErr w:type="spellEnd"/>
      <w:r>
        <w:t xml:space="preserve"> Radars</w:t>
      </w:r>
      <w:r w:rsidRPr="003A0581">
        <w:t xml:space="preserve"> in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3"/>
        <w:gridCol w:w="4829"/>
      </w:tblGrid>
      <w:tr w:rsidR="00F219C5" w14:paraId="07514712" w14:textId="77777777" w:rsidTr="00D51811">
        <w:trPr>
          <w:trHeight w:val="179"/>
          <w:jc w:val="center"/>
        </w:trPr>
        <w:tc>
          <w:tcPr>
            <w:tcW w:w="3513" w:type="dxa"/>
            <w:tcBorders>
              <w:top w:val="single" w:sz="4" w:space="0" w:color="auto"/>
              <w:left w:val="single" w:sz="4" w:space="0" w:color="auto"/>
              <w:bottom w:val="single" w:sz="4" w:space="0" w:color="auto"/>
              <w:right w:val="single" w:sz="4" w:space="0" w:color="auto"/>
            </w:tcBorders>
            <w:hideMark/>
          </w:tcPr>
          <w:p w14:paraId="623CD858" w14:textId="77777777" w:rsidR="00F219C5" w:rsidRDefault="00F219C5" w:rsidP="00D51811">
            <w:pPr>
              <w:pStyle w:val="TAH"/>
            </w:pPr>
            <w:r>
              <w:t>Frequency</w:t>
            </w:r>
          </w:p>
        </w:tc>
        <w:tc>
          <w:tcPr>
            <w:tcW w:w="4829" w:type="dxa"/>
            <w:tcBorders>
              <w:top w:val="single" w:sz="4" w:space="0" w:color="auto"/>
              <w:left w:val="single" w:sz="4" w:space="0" w:color="auto"/>
              <w:bottom w:val="single" w:sz="4" w:space="0" w:color="auto"/>
              <w:right w:val="single" w:sz="4" w:space="0" w:color="auto"/>
            </w:tcBorders>
            <w:hideMark/>
          </w:tcPr>
          <w:p w14:paraId="5344893A" w14:textId="77777777" w:rsidR="00F219C5" w:rsidRDefault="00F219C5" w:rsidP="00D51811">
            <w:pPr>
              <w:pStyle w:val="TAH"/>
            </w:pPr>
            <w:r>
              <w:t>Occupied channel bandwidth</w:t>
            </w:r>
          </w:p>
        </w:tc>
      </w:tr>
      <w:tr w:rsidR="00F219C5" w14:paraId="450FDB39" w14:textId="77777777" w:rsidTr="00D51811">
        <w:trPr>
          <w:trHeight w:val="185"/>
          <w:jc w:val="center"/>
        </w:trPr>
        <w:tc>
          <w:tcPr>
            <w:tcW w:w="3513" w:type="dxa"/>
            <w:tcBorders>
              <w:top w:val="single" w:sz="4" w:space="0" w:color="auto"/>
              <w:left w:val="single" w:sz="4" w:space="0" w:color="auto"/>
              <w:bottom w:val="single" w:sz="4" w:space="0" w:color="auto"/>
              <w:right w:val="single" w:sz="4" w:space="0" w:color="auto"/>
            </w:tcBorders>
            <w:hideMark/>
          </w:tcPr>
          <w:p w14:paraId="54203E93" w14:textId="77777777" w:rsidR="00F219C5" w:rsidRDefault="00F219C5" w:rsidP="00D51811">
            <w:pPr>
              <w:pStyle w:val="TAC"/>
            </w:pPr>
            <w:r>
              <w:t>Between 60GHz and 61GHz</w:t>
            </w:r>
          </w:p>
        </w:tc>
        <w:tc>
          <w:tcPr>
            <w:tcW w:w="4829" w:type="dxa"/>
            <w:tcBorders>
              <w:top w:val="single" w:sz="4" w:space="0" w:color="auto"/>
              <w:left w:val="single" w:sz="4" w:space="0" w:color="auto"/>
              <w:bottom w:val="single" w:sz="4" w:space="0" w:color="auto"/>
              <w:right w:val="single" w:sz="4" w:space="0" w:color="auto"/>
            </w:tcBorders>
            <w:hideMark/>
          </w:tcPr>
          <w:p w14:paraId="740D80B7" w14:textId="77777777" w:rsidR="00F219C5" w:rsidRDefault="00F219C5" w:rsidP="00D51811">
            <w:pPr>
              <w:pStyle w:val="TAC"/>
            </w:pPr>
            <w:r>
              <w:t>Below 500MHz</w:t>
            </w:r>
          </w:p>
        </w:tc>
      </w:tr>
      <w:tr w:rsidR="00F219C5" w14:paraId="44BA678E" w14:textId="77777777" w:rsidTr="00D51811">
        <w:trPr>
          <w:trHeight w:val="358"/>
          <w:jc w:val="center"/>
        </w:trPr>
        <w:tc>
          <w:tcPr>
            <w:tcW w:w="3513" w:type="dxa"/>
            <w:tcBorders>
              <w:top w:val="single" w:sz="4" w:space="0" w:color="auto"/>
              <w:left w:val="single" w:sz="4" w:space="0" w:color="auto"/>
              <w:bottom w:val="single" w:sz="4" w:space="0" w:color="auto"/>
              <w:right w:val="single" w:sz="4" w:space="0" w:color="auto"/>
            </w:tcBorders>
            <w:hideMark/>
          </w:tcPr>
          <w:p w14:paraId="0C5A0588" w14:textId="77777777" w:rsidR="00F219C5" w:rsidRDefault="00F219C5" w:rsidP="00D51811">
            <w:pPr>
              <w:pStyle w:val="TAC"/>
            </w:pPr>
            <w:r>
              <w:t>Between 76GHz and 77GHz</w:t>
            </w:r>
          </w:p>
        </w:tc>
        <w:tc>
          <w:tcPr>
            <w:tcW w:w="4829" w:type="dxa"/>
            <w:tcBorders>
              <w:top w:val="single" w:sz="4" w:space="0" w:color="auto"/>
              <w:left w:val="single" w:sz="4" w:space="0" w:color="auto"/>
              <w:bottom w:val="single" w:sz="4" w:space="0" w:color="auto"/>
              <w:right w:val="single" w:sz="4" w:space="0" w:color="auto"/>
            </w:tcBorders>
            <w:hideMark/>
          </w:tcPr>
          <w:p w14:paraId="7492F47D" w14:textId="77777777" w:rsidR="00F219C5" w:rsidRDefault="00F219C5" w:rsidP="00D51811">
            <w:pPr>
              <w:pStyle w:val="TAC"/>
            </w:pPr>
            <w:r>
              <w:t>Below 1GHz</w:t>
            </w:r>
          </w:p>
        </w:tc>
      </w:tr>
    </w:tbl>
    <w:p w14:paraId="3E238E13" w14:textId="77777777" w:rsidR="00F219C5" w:rsidRDefault="00F219C5" w:rsidP="00F219C5">
      <w:pPr>
        <w:spacing w:afterLines="50" w:after="120"/>
        <w:jc w:val="both"/>
        <w:rPr>
          <w:rFonts w:eastAsia="MS Mincho"/>
        </w:rPr>
      </w:pPr>
    </w:p>
    <w:p w14:paraId="750E406C" w14:textId="77777777" w:rsidR="00F219C5" w:rsidRPr="003A0581" w:rsidRDefault="00F219C5" w:rsidP="00F219C5">
      <w:pPr>
        <w:pStyle w:val="TH"/>
      </w:pPr>
      <w:r>
        <w:t>Table 4.2.4.2-4</w:t>
      </w:r>
      <w:r w:rsidRPr="003A0581">
        <w:t xml:space="preserve">. </w:t>
      </w:r>
      <w:r>
        <w:t>Unwanted emission limits for antenna gain less than 40dBi i</w:t>
      </w:r>
      <w:r w:rsidRPr="003A0581">
        <w:t>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4804"/>
      </w:tblGrid>
      <w:tr w:rsidR="00F219C5" w14:paraId="36CF30AD" w14:textId="77777777" w:rsidTr="00D51811">
        <w:trPr>
          <w:trHeight w:val="253"/>
          <w:jc w:val="center"/>
        </w:trPr>
        <w:tc>
          <w:tcPr>
            <w:tcW w:w="3538" w:type="dxa"/>
            <w:tcBorders>
              <w:top w:val="single" w:sz="4" w:space="0" w:color="auto"/>
              <w:left w:val="single" w:sz="4" w:space="0" w:color="auto"/>
              <w:bottom w:val="single" w:sz="4" w:space="0" w:color="auto"/>
              <w:right w:val="single" w:sz="4" w:space="0" w:color="auto"/>
            </w:tcBorders>
            <w:hideMark/>
          </w:tcPr>
          <w:p w14:paraId="3ECA610D" w14:textId="77777777" w:rsidR="00F219C5" w:rsidRDefault="00F219C5" w:rsidP="00D51811">
            <w:pPr>
              <w:pStyle w:val="TAH"/>
            </w:pPr>
            <w:r>
              <w:t>Out-of-band domain emission limit</w:t>
            </w:r>
          </w:p>
        </w:tc>
        <w:tc>
          <w:tcPr>
            <w:tcW w:w="4804" w:type="dxa"/>
            <w:tcBorders>
              <w:top w:val="single" w:sz="4" w:space="0" w:color="auto"/>
              <w:left w:val="single" w:sz="4" w:space="0" w:color="auto"/>
              <w:bottom w:val="single" w:sz="4" w:space="0" w:color="auto"/>
              <w:right w:val="single" w:sz="4" w:space="0" w:color="auto"/>
            </w:tcBorders>
            <w:hideMark/>
          </w:tcPr>
          <w:p w14:paraId="74FA0643" w14:textId="77777777" w:rsidR="00F219C5" w:rsidRDefault="00F219C5" w:rsidP="00D51811">
            <w:pPr>
              <w:pStyle w:val="TAH"/>
            </w:pPr>
            <w:r>
              <w:t>Spurious domain emission limit</w:t>
            </w:r>
          </w:p>
        </w:tc>
      </w:tr>
      <w:tr w:rsidR="00F219C5" w14:paraId="6D36DCCE" w14:textId="77777777" w:rsidTr="00D51811">
        <w:trPr>
          <w:trHeight w:val="262"/>
          <w:jc w:val="center"/>
        </w:trPr>
        <w:tc>
          <w:tcPr>
            <w:tcW w:w="3538" w:type="dxa"/>
            <w:tcBorders>
              <w:top w:val="single" w:sz="4" w:space="0" w:color="auto"/>
              <w:left w:val="single" w:sz="4" w:space="0" w:color="auto"/>
              <w:bottom w:val="single" w:sz="4" w:space="0" w:color="auto"/>
              <w:right w:val="single" w:sz="4" w:space="0" w:color="auto"/>
            </w:tcBorders>
            <w:hideMark/>
          </w:tcPr>
          <w:p w14:paraId="458B2BE6" w14:textId="77777777" w:rsidR="00F219C5" w:rsidRDefault="00F219C5" w:rsidP="00D51811">
            <w:pPr>
              <w:pStyle w:val="TAC"/>
            </w:pPr>
            <w:r>
              <w:t>Below 100</w:t>
            </w:r>
            <w:r w:rsidRPr="00743979">
              <w:fldChar w:fldCharType="begin"/>
            </w:r>
            <w:r w:rsidRPr="00743979">
              <w:instrText xml:space="preserve"> QUOTE </w:instrText>
            </w:r>
            <w:r w:rsidR="00EC74AC">
              <w:rPr>
                <w:noProof/>
                <w:position w:val="-5"/>
              </w:rPr>
              <w:pict w14:anchorId="081CA8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pt;height:10.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2191D&quot;/&gt;&lt;wsp:rsid wsp:val=&quot;000266A0&quot;/&gt;&lt;wsp:rsid wsp:val=&quot;00031C1D&quot;/&gt;&lt;wsp:rsid wsp:val=&quot;00050879&quot;/&gt;&lt;wsp:rsid wsp:val=&quot;0006307B&quot;/&gt;&lt;wsp:rsid wsp:val=&quot;000724DC&quot;/&gt;&lt;wsp:rsid wsp:val=&quot;00074DE7&quot;/&gt;&lt;wsp:rsid wsp:val=&quot;00082ED2&quot;/&gt;&lt;wsp:rsid wsp:val=&quot;00085221&quot;/&gt;&lt;wsp:rsid wsp:val=&quot;00093E54&quot;/&gt;&lt;wsp:rsid wsp:val=&quot;00093E7E&quot;/&gt;&lt;wsp:rsid wsp:val=&quot;000A200F&quot;/&gt;&lt;wsp:rsid wsp:val=&quot;000A47FC&quot;/&gt;&lt;wsp:rsid wsp:val=&quot;000B7E58&quot;/&gt;&lt;wsp:rsid wsp:val=&quot;000D6119&quot;/&gt;&lt;wsp:rsid wsp:val=&quot;000D6CFC&quot;/&gt;&lt;wsp:rsid wsp:val=&quot;00101C4E&quot;/&gt;&lt;wsp:rsid wsp:val=&quot;00121ACA&quot;/&gt;&lt;wsp:rsid wsp:val=&quot;00153528&quot;/&gt;&lt;wsp:rsid wsp:val=&quot;001A08AA&quot;/&gt;&lt;wsp:rsid wsp:val=&quot;001A28B1&quot;/&gt;&lt;wsp:rsid wsp:val=&quot;001A3120&quot;/&gt;&lt;wsp:rsid wsp:val=&quot;001A4B8B&quot;/&gt;&lt;wsp:rsid wsp:val=&quot;001B077A&quot;/&gt;&lt;wsp:rsid wsp:val=&quot;001C3A35&quot;/&gt;&lt;wsp:rsid wsp:val=&quot;001E143A&quot;/&gt;&lt;wsp:rsid wsp:val=&quot;002006B6&quot;/&gt;&lt;wsp:rsid wsp:val=&quot;00212373&quot;/&gt;&lt;wsp:rsid wsp:val=&quot;002138EA&quot;/&gt;&lt;wsp:rsid wsp:val=&quot;00214FBD&quot;/&gt;&lt;wsp:rsid wsp:val=&quot;0021718B&quot;/&gt;&lt;wsp:rsid wsp:val=&quot;00217F2C&quot;/&gt;&lt;wsp:rsid wsp:val=&quot;00222897&quot;/&gt;&lt;wsp:rsid wsp:val=&quot;00235394&quot;/&gt;&lt;wsp:rsid wsp:val=&quot;0026179F&quot;/&gt;&lt;wsp:rsid wsp:val=&quot;00274E1A&quot;/&gt;&lt;wsp:rsid wsp:val=&quot;00281D5F&quot;/&gt;&lt;wsp:rsid wsp:val=&quot;00282213&quot;/&gt;&lt;wsp:rsid wsp:val=&quot;00294F31&quot;/&gt;&lt;wsp:rsid wsp:val=&quot;002A3CEA&quot;/&gt;&lt;wsp:rsid wsp:val=&quot;002D04EE&quot;/&gt;&lt;wsp:rsid wsp:val=&quot;002D51FA&quot;/&gt;&lt;wsp:rsid wsp:val=&quot;002F4093&quot;/&gt;&lt;wsp:rsid wsp:val=&quot;0032018E&quot;/&gt;&lt;wsp:rsid wsp:val=&quot;00325CE1&quot;/&gt;&lt;wsp:rsid wsp:val=&quot;0035283A&quot;/&gt;&lt;wsp:rsid wsp:val=&quot;00367724&quot;/&gt;&lt;wsp:rsid wsp:val=&quot;0039477B&quot;/&gt;&lt;wsp:rsid wsp:val=&quot;003A41FF&quot;/&gt;&lt;wsp:rsid wsp:val=&quot;003B5137&quot;/&gt;&lt;wsp:rsid wsp:val=&quot;003D2A88&quot;/&gt;&lt;wsp:rsid wsp:val=&quot;003D7224&quot;/&gt;&lt;wsp:rsid wsp:val=&quot;00413905&quot;/&gt;&lt;wsp:rsid wsp:val=&quot;0041798E&quot;/&gt;&lt;wsp:rsid wsp:val=&quot;00440A9A&quot;/&gt;&lt;wsp:rsid wsp:val=&quot;00444225&quot;/&gt;&lt;wsp:rsid wsp:val=&quot;00450ADA&quot;/&gt;&lt;wsp:rsid wsp:val=&quot;004564E7&quot;/&gt;&lt;wsp:rsid wsp:val=&quot;004726ED&quot;/&gt;&lt;wsp:rsid wsp:val=&quot;00472739&quot;/&gt;&lt;wsp:rsid wsp:val=&quot;004A17C7&quot;/&gt;&lt;wsp:rsid wsp:val=&quot;004D6703&quot;/&gt;&lt;wsp:rsid wsp:val=&quot;004E34E2&quot;/&gt;&lt;wsp:rsid wsp:val=&quot;004F45E8&quot;/&gt;&lt;wsp:rsid wsp:val=&quot;004F7A3D&quot;/&gt;&lt;wsp:rsid wsp:val=&quot;00505BFA&quot;/&gt;&lt;wsp:rsid wsp:val=&quot;00512EB0&quot;/&gt;&lt;wsp:rsid wsp:val=&quot;00525641&quot;/&gt;&lt;wsp:rsid wsp:val=&quot;00526342&quot;/&gt;&lt;wsp:rsid wsp:val=&quot;00537FD4&quot;/&gt;&lt;wsp:rsid wsp:val=&quot;00574F31&quot;/&gt;&lt;wsp:rsid wsp:val=&quot;00591C05&quot;/&gt;&lt;wsp:rsid wsp:val=&quot;005934A1&quot;/&gt;&lt;wsp:rsid wsp:val=&quot;005B0A3B&quot;/&gt;&lt;wsp:rsid wsp:val=&quot;005B0DB8&quot;/&gt;&lt;wsp:rsid wsp:val=&quot;005B1F77&quot;/&gt;&lt;wsp:rsid wsp:val=&quot;005B3420&quot;/&gt;&lt;wsp:rsid wsp:val=&quot;005B666A&quot;/&gt;&lt;wsp:rsid wsp:val=&quot;005F6D4E&quot;/&gt;&lt;wsp:rsid wsp:val=&quot;006037F1&quot;/&gt;&lt;wsp:rsid wsp:val=&quot;00623C29&quot;/&gt;&lt;wsp:rsid wsp:val=&quot;00626446&quot;/&gt;&lt;wsp:rsid wsp:val=&quot;006346D1&quot;/&gt;&lt;wsp:rsid wsp:val=&quot;00635229&quot;/&gt;&lt;wsp:rsid wsp:val=&quot;00645857&quot;/&gt;&lt;wsp:rsid wsp:val=&quot;006506DC&quot;/&gt;&lt;wsp:rsid wsp:val=&quot;006856E5&quot;/&gt;&lt;wsp:rsid wsp:val=&quot;0069666B&quot;/&gt;&lt;wsp:rsid wsp:val=&quot;006B0D02&quot;/&gt;&lt;wsp:rsid wsp:val=&quot;006B2509&quot;/&gt;&lt;wsp:rsid wsp:val=&quot;006C3277&quot;/&gt;&lt;wsp:rsid wsp:val=&quot;006D1928&quot;/&gt;&lt;wsp:rsid wsp:val=&quot;00702935&quot;/&gt;&lt;wsp:rsid wsp:val=&quot;0070646B&quot;/&gt;&lt;wsp:rsid wsp:val=&quot;007066FA&quot;/&gt;&lt;wsp:rsid wsp:val=&quot;00707941&quot;/&gt;&lt;wsp:rsid wsp:val=&quot;00720F2A&quot;/&gt;&lt;wsp:rsid wsp:val=&quot;00743979&quot;/&gt;&lt;wsp:rsid wsp:val=&quot;00764FA9&quot;/&gt;&lt;wsp:rsid wsp:val=&quot;00774BE4&quot;/&gt;&lt;wsp:rsid wsp:val=&quot;007762BC&quot;/&gt;&lt;wsp:rsid wsp:val=&quot;007C7465&quot;/&gt;&lt;wsp:rsid wsp:val=&quot;007D6048&quot;/&gt;&lt;wsp:rsid wsp:val=&quot;007F0E1E&quot;/&gt;&lt;wsp:rsid wsp:val=&quot;007F62EA&quot;/&gt;&lt;wsp:rsid wsp:val=&quot;007F64AC&quot;/&gt;&lt;wsp:rsid wsp:val=&quot;008014B2&quot;/&gt;&lt;wsp:rsid wsp:val=&quot;00833E4E&quot;/&gt;&lt;wsp:rsid wsp:val=&quot;00836C44&quot;/&gt;&lt;wsp:rsid wsp:val=&quot;0084155D&quot;/&gt;&lt;wsp:rsid wsp:val=&quot;00842F34&quot;/&gt;&lt;wsp:rsid wsp:val=&quot;008516F0&quot;/&gt;&lt;wsp:rsid wsp:val=&quot;008761BA&quot;/&gt;&lt;wsp:rsid wsp:val=&quot;008853B4&quot;/&gt;&lt;wsp:rsid wsp:val=&quot;00890DA5&quot;/&gt;&lt;wsp:rsid wsp:val=&quot;00892795&quot;/&gt;&lt;wsp:rsid wsp:val=&quot;00893454&quot;/&gt;&lt;wsp:rsid wsp:val=&quot;008945D3&quot;/&gt;&lt;wsp:rsid wsp:val=&quot;008C60E9&quot;/&gt;&lt;wsp:rsid wsp:val=&quot;008D238C&quot;/&gt;&lt;wsp:rsid wsp:val=&quot;008D7E31&quot;/&gt;&lt;wsp:rsid wsp:val=&quot;008E5BDE&quot;/&gt;&lt;wsp:rsid wsp:val=&quot;008F7D93&quot;/&gt;&lt;wsp:rsid wsp:val=&quot;00901954&quot;/&gt;&lt;wsp:rsid wsp:val=&quot;0091459C&quot;/&gt;&lt;wsp:rsid wsp:val=&quot;009153EB&quot;/&gt;&lt;wsp:rsid wsp:val=&quot;009246C1&quot;/&gt;&lt;wsp:rsid wsp:val=&quot;00930922&quot;/&gt;&lt;wsp:rsid wsp:val=&quot;00931702&quot;/&gt;&lt;wsp:rsid wsp:val=&quot;00932096&quot;/&gt;&lt;wsp:rsid wsp:val=&quot;0093291A&quot;/&gt;&lt;wsp:rsid wsp:val=&quot;00935F3A&quot;/&gt;&lt;wsp:rsid wsp:val=&quot;00952C7C&quot;/&gt;&lt;wsp:rsid wsp:val=&quot;00964247&quot;/&gt;&lt;wsp:rsid wsp:val=&quot;00964573&quot;/&gt;&lt;wsp:rsid wsp:val=&quot;00972892&quot;/&gt;&lt;wsp:rsid wsp:val=&quot;00983910&quot;/&gt;&lt;wsp:rsid wsp:val=&quot;009A35FA&quot;/&gt;&lt;wsp:rsid wsp:val=&quot;009A7B07&quot;/&gt;&lt;wsp:rsid wsp:val=&quot;009B15DF&quot;/&gt;&lt;wsp:rsid wsp:val=&quot;009B4270&quot;/&gt;&lt;wsp:rsid wsp:val=&quot;009C0727&quot;/&gt;&lt;wsp:rsid wsp:val=&quot;009E4AD3&quot;/&gt;&lt;wsp:rsid wsp:val=&quot;009E4DAF&quot;/&gt;&lt;wsp:rsid wsp:val=&quot;009E5EDB&quot;/&gt;&lt;wsp:rsid wsp:val=&quot;009F7F2D&quot;/&gt;&lt;wsp:rsid wsp:val=&quot;00A17573&quot;/&gt;&lt;wsp:rsid wsp:val=&quot;00A1775F&quot;/&gt;&lt;wsp:rsid wsp:val=&quot;00A42B25&quot;/&gt;&lt;wsp:rsid wsp:val=&quot;00A45955&quot;/&gt;&lt;wsp:rsid wsp:val=&quot;00A526E3&quot;/&gt;&lt;wsp:rsid wsp:val=&quot;00A65439&quot;/&gt;&lt;wsp:rsid wsp:val=&quot;00A678B6&quot;/&gt;&lt;wsp:rsid wsp:val=&quot;00A72864&quot;/&gt;&lt;wsp:rsid wsp:val=&quot;00A81B15&quot;/&gt;&lt;wsp:rsid wsp:val=&quot;00A82331&quot;/&gt;&lt;wsp:rsid wsp:val=&quot;00A85DBC&quot;/&gt;&lt;wsp:rsid wsp:val=&quot;00AA68E9&quot;/&gt;&lt;wsp:rsid wsp:val=&quot;00AB3F85&quot;/&gt;&lt;wsp:rsid wsp:val=&quot;00AE536F&quot;/&gt;&lt;wsp:rsid wsp:val=&quot;00B00A73&quot;/&gt;&lt;wsp:rsid wsp:val=&quot;00B14274&quot;/&gt;&lt;wsp:rsid wsp:val=&quot;00B22769&quot;/&gt;&lt;wsp:rsid wsp:val=&quot;00B31B05&quot;/&gt;&lt;wsp:rsid wsp:val=&quot;00B35C6C&quot;/&gt;&lt;wsp:rsid wsp:val=&quot;00B4376B&quot;/&gt;&lt;wsp:rsid wsp:val=&quot;00B46542&quot;/&gt;&lt;wsp:rsid wsp:val=&quot;00B53CEB&quot;/&gt;&lt;wsp:rsid wsp:val=&quot;00B650DD&quot;/&gt;&lt;wsp:rsid wsp:val=&quot;00B72422&quot;/&gt;&lt;wsp:rsid wsp:val=&quot;00B76CE2&quot;/&gt;&lt;wsp:rsid wsp:val=&quot;00B8446C&quot;/&gt;&lt;wsp:rsid wsp:val=&quot;00B86266&quot;/&gt;&lt;wsp:rsid wsp:val=&quot;00BA1421&quot;/&gt;&lt;wsp:rsid wsp:val=&quot;00BA5E0B&quot;/&gt;&lt;wsp:rsid wsp:val=&quot;00BD04E2&quot;/&gt;&lt;wsp:rsid wsp:val=&quot;00BD1AD6&quot;/&gt;&lt;wsp:rsid wsp:val=&quot;00BD2105&quot;/&gt;&lt;wsp:rsid wsp:val=&quot;00BD5048&quot;/&gt;&lt;wsp:rsid wsp:val=&quot;00BE2EA9&quot;/&gt;&lt;wsp:rsid wsp:val=&quot;00BE54FB&quot;/&gt;&lt;wsp:rsid wsp:val=&quot;00BE7171&quot;/&gt;&lt;wsp:rsid wsp:val=&quot;00C024CE&quot;/&gt;&lt;wsp:rsid wsp:val=&quot;00C04F01&quot;/&gt;&lt;wsp:rsid wsp:val=&quot;00C243BF&quot;/&gt;&lt;wsp:rsid wsp:val=&quot;00C35B62&quot;/&gt;&lt;wsp:rsid wsp:val=&quot;00C45FC6&quot;/&gt;&lt;wsp:rsid wsp:val=&quot;00C547C8&quot;/&gt;&lt;wsp:rsid wsp:val=&quot;00C57FF0&quot;/&gt;&lt;wsp:rsid wsp:val=&quot;00C66D8B&quot;/&gt;&lt;wsp:rsid wsp:val=&quot;00C813C9&quot;/&gt;&lt;wsp:rsid wsp:val=&quot;00D12A47&quot;/&gt;&lt;wsp:rsid wsp:val=&quot;00D520E4&quot;/&gt;&lt;wsp:rsid wsp:val=&quot;00D57DFA&quot;/&gt;&lt;wsp:rsid wsp:val=&quot;00D60224&quot;/&gt;&lt;wsp:rsid wsp:val=&quot;00D756B6&quot;/&gt;&lt;wsp:rsid wsp:val=&quot;00D8264E&quot;/&gt;&lt;wsp:rsid wsp:val=&quot;00DD0C2C&quot;/&gt;&lt;wsp:rsid wsp:val=&quot;00DD219F&quot;/&gt;&lt;wsp:rsid wsp:val=&quot;00DE04DC&quot;/&gt;&lt;wsp:rsid wsp:val=&quot;00DE5CCC&quot;/&gt;&lt;wsp:rsid wsp:val=&quot;00DF7C54&quot;/&gt;&lt;wsp:rsid wsp:val=&quot;00E408F3&quot;/&gt;&lt;wsp:rsid wsp:val=&quot;00E55ABC&quot;/&gt;&lt;wsp:rsid wsp:val=&quot;00E57B74&quot;/&gt;&lt;wsp:rsid wsp:val=&quot;00E75950&quot;/&gt;&lt;wsp:rsid wsp:val=&quot;00E7732A&quot;/&gt;&lt;wsp:rsid wsp:val=&quot;00E8629F&quot;/&gt;&lt;wsp:rsid wsp:val=&quot;00EA2F52&quot;/&gt;&lt;wsp:rsid wsp:val=&quot;00EA3C24&quot;/&gt;&lt;wsp:rsid wsp:val=&quot;00EB3BDE&quot;/&gt;&lt;wsp:rsid wsp:val=&quot;00EC0173&quot;/&gt;&lt;wsp:rsid wsp:val=&quot;00EE04E9&quot;/&gt;&lt;wsp:rsid wsp:val=&quot;00EE321D&quot;/&gt;&lt;wsp:rsid wsp:val=&quot;00F072D8&quot;/&gt;&lt;wsp:rsid wsp:val=&quot;00F667E5&quot;/&gt;&lt;wsp:rsid wsp:val=&quot;00F73920&quot;/&gt;&lt;wsp:rsid wsp:val=&quot;00F74BDC&quot;/&gt;&lt;wsp:rsid wsp:val=&quot;00F77DA1&quot;/&gt;&lt;wsp:rsid wsp:val=&quot;00FB33F7&quot;/&gt;&lt;wsp:rsid wsp:val=&quot;00FB4833&quot;/&gt;&lt;wsp:rsid wsp:val=&quot;00FC051F&quot;/&gt;&lt;wsp:rsid wsp:val=&quot;00FF1356&quot;/&gt;&lt;wsp:rsid wsp:val=&quot;00FF2401&quot;/&gt;&lt;/wsp:rsids&gt;&lt;/w:docPr&gt;&lt;w:body&gt;&lt;wx:sect&gt;&lt;w:p wsp:rsidR=&quot;00000000&quot; wsp:rsidRDefault=&quot;00B00A73&quot; wsp:rsidP=&quot;00B00A73&quot;&gt;&lt;m:oMathPara&gt;&lt;m:oMath&gt;&lt;m:r&gt;&lt;aml:annotation aml:id=&quot;0&quot; w:type=&quot;Word.Insertion&quot; aml:author=&quot;Intel&quot; aml:createdate=&quot;2019-03-19T09:35:00Z&quot;&gt;&lt;aml:content&gt;&lt;m:rPr&gt;&lt;m:sty m:val=&quot;p&quot;/&gt;&lt;/m:rPr&gt;&lt;w:rPr&gt;&lt;w:rFonts w:ascii=&quot;Cambria Math&quot; w:h-ansi=&quot;Cambria Math&quot; w:cs=&quot;Arial&quot;/&gt;&lt;wx:font wx:val=&quot;Cambria Math&quot;/&gt;&lt;/w:rPr&gt;&lt;m:t&gt;Œº&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743979">
              <w:instrText xml:space="preserve"> </w:instrText>
            </w:r>
            <w:r w:rsidRPr="00743979">
              <w:fldChar w:fldCharType="separate"/>
            </w:r>
            <w:r w:rsidR="00EC74AC">
              <w:rPr>
                <w:noProof/>
                <w:position w:val="-5"/>
              </w:rPr>
              <w:pict w14:anchorId="6DCEB528">
                <v:shape id="_x0000_i1026" type="#_x0000_t75" alt="" style="width:5pt;height:10.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2191D&quot;/&gt;&lt;wsp:rsid wsp:val=&quot;000266A0&quot;/&gt;&lt;wsp:rsid wsp:val=&quot;00031C1D&quot;/&gt;&lt;wsp:rsid wsp:val=&quot;00050879&quot;/&gt;&lt;wsp:rsid wsp:val=&quot;0006307B&quot;/&gt;&lt;wsp:rsid wsp:val=&quot;000724DC&quot;/&gt;&lt;wsp:rsid wsp:val=&quot;00074DE7&quot;/&gt;&lt;wsp:rsid wsp:val=&quot;00082ED2&quot;/&gt;&lt;wsp:rsid wsp:val=&quot;00085221&quot;/&gt;&lt;wsp:rsid wsp:val=&quot;00093E54&quot;/&gt;&lt;wsp:rsid wsp:val=&quot;00093E7E&quot;/&gt;&lt;wsp:rsid wsp:val=&quot;000A200F&quot;/&gt;&lt;wsp:rsid wsp:val=&quot;000A47FC&quot;/&gt;&lt;wsp:rsid wsp:val=&quot;000B7E58&quot;/&gt;&lt;wsp:rsid wsp:val=&quot;000D6119&quot;/&gt;&lt;wsp:rsid wsp:val=&quot;000D6CFC&quot;/&gt;&lt;wsp:rsid wsp:val=&quot;00101C4E&quot;/&gt;&lt;wsp:rsid wsp:val=&quot;00121ACA&quot;/&gt;&lt;wsp:rsid wsp:val=&quot;00153528&quot;/&gt;&lt;wsp:rsid wsp:val=&quot;001A08AA&quot;/&gt;&lt;wsp:rsid wsp:val=&quot;001A28B1&quot;/&gt;&lt;wsp:rsid wsp:val=&quot;001A3120&quot;/&gt;&lt;wsp:rsid wsp:val=&quot;001A4B8B&quot;/&gt;&lt;wsp:rsid wsp:val=&quot;001B077A&quot;/&gt;&lt;wsp:rsid wsp:val=&quot;001C3A35&quot;/&gt;&lt;wsp:rsid wsp:val=&quot;001E143A&quot;/&gt;&lt;wsp:rsid wsp:val=&quot;002006B6&quot;/&gt;&lt;wsp:rsid wsp:val=&quot;00212373&quot;/&gt;&lt;wsp:rsid wsp:val=&quot;002138EA&quot;/&gt;&lt;wsp:rsid wsp:val=&quot;00214FBD&quot;/&gt;&lt;wsp:rsid wsp:val=&quot;0021718B&quot;/&gt;&lt;wsp:rsid wsp:val=&quot;00217F2C&quot;/&gt;&lt;wsp:rsid wsp:val=&quot;00222897&quot;/&gt;&lt;wsp:rsid wsp:val=&quot;00235394&quot;/&gt;&lt;wsp:rsid wsp:val=&quot;0026179F&quot;/&gt;&lt;wsp:rsid wsp:val=&quot;00274E1A&quot;/&gt;&lt;wsp:rsid wsp:val=&quot;00281D5F&quot;/&gt;&lt;wsp:rsid wsp:val=&quot;00282213&quot;/&gt;&lt;wsp:rsid wsp:val=&quot;00294F31&quot;/&gt;&lt;wsp:rsid wsp:val=&quot;002A3CEA&quot;/&gt;&lt;wsp:rsid wsp:val=&quot;002D04EE&quot;/&gt;&lt;wsp:rsid wsp:val=&quot;002D51FA&quot;/&gt;&lt;wsp:rsid wsp:val=&quot;002F4093&quot;/&gt;&lt;wsp:rsid wsp:val=&quot;0032018E&quot;/&gt;&lt;wsp:rsid wsp:val=&quot;00325CE1&quot;/&gt;&lt;wsp:rsid wsp:val=&quot;0035283A&quot;/&gt;&lt;wsp:rsid wsp:val=&quot;00367724&quot;/&gt;&lt;wsp:rsid wsp:val=&quot;0039477B&quot;/&gt;&lt;wsp:rsid wsp:val=&quot;003A41FF&quot;/&gt;&lt;wsp:rsid wsp:val=&quot;003B5137&quot;/&gt;&lt;wsp:rsid wsp:val=&quot;003D2A88&quot;/&gt;&lt;wsp:rsid wsp:val=&quot;003D7224&quot;/&gt;&lt;wsp:rsid wsp:val=&quot;00413905&quot;/&gt;&lt;wsp:rsid wsp:val=&quot;0041798E&quot;/&gt;&lt;wsp:rsid wsp:val=&quot;00440A9A&quot;/&gt;&lt;wsp:rsid wsp:val=&quot;00444225&quot;/&gt;&lt;wsp:rsid wsp:val=&quot;00450ADA&quot;/&gt;&lt;wsp:rsid wsp:val=&quot;004564E7&quot;/&gt;&lt;wsp:rsid wsp:val=&quot;004726ED&quot;/&gt;&lt;wsp:rsid wsp:val=&quot;00472739&quot;/&gt;&lt;wsp:rsid wsp:val=&quot;004A17C7&quot;/&gt;&lt;wsp:rsid wsp:val=&quot;004D6703&quot;/&gt;&lt;wsp:rsid wsp:val=&quot;004E34E2&quot;/&gt;&lt;wsp:rsid wsp:val=&quot;004F45E8&quot;/&gt;&lt;wsp:rsid wsp:val=&quot;004F7A3D&quot;/&gt;&lt;wsp:rsid wsp:val=&quot;00505BFA&quot;/&gt;&lt;wsp:rsid wsp:val=&quot;00512EB0&quot;/&gt;&lt;wsp:rsid wsp:val=&quot;00525641&quot;/&gt;&lt;wsp:rsid wsp:val=&quot;00526342&quot;/&gt;&lt;wsp:rsid wsp:val=&quot;00537FD4&quot;/&gt;&lt;wsp:rsid wsp:val=&quot;00574F31&quot;/&gt;&lt;wsp:rsid wsp:val=&quot;00591C05&quot;/&gt;&lt;wsp:rsid wsp:val=&quot;005934A1&quot;/&gt;&lt;wsp:rsid wsp:val=&quot;005B0A3B&quot;/&gt;&lt;wsp:rsid wsp:val=&quot;005B0DB8&quot;/&gt;&lt;wsp:rsid wsp:val=&quot;005B1F77&quot;/&gt;&lt;wsp:rsid wsp:val=&quot;005B3420&quot;/&gt;&lt;wsp:rsid wsp:val=&quot;005B666A&quot;/&gt;&lt;wsp:rsid wsp:val=&quot;005F6D4E&quot;/&gt;&lt;wsp:rsid wsp:val=&quot;006037F1&quot;/&gt;&lt;wsp:rsid wsp:val=&quot;00623C29&quot;/&gt;&lt;wsp:rsid wsp:val=&quot;00626446&quot;/&gt;&lt;wsp:rsid wsp:val=&quot;006346D1&quot;/&gt;&lt;wsp:rsid wsp:val=&quot;00635229&quot;/&gt;&lt;wsp:rsid wsp:val=&quot;00645857&quot;/&gt;&lt;wsp:rsid wsp:val=&quot;006506DC&quot;/&gt;&lt;wsp:rsid wsp:val=&quot;006856E5&quot;/&gt;&lt;wsp:rsid wsp:val=&quot;0069666B&quot;/&gt;&lt;wsp:rsid wsp:val=&quot;006B0D02&quot;/&gt;&lt;wsp:rsid wsp:val=&quot;006B2509&quot;/&gt;&lt;wsp:rsid wsp:val=&quot;006C3277&quot;/&gt;&lt;wsp:rsid wsp:val=&quot;006D1928&quot;/&gt;&lt;wsp:rsid wsp:val=&quot;00702935&quot;/&gt;&lt;wsp:rsid wsp:val=&quot;0070646B&quot;/&gt;&lt;wsp:rsid wsp:val=&quot;007066FA&quot;/&gt;&lt;wsp:rsid wsp:val=&quot;00707941&quot;/&gt;&lt;wsp:rsid wsp:val=&quot;00720F2A&quot;/&gt;&lt;wsp:rsid wsp:val=&quot;00743979&quot;/&gt;&lt;wsp:rsid wsp:val=&quot;00764FA9&quot;/&gt;&lt;wsp:rsid wsp:val=&quot;00774BE4&quot;/&gt;&lt;wsp:rsid wsp:val=&quot;007762BC&quot;/&gt;&lt;wsp:rsid wsp:val=&quot;007C7465&quot;/&gt;&lt;wsp:rsid wsp:val=&quot;007D6048&quot;/&gt;&lt;wsp:rsid wsp:val=&quot;007F0E1E&quot;/&gt;&lt;wsp:rsid wsp:val=&quot;007F62EA&quot;/&gt;&lt;wsp:rsid wsp:val=&quot;007F64AC&quot;/&gt;&lt;wsp:rsid wsp:val=&quot;008014B2&quot;/&gt;&lt;wsp:rsid wsp:val=&quot;00833E4E&quot;/&gt;&lt;wsp:rsid wsp:val=&quot;00836C44&quot;/&gt;&lt;wsp:rsid wsp:val=&quot;0084155D&quot;/&gt;&lt;wsp:rsid wsp:val=&quot;00842F34&quot;/&gt;&lt;wsp:rsid wsp:val=&quot;008516F0&quot;/&gt;&lt;wsp:rsid wsp:val=&quot;008761BA&quot;/&gt;&lt;wsp:rsid wsp:val=&quot;008853B4&quot;/&gt;&lt;wsp:rsid wsp:val=&quot;00890DA5&quot;/&gt;&lt;wsp:rsid wsp:val=&quot;00892795&quot;/&gt;&lt;wsp:rsid wsp:val=&quot;00893454&quot;/&gt;&lt;wsp:rsid wsp:val=&quot;008945D3&quot;/&gt;&lt;wsp:rsid wsp:val=&quot;008C60E9&quot;/&gt;&lt;wsp:rsid wsp:val=&quot;008D238C&quot;/&gt;&lt;wsp:rsid wsp:val=&quot;008D7E31&quot;/&gt;&lt;wsp:rsid wsp:val=&quot;008E5BDE&quot;/&gt;&lt;wsp:rsid wsp:val=&quot;008F7D93&quot;/&gt;&lt;wsp:rsid wsp:val=&quot;00901954&quot;/&gt;&lt;wsp:rsid wsp:val=&quot;0091459C&quot;/&gt;&lt;wsp:rsid wsp:val=&quot;009153EB&quot;/&gt;&lt;wsp:rsid wsp:val=&quot;009246C1&quot;/&gt;&lt;wsp:rsid wsp:val=&quot;00930922&quot;/&gt;&lt;wsp:rsid wsp:val=&quot;00931702&quot;/&gt;&lt;wsp:rsid wsp:val=&quot;00932096&quot;/&gt;&lt;wsp:rsid wsp:val=&quot;0093291A&quot;/&gt;&lt;wsp:rsid wsp:val=&quot;00935F3A&quot;/&gt;&lt;wsp:rsid wsp:val=&quot;00952C7C&quot;/&gt;&lt;wsp:rsid wsp:val=&quot;00964247&quot;/&gt;&lt;wsp:rsid wsp:val=&quot;00964573&quot;/&gt;&lt;wsp:rsid wsp:val=&quot;00972892&quot;/&gt;&lt;wsp:rsid wsp:val=&quot;00983910&quot;/&gt;&lt;wsp:rsid wsp:val=&quot;009A35FA&quot;/&gt;&lt;wsp:rsid wsp:val=&quot;009A7B07&quot;/&gt;&lt;wsp:rsid wsp:val=&quot;009B15DF&quot;/&gt;&lt;wsp:rsid wsp:val=&quot;009B4270&quot;/&gt;&lt;wsp:rsid wsp:val=&quot;009C0727&quot;/&gt;&lt;wsp:rsid wsp:val=&quot;009E4AD3&quot;/&gt;&lt;wsp:rsid wsp:val=&quot;009E4DAF&quot;/&gt;&lt;wsp:rsid wsp:val=&quot;009E5EDB&quot;/&gt;&lt;wsp:rsid wsp:val=&quot;009F7F2D&quot;/&gt;&lt;wsp:rsid wsp:val=&quot;00A17573&quot;/&gt;&lt;wsp:rsid wsp:val=&quot;00A1775F&quot;/&gt;&lt;wsp:rsid wsp:val=&quot;00A42B25&quot;/&gt;&lt;wsp:rsid wsp:val=&quot;00A45955&quot;/&gt;&lt;wsp:rsid wsp:val=&quot;00A526E3&quot;/&gt;&lt;wsp:rsid wsp:val=&quot;00A65439&quot;/&gt;&lt;wsp:rsid wsp:val=&quot;00A678B6&quot;/&gt;&lt;wsp:rsid wsp:val=&quot;00A72864&quot;/&gt;&lt;wsp:rsid wsp:val=&quot;00A81B15&quot;/&gt;&lt;wsp:rsid wsp:val=&quot;00A82331&quot;/&gt;&lt;wsp:rsid wsp:val=&quot;00A85DBC&quot;/&gt;&lt;wsp:rsid wsp:val=&quot;00AA68E9&quot;/&gt;&lt;wsp:rsid wsp:val=&quot;00AB3F85&quot;/&gt;&lt;wsp:rsid wsp:val=&quot;00AE536F&quot;/&gt;&lt;wsp:rsid wsp:val=&quot;00B00A73&quot;/&gt;&lt;wsp:rsid wsp:val=&quot;00B14274&quot;/&gt;&lt;wsp:rsid wsp:val=&quot;00B22769&quot;/&gt;&lt;wsp:rsid wsp:val=&quot;00B31B05&quot;/&gt;&lt;wsp:rsid wsp:val=&quot;00B35C6C&quot;/&gt;&lt;wsp:rsid wsp:val=&quot;00B4376B&quot;/&gt;&lt;wsp:rsid wsp:val=&quot;00B46542&quot;/&gt;&lt;wsp:rsid wsp:val=&quot;00B53CEB&quot;/&gt;&lt;wsp:rsid wsp:val=&quot;00B650DD&quot;/&gt;&lt;wsp:rsid wsp:val=&quot;00B72422&quot;/&gt;&lt;wsp:rsid wsp:val=&quot;00B76CE2&quot;/&gt;&lt;wsp:rsid wsp:val=&quot;00B8446C&quot;/&gt;&lt;wsp:rsid wsp:val=&quot;00B86266&quot;/&gt;&lt;wsp:rsid wsp:val=&quot;00BA1421&quot;/&gt;&lt;wsp:rsid wsp:val=&quot;00BA5E0B&quot;/&gt;&lt;wsp:rsid wsp:val=&quot;00BD04E2&quot;/&gt;&lt;wsp:rsid wsp:val=&quot;00BD1AD6&quot;/&gt;&lt;wsp:rsid wsp:val=&quot;00BD2105&quot;/&gt;&lt;wsp:rsid wsp:val=&quot;00BD5048&quot;/&gt;&lt;wsp:rsid wsp:val=&quot;00BE2EA9&quot;/&gt;&lt;wsp:rsid wsp:val=&quot;00BE54FB&quot;/&gt;&lt;wsp:rsid wsp:val=&quot;00BE7171&quot;/&gt;&lt;wsp:rsid wsp:val=&quot;00C024CE&quot;/&gt;&lt;wsp:rsid wsp:val=&quot;00C04F01&quot;/&gt;&lt;wsp:rsid wsp:val=&quot;00C243BF&quot;/&gt;&lt;wsp:rsid wsp:val=&quot;00C35B62&quot;/&gt;&lt;wsp:rsid wsp:val=&quot;00C45FC6&quot;/&gt;&lt;wsp:rsid wsp:val=&quot;00C547C8&quot;/&gt;&lt;wsp:rsid wsp:val=&quot;00C57FF0&quot;/&gt;&lt;wsp:rsid wsp:val=&quot;00C66D8B&quot;/&gt;&lt;wsp:rsid wsp:val=&quot;00C813C9&quot;/&gt;&lt;wsp:rsid wsp:val=&quot;00D12A47&quot;/&gt;&lt;wsp:rsid wsp:val=&quot;00D520E4&quot;/&gt;&lt;wsp:rsid wsp:val=&quot;00D57DFA&quot;/&gt;&lt;wsp:rsid wsp:val=&quot;00D60224&quot;/&gt;&lt;wsp:rsid wsp:val=&quot;00D756B6&quot;/&gt;&lt;wsp:rsid wsp:val=&quot;00D8264E&quot;/&gt;&lt;wsp:rsid wsp:val=&quot;00DD0C2C&quot;/&gt;&lt;wsp:rsid wsp:val=&quot;00DD219F&quot;/&gt;&lt;wsp:rsid wsp:val=&quot;00DE04DC&quot;/&gt;&lt;wsp:rsid wsp:val=&quot;00DE5CCC&quot;/&gt;&lt;wsp:rsid wsp:val=&quot;00DF7C54&quot;/&gt;&lt;wsp:rsid wsp:val=&quot;00E408F3&quot;/&gt;&lt;wsp:rsid wsp:val=&quot;00E55ABC&quot;/&gt;&lt;wsp:rsid wsp:val=&quot;00E57B74&quot;/&gt;&lt;wsp:rsid wsp:val=&quot;00E75950&quot;/&gt;&lt;wsp:rsid wsp:val=&quot;00E7732A&quot;/&gt;&lt;wsp:rsid wsp:val=&quot;00E8629F&quot;/&gt;&lt;wsp:rsid wsp:val=&quot;00EA2F52&quot;/&gt;&lt;wsp:rsid wsp:val=&quot;00EA3C24&quot;/&gt;&lt;wsp:rsid wsp:val=&quot;00EB3BDE&quot;/&gt;&lt;wsp:rsid wsp:val=&quot;00EC0173&quot;/&gt;&lt;wsp:rsid wsp:val=&quot;00EE04E9&quot;/&gt;&lt;wsp:rsid wsp:val=&quot;00EE321D&quot;/&gt;&lt;wsp:rsid wsp:val=&quot;00F072D8&quot;/&gt;&lt;wsp:rsid wsp:val=&quot;00F667E5&quot;/&gt;&lt;wsp:rsid wsp:val=&quot;00F73920&quot;/&gt;&lt;wsp:rsid wsp:val=&quot;00F74BDC&quot;/&gt;&lt;wsp:rsid wsp:val=&quot;00F77DA1&quot;/&gt;&lt;wsp:rsid wsp:val=&quot;00FB33F7&quot;/&gt;&lt;wsp:rsid wsp:val=&quot;00FB4833&quot;/&gt;&lt;wsp:rsid wsp:val=&quot;00FC051F&quot;/&gt;&lt;wsp:rsid wsp:val=&quot;00FF1356&quot;/&gt;&lt;wsp:rsid wsp:val=&quot;00FF2401&quot;/&gt;&lt;/wsp:rsids&gt;&lt;/w:docPr&gt;&lt;w:body&gt;&lt;wx:sect&gt;&lt;w:p wsp:rsidR=&quot;00000000&quot; wsp:rsidRDefault=&quot;00B00A73&quot; wsp:rsidP=&quot;00B00A73&quot;&gt;&lt;m:oMathPara&gt;&lt;m:oMath&gt;&lt;m:r&gt;&lt;aml:annotation aml:id=&quot;0&quot; w:type=&quot;Word.Insertion&quot; aml:author=&quot;Intel&quot; aml:createdate=&quot;2019-03-19T09:35:00Z&quot;&gt;&lt;aml:content&gt;&lt;m:rPr&gt;&lt;m:sty m:val=&quot;p&quot;/&gt;&lt;/m:rPr&gt;&lt;w:rPr&gt;&lt;w:rFonts w:ascii=&quot;Cambria Math&quot; w:h-ansi=&quot;Cambria Math&quot; w:cs=&quot;Arial&quot;/&gt;&lt;wx:font wx:val=&quot;Cambria Math&quot;/&gt;&lt;/w:rPr&gt;&lt;m:t&gt;Œº&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743979">
              <w:fldChar w:fldCharType="end"/>
            </w:r>
            <w:r>
              <w:t>W</w:t>
            </w:r>
          </w:p>
        </w:tc>
        <w:tc>
          <w:tcPr>
            <w:tcW w:w="4804" w:type="dxa"/>
            <w:tcBorders>
              <w:top w:val="single" w:sz="4" w:space="0" w:color="auto"/>
              <w:left w:val="single" w:sz="4" w:space="0" w:color="auto"/>
              <w:bottom w:val="single" w:sz="4" w:space="0" w:color="auto"/>
              <w:right w:val="single" w:sz="4" w:space="0" w:color="auto"/>
            </w:tcBorders>
            <w:hideMark/>
          </w:tcPr>
          <w:p w14:paraId="071FE23C" w14:textId="77777777" w:rsidR="00F219C5" w:rsidRDefault="00F219C5" w:rsidP="00D51811">
            <w:pPr>
              <w:pStyle w:val="TAC"/>
            </w:pPr>
            <w:r>
              <w:t>Below 50</w:t>
            </w:r>
            <w:r w:rsidRPr="00743979">
              <w:fldChar w:fldCharType="begin"/>
            </w:r>
            <w:r w:rsidRPr="00743979">
              <w:instrText xml:space="preserve"> QUOTE </w:instrText>
            </w:r>
            <w:r w:rsidR="00EC74AC">
              <w:rPr>
                <w:noProof/>
                <w:position w:val="-5"/>
              </w:rPr>
              <w:pict w14:anchorId="28A7D885">
                <v:shape id="_x0000_i1027" type="#_x0000_t75" alt="" style="width:5pt;height:10.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2191D&quot;/&gt;&lt;wsp:rsid wsp:val=&quot;000266A0&quot;/&gt;&lt;wsp:rsid wsp:val=&quot;00031C1D&quot;/&gt;&lt;wsp:rsid wsp:val=&quot;00050879&quot;/&gt;&lt;wsp:rsid wsp:val=&quot;0006307B&quot;/&gt;&lt;wsp:rsid wsp:val=&quot;000724DC&quot;/&gt;&lt;wsp:rsid wsp:val=&quot;00074DE7&quot;/&gt;&lt;wsp:rsid wsp:val=&quot;00082ED2&quot;/&gt;&lt;wsp:rsid wsp:val=&quot;00085221&quot;/&gt;&lt;wsp:rsid wsp:val=&quot;00093E54&quot;/&gt;&lt;wsp:rsid wsp:val=&quot;00093E7E&quot;/&gt;&lt;wsp:rsid wsp:val=&quot;000A200F&quot;/&gt;&lt;wsp:rsid wsp:val=&quot;000A47FC&quot;/&gt;&lt;wsp:rsid wsp:val=&quot;000B7E58&quot;/&gt;&lt;wsp:rsid wsp:val=&quot;000D6119&quot;/&gt;&lt;wsp:rsid wsp:val=&quot;000D6CFC&quot;/&gt;&lt;wsp:rsid wsp:val=&quot;00101C4E&quot;/&gt;&lt;wsp:rsid wsp:val=&quot;00121ACA&quot;/&gt;&lt;wsp:rsid wsp:val=&quot;00153528&quot;/&gt;&lt;wsp:rsid wsp:val=&quot;001A08AA&quot;/&gt;&lt;wsp:rsid wsp:val=&quot;001A28B1&quot;/&gt;&lt;wsp:rsid wsp:val=&quot;001A3120&quot;/&gt;&lt;wsp:rsid wsp:val=&quot;001A4B8B&quot;/&gt;&lt;wsp:rsid wsp:val=&quot;001B077A&quot;/&gt;&lt;wsp:rsid wsp:val=&quot;001C3A35&quot;/&gt;&lt;wsp:rsid wsp:val=&quot;001E143A&quot;/&gt;&lt;wsp:rsid wsp:val=&quot;002006B6&quot;/&gt;&lt;wsp:rsid wsp:val=&quot;00212373&quot;/&gt;&lt;wsp:rsid wsp:val=&quot;002138EA&quot;/&gt;&lt;wsp:rsid wsp:val=&quot;00214FBD&quot;/&gt;&lt;wsp:rsid wsp:val=&quot;0021718B&quot;/&gt;&lt;wsp:rsid wsp:val=&quot;00217F2C&quot;/&gt;&lt;wsp:rsid wsp:val=&quot;00222897&quot;/&gt;&lt;wsp:rsid wsp:val=&quot;00235394&quot;/&gt;&lt;wsp:rsid wsp:val=&quot;0026179F&quot;/&gt;&lt;wsp:rsid wsp:val=&quot;00274E1A&quot;/&gt;&lt;wsp:rsid wsp:val=&quot;00281D5F&quot;/&gt;&lt;wsp:rsid wsp:val=&quot;00282213&quot;/&gt;&lt;wsp:rsid wsp:val=&quot;00294F31&quot;/&gt;&lt;wsp:rsid wsp:val=&quot;002A3CEA&quot;/&gt;&lt;wsp:rsid wsp:val=&quot;002D04EE&quot;/&gt;&lt;wsp:rsid wsp:val=&quot;002D51FA&quot;/&gt;&lt;wsp:rsid wsp:val=&quot;002F4093&quot;/&gt;&lt;wsp:rsid wsp:val=&quot;0032018E&quot;/&gt;&lt;wsp:rsid wsp:val=&quot;00325CE1&quot;/&gt;&lt;wsp:rsid wsp:val=&quot;0035283A&quot;/&gt;&lt;wsp:rsid wsp:val=&quot;00367724&quot;/&gt;&lt;wsp:rsid wsp:val=&quot;0039477B&quot;/&gt;&lt;wsp:rsid wsp:val=&quot;003A41FF&quot;/&gt;&lt;wsp:rsid wsp:val=&quot;003B5137&quot;/&gt;&lt;wsp:rsid wsp:val=&quot;003D2A88&quot;/&gt;&lt;wsp:rsid wsp:val=&quot;003D7224&quot;/&gt;&lt;wsp:rsid wsp:val=&quot;00413905&quot;/&gt;&lt;wsp:rsid wsp:val=&quot;0041798E&quot;/&gt;&lt;wsp:rsid wsp:val=&quot;00440A9A&quot;/&gt;&lt;wsp:rsid wsp:val=&quot;00444225&quot;/&gt;&lt;wsp:rsid wsp:val=&quot;00450ADA&quot;/&gt;&lt;wsp:rsid wsp:val=&quot;004564E7&quot;/&gt;&lt;wsp:rsid wsp:val=&quot;004726ED&quot;/&gt;&lt;wsp:rsid wsp:val=&quot;00472739&quot;/&gt;&lt;wsp:rsid wsp:val=&quot;004A17C7&quot;/&gt;&lt;wsp:rsid wsp:val=&quot;004D6703&quot;/&gt;&lt;wsp:rsid wsp:val=&quot;004E34E2&quot;/&gt;&lt;wsp:rsid wsp:val=&quot;004F45E8&quot;/&gt;&lt;wsp:rsid wsp:val=&quot;004F7A3D&quot;/&gt;&lt;wsp:rsid wsp:val=&quot;00505BFA&quot;/&gt;&lt;wsp:rsid wsp:val=&quot;00512EB0&quot;/&gt;&lt;wsp:rsid wsp:val=&quot;00525641&quot;/&gt;&lt;wsp:rsid wsp:val=&quot;00526342&quot;/&gt;&lt;wsp:rsid wsp:val=&quot;00537FD4&quot;/&gt;&lt;wsp:rsid wsp:val=&quot;00574F31&quot;/&gt;&lt;wsp:rsid wsp:val=&quot;00591C05&quot;/&gt;&lt;wsp:rsid wsp:val=&quot;005934A1&quot;/&gt;&lt;wsp:rsid wsp:val=&quot;005B0A3B&quot;/&gt;&lt;wsp:rsid wsp:val=&quot;005B0DB8&quot;/&gt;&lt;wsp:rsid wsp:val=&quot;005B1F77&quot;/&gt;&lt;wsp:rsid wsp:val=&quot;005B3420&quot;/&gt;&lt;wsp:rsid wsp:val=&quot;005B666A&quot;/&gt;&lt;wsp:rsid wsp:val=&quot;005F6D4E&quot;/&gt;&lt;wsp:rsid wsp:val=&quot;006037F1&quot;/&gt;&lt;wsp:rsid wsp:val=&quot;00623C29&quot;/&gt;&lt;wsp:rsid wsp:val=&quot;00626446&quot;/&gt;&lt;wsp:rsid wsp:val=&quot;006346D1&quot;/&gt;&lt;wsp:rsid wsp:val=&quot;00635229&quot;/&gt;&lt;wsp:rsid wsp:val=&quot;00645857&quot;/&gt;&lt;wsp:rsid wsp:val=&quot;006506DC&quot;/&gt;&lt;wsp:rsid wsp:val=&quot;006856E5&quot;/&gt;&lt;wsp:rsid wsp:val=&quot;0069666B&quot;/&gt;&lt;wsp:rsid wsp:val=&quot;006B0D02&quot;/&gt;&lt;wsp:rsid wsp:val=&quot;006B2509&quot;/&gt;&lt;wsp:rsid wsp:val=&quot;006C3277&quot;/&gt;&lt;wsp:rsid wsp:val=&quot;006D1928&quot;/&gt;&lt;wsp:rsid wsp:val=&quot;00702935&quot;/&gt;&lt;wsp:rsid wsp:val=&quot;0070646B&quot;/&gt;&lt;wsp:rsid wsp:val=&quot;007066FA&quot;/&gt;&lt;wsp:rsid wsp:val=&quot;00707941&quot;/&gt;&lt;wsp:rsid wsp:val=&quot;00720F2A&quot;/&gt;&lt;wsp:rsid wsp:val=&quot;00743979&quot;/&gt;&lt;wsp:rsid wsp:val=&quot;00764FA9&quot;/&gt;&lt;wsp:rsid wsp:val=&quot;00774BE4&quot;/&gt;&lt;wsp:rsid wsp:val=&quot;007762BC&quot;/&gt;&lt;wsp:rsid wsp:val=&quot;007C7465&quot;/&gt;&lt;wsp:rsid wsp:val=&quot;007D6048&quot;/&gt;&lt;wsp:rsid wsp:val=&quot;007F0E1E&quot;/&gt;&lt;wsp:rsid wsp:val=&quot;007F62EA&quot;/&gt;&lt;wsp:rsid wsp:val=&quot;007F64AC&quot;/&gt;&lt;wsp:rsid wsp:val=&quot;008014B2&quot;/&gt;&lt;wsp:rsid wsp:val=&quot;00833E4E&quot;/&gt;&lt;wsp:rsid wsp:val=&quot;00836C44&quot;/&gt;&lt;wsp:rsid wsp:val=&quot;0084155D&quot;/&gt;&lt;wsp:rsid wsp:val=&quot;00842F34&quot;/&gt;&lt;wsp:rsid wsp:val=&quot;008516F0&quot;/&gt;&lt;wsp:rsid wsp:val=&quot;008761BA&quot;/&gt;&lt;wsp:rsid wsp:val=&quot;008853B4&quot;/&gt;&lt;wsp:rsid wsp:val=&quot;00890DA5&quot;/&gt;&lt;wsp:rsid wsp:val=&quot;00892795&quot;/&gt;&lt;wsp:rsid wsp:val=&quot;00893454&quot;/&gt;&lt;wsp:rsid wsp:val=&quot;008945D3&quot;/&gt;&lt;wsp:rsid wsp:val=&quot;008C60E9&quot;/&gt;&lt;wsp:rsid wsp:val=&quot;008D238C&quot;/&gt;&lt;wsp:rsid wsp:val=&quot;008D7E31&quot;/&gt;&lt;wsp:rsid wsp:val=&quot;008E5BDE&quot;/&gt;&lt;wsp:rsid wsp:val=&quot;008F7D93&quot;/&gt;&lt;wsp:rsid wsp:val=&quot;00901954&quot;/&gt;&lt;wsp:rsid wsp:val=&quot;0091459C&quot;/&gt;&lt;wsp:rsid wsp:val=&quot;009153EB&quot;/&gt;&lt;wsp:rsid wsp:val=&quot;009246C1&quot;/&gt;&lt;wsp:rsid wsp:val=&quot;00930922&quot;/&gt;&lt;wsp:rsid wsp:val=&quot;00931702&quot;/&gt;&lt;wsp:rsid wsp:val=&quot;00932096&quot;/&gt;&lt;wsp:rsid wsp:val=&quot;0093291A&quot;/&gt;&lt;wsp:rsid wsp:val=&quot;00935F3A&quot;/&gt;&lt;wsp:rsid wsp:val=&quot;00952C7C&quot;/&gt;&lt;wsp:rsid wsp:val=&quot;00964247&quot;/&gt;&lt;wsp:rsid wsp:val=&quot;00964573&quot;/&gt;&lt;wsp:rsid wsp:val=&quot;00972892&quot;/&gt;&lt;wsp:rsid wsp:val=&quot;00983910&quot;/&gt;&lt;wsp:rsid wsp:val=&quot;009A35FA&quot;/&gt;&lt;wsp:rsid wsp:val=&quot;009A7B07&quot;/&gt;&lt;wsp:rsid wsp:val=&quot;009B15DF&quot;/&gt;&lt;wsp:rsid wsp:val=&quot;009B4270&quot;/&gt;&lt;wsp:rsid wsp:val=&quot;009C0727&quot;/&gt;&lt;wsp:rsid wsp:val=&quot;009E4AD3&quot;/&gt;&lt;wsp:rsid wsp:val=&quot;009E4DAF&quot;/&gt;&lt;wsp:rsid wsp:val=&quot;009E5EDB&quot;/&gt;&lt;wsp:rsid wsp:val=&quot;009F7F2D&quot;/&gt;&lt;wsp:rsid wsp:val=&quot;00A17573&quot;/&gt;&lt;wsp:rsid wsp:val=&quot;00A1775F&quot;/&gt;&lt;wsp:rsid wsp:val=&quot;00A42B25&quot;/&gt;&lt;wsp:rsid wsp:val=&quot;00A45955&quot;/&gt;&lt;wsp:rsid wsp:val=&quot;00A526E3&quot;/&gt;&lt;wsp:rsid wsp:val=&quot;00A65439&quot;/&gt;&lt;wsp:rsid wsp:val=&quot;00A678B6&quot;/&gt;&lt;wsp:rsid wsp:val=&quot;00A72864&quot;/&gt;&lt;wsp:rsid wsp:val=&quot;00A81B15&quot;/&gt;&lt;wsp:rsid wsp:val=&quot;00A82331&quot;/&gt;&lt;wsp:rsid wsp:val=&quot;00A85DBC&quot;/&gt;&lt;wsp:rsid wsp:val=&quot;00AA68E9&quot;/&gt;&lt;wsp:rsid wsp:val=&quot;00AB3F85&quot;/&gt;&lt;wsp:rsid wsp:val=&quot;00AE536F&quot;/&gt;&lt;wsp:rsid wsp:val=&quot;00B14274&quot;/&gt;&lt;wsp:rsid wsp:val=&quot;00B22769&quot;/&gt;&lt;wsp:rsid wsp:val=&quot;00B31B05&quot;/&gt;&lt;wsp:rsid wsp:val=&quot;00B35C6C&quot;/&gt;&lt;wsp:rsid wsp:val=&quot;00B4376B&quot;/&gt;&lt;wsp:rsid wsp:val=&quot;00B46542&quot;/&gt;&lt;wsp:rsid wsp:val=&quot;00B53CEB&quot;/&gt;&lt;wsp:rsid wsp:val=&quot;00B650DD&quot;/&gt;&lt;wsp:rsid wsp:val=&quot;00B72422&quot;/&gt;&lt;wsp:rsid wsp:val=&quot;00B76CE2&quot;/&gt;&lt;wsp:rsid wsp:val=&quot;00B8446C&quot;/&gt;&lt;wsp:rsid wsp:val=&quot;00B86266&quot;/&gt;&lt;wsp:rsid wsp:val=&quot;00BA1421&quot;/&gt;&lt;wsp:rsid wsp:val=&quot;00BA5E0B&quot;/&gt;&lt;wsp:rsid wsp:val=&quot;00BD04E2&quot;/&gt;&lt;wsp:rsid wsp:val=&quot;00BD1AD6&quot;/&gt;&lt;wsp:rsid wsp:val=&quot;00BD2105&quot;/&gt;&lt;wsp:rsid wsp:val=&quot;00BD5048&quot;/&gt;&lt;wsp:rsid wsp:val=&quot;00BE2EA9&quot;/&gt;&lt;wsp:rsid wsp:val=&quot;00BE54FB&quot;/&gt;&lt;wsp:rsid wsp:val=&quot;00BE7171&quot;/&gt;&lt;wsp:rsid wsp:val=&quot;00C024CE&quot;/&gt;&lt;wsp:rsid wsp:val=&quot;00C04F01&quot;/&gt;&lt;wsp:rsid wsp:val=&quot;00C243BF&quot;/&gt;&lt;wsp:rsid wsp:val=&quot;00C35B62&quot;/&gt;&lt;wsp:rsid wsp:val=&quot;00C45FC6&quot;/&gt;&lt;wsp:rsid wsp:val=&quot;00C547C8&quot;/&gt;&lt;wsp:rsid wsp:val=&quot;00C57FF0&quot;/&gt;&lt;wsp:rsid wsp:val=&quot;00C66D8B&quot;/&gt;&lt;wsp:rsid wsp:val=&quot;00C813C9&quot;/&gt;&lt;wsp:rsid wsp:val=&quot;00CD27BA&quot;/&gt;&lt;wsp:rsid wsp:val=&quot;00D12A47&quot;/&gt;&lt;wsp:rsid wsp:val=&quot;00D520E4&quot;/&gt;&lt;wsp:rsid wsp:val=&quot;00D57DFA&quot;/&gt;&lt;wsp:rsid wsp:val=&quot;00D60224&quot;/&gt;&lt;wsp:rsid wsp:val=&quot;00D756B6&quot;/&gt;&lt;wsp:rsid wsp:val=&quot;00D8264E&quot;/&gt;&lt;wsp:rsid wsp:val=&quot;00DD0C2C&quot;/&gt;&lt;wsp:rsid wsp:val=&quot;00DD219F&quot;/&gt;&lt;wsp:rsid wsp:val=&quot;00DE04DC&quot;/&gt;&lt;wsp:rsid wsp:val=&quot;00DE5CCC&quot;/&gt;&lt;wsp:rsid wsp:val=&quot;00DF7C54&quot;/&gt;&lt;wsp:rsid wsp:val=&quot;00E408F3&quot;/&gt;&lt;wsp:rsid wsp:val=&quot;00E55ABC&quot;/&gt;&lt;wsp:rsid wsp:val=&quot;00E57B74&quot;/&gt;&lt;wsp:rsid wsp:val=&quot;00E75950&quot;/&gt;&lt;wsp:rsid wsp:val=&quot;00E7732A&quot;/&gt;&lt;wsp:rsid wsp:val=&quot;00E8629F&quot;/&gt;&lt;wsp:rsid wsp:val=&quot;00EA2F52&quot;/&gt;&lt;wsp:rsid wsp:val=&quot;00EA3C24&quot;/&gt;&lt;wsp:rsid wsp:val=&quot;00EB3BDE&quot;/&gt;&lt;wsp:rsid wsp:val=&quot;00EC0173&quot;/&gt;&lt;wsp:rsid wsp:val=&quot;00EE04E9&quot;/&gt;&lt;wsp:rsid wsp:val=&quot;00EE321D&quot;/&gt;&lt;wsp:rsid wsp:val=&quot;00F072D8&quot;/&gt;&lt;wsp:rsid wsp:val=&quot;00F667E5&quot;/&gt;&lt;wsp:rsid wsp:val=&quot;00F73920&quot;/&gt;&lt;wsp:rsid wsp:val=&quot;00F74BDC&quot;/&gt;&lt;wsp:rsid wsp:val=&quot;00F77DA1&quot;/&gt;&lt;wsp:rsid wsp:val=&quot;00FB33F7&quot;/&gt;&lt;wsp:rsid wsp:val=&quot;00FB4833&quot;/&gt;&lt;wsp:rsid wsp:val=&quot;00FC051F&quot;/&gt;&lt;wsp:rsid wsp:val=&quot;00FF1356&quot;/&gt;&lt;wsp:rsid wsp:val=&quot;00FF2401&quot;/&gt;&lt;/wsp:rsids&gt;&lt;/w:docPr&gt;&lt;w:body&gt;&lt;wx:sect&gt;&lt;w:p wsp:rsidR=&quot;00000000&quot; wsp:rsidRDefault=&quot;00CD27BA&quot; wsp:rsidP=&quot;00CD27BA&quot;&gt;&lt;m:oMathPara&gt;&lt;m:oMath&gt;&lt;m:r&gt;&lt;aml:annotation aml:id=&quot;0&quot; w:type=&quot;Word.Insertion&quot; aml:author=&quot;Intel&quot; aml:createdate=&quot;2019-03-19T09:35:00Z&quot;&gt;&lt;aml:content&gt;&lt;m:rPr&gt;&lt;m:sty m:val=&quot;p&quot;/&gt;&lt;/m:rPr&gt;&lt;w:rPr&gt;&lt;w:rFonts w:ascii=&quot;Cambria Math&quot; w:h-ansi=&quot;Cambria Math&quot; w:cs=&quot;Arial&quot;/&gt;&lt;wx:font wx:val=&quot;Cambria Math&quot;/&gt;&lt;/w:rPr&gt;&lt;m:t&gt;Œº&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743979">
              <w:instrText xml:space="preserve"> </w:instrText>
            </w:r>
            <w:r w:rsidRPr="00743979">
              <w:fldChar w:fldCharType="separate"/>
            </w:r>
            <w:r w:rsidR="00EC74AC">
              <w:rPr>
                <w:noProof/>
                <w:position w:val="-5"/>
              </w:rPr>
              <w:pict w14:anchorId="529FB421">
                <v:shape id="_x0000_i1028" type="#_x0000_t75" alt="" style="width:5pt;height:10.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2191D&quot;/&gt;&lt;wsp:rsid wsp:val=&quot;000266A0&quot;/&gt;&lt;wsp:rsid wsp:val=&quot;00031C1D&quot;/&gt;&lt;wsp:rsid wsp:val=&quot;00050879&quot;/&gt;&lt;wsp:rsid wsp:val=&quot;0006307B&quot;/&gt;&lt;wsp:rsid wsp:val=&quot;000724DC&quot;/&gt;&lt;wsp:rsid wsp:val=&quot;00074DE7&quot;/&gt;&lt;wsp:rsid wsp:val=&quot;00082ED2&quot;/&gt;&lt;wsp:rsid wsp:val=&quot;00085221&quot;/&gt;&lt;wsp:rsid wsp:val=&quot;00093E54&quot;/&gt;&lt;wsp:rsid wsp:val=&quot;00093E7E&quot;/&gt;&lt;wsp:rsid wsp:val=&quot;000A200F&quot;/&gt;&lt;wsp:rsid wsp:val=&quot;000A47FC&quot;/&gt;&lt;wsp:rsid wsp:val=&quot;000B7E58&quot;/&gt;&lt;wsp:rsid wsp:val=&quot;000D6119&quot;/&gt;&lt;wsp:rsid wsp:val=&quot;000D6CFC&quot;/&gt;&lt;wsp:rsid wsp:val=&quot;00101C4E&quot;/&gt;&lt;wsp:rsid wsp:val=&quot;00121ACA&quot;/&gt;&lt;wsp:rsid wsp:val=&quot;00153528&quot;/&gt;&lt;wsp:rsid wsp:val=&quot;001A08AA&quot;/&gt;&lt;wsp:rsid wsp:val=&quot;001A28B1&quot;/&gt;&lt;wsp:rsid wsp:val=&quot;001A3120&quot;/&gt;&lt;wsp:rsid wsp:val=&quot;001A4B8B&quot;/&gt;&lt;wsp:rsid wsp:val=&quot;001B077A&quot;/&gt;&lt;wsp:rsid wsp:val=&quot;001C3A35&quot;/&gt;&lt;wsp:rsid wsp:val=&quot;001E143A&quot;/&gt;&lt;wsp:rsid wsp:val=&quot;002006B6&quot;/&gt;&lt;wsp:rsid wsp:val=&quot;00212373&quot;/&gt;&lt;wsp:rsid wsp:val=&quot;002138EA&quot;/&gt;&lt;wsp:rsid wsp:val=&quot;00214FBD&quot;/&gt;&lt;wsp:rsid wsp:val=&quot;0021718B&quot;/&gt;&lt;wsp:rsid wsp:val=&quot;00217F2C&quot;/&gt;&lt;wsp:rsid wsp:val=&quot;00222897&quot;/&gt;&lt;wsp:rsid wsp:val=&quot;00235394&quot;/&gt;&lt;wsp:rsid wsp:val=&quot;0026179F&quot;/&gt;&lt;wsp:rsid wsp:val=&quot;00274E1A&quot;/&gt;&lt;wsp:rsid wsp:val=&quot;00281D5F&quot;/&gt;&lt;wsp:rsid wsp:val=&quot;00282213&quot;/&gt;&lt;wsp:rsid wsp:val=&quot;00294F31&quot;/&gt;&lt;wsp:rsid wsp:val=&quot;002A3CEA&quot;/&gt;&lt;wsp:rsid wsp:val=&quot;002D04EE&quot;/&gt;&lt;wsp:rsid wsp:val=&quot;002D51FA&quot;/&gt;&lt;wsp:rsid wsp:val=&quot;002F4093&quot;/&gt;&lt;wsp:rsid wsp:val=&quot;0032018E&quot;/&gt;&lt;wsp:rsid wsp:val=&quot;00325CE1&quot;/&gt;&lt;wsp:rsid wsp:val=&quot;0035283A&quot;/&gt;&lt;wsp:rsid wsp:val=&quot;00367724&quot;/&gt;&lt;wsp:rsid wsp:val=&quot;0039477B&quot;/&gt;&lt;wsp:rsid wsp:val=&quot;003A41FF&quot;/&gt;&lt;wsp:rsid wsp:val=&quot;003B5137&quot;/&gt;&lt;wsp:rsid wsp:val=&quot;003D2A88&quot;/&gt;&lt;wsp:rsid wsp:val=&quot;003D7224&quot;/&gt;&lt;wsp:rsid wsp:val=&quot;00413905&quot;/&gt;&lt;wsp:rsid wsp:val=&quot;0041798E&quot;/&gt;&lt;wsp:rsid wsp:val=&quot;00440A9A&quot;/&gt;&lt;wsp:rsid wsp:val=&quot;00444225&quot;/&gt;&lt;wsp:rsid wsp:val=&quot;00450ADA&quot;/&gt;&lt;wsp:rsid wsp:val=&quot;004564E7&quot;/&gt;&lt;wsp:rsid wsp:val=&quot;004726ED&quot;/&gt;&lt;wsp:rsid wsp:val=&quot;00472739&quot;/&gt;&lt;wsp:rsid wsp:val=&quot;004A17C7&quot;/&gt;&lt;wsp:rsid wsp:val=&quot;004D6703&quot;/&gt;&lt;wsp:rsid wsp:val=&quot;004E34E2&quot;/&gt;&lt;wsp:rsid wsp:val=&quot;004F45E8&quot;/&gt;&lt;wsp:rsid wsp:val=&quot;004F7A3D&quot;/&gt;&lt;wsp:rsid wsp:val=&quot;00505BFA&quot;/&gt;&lt;wsp:rsid wsp:val=&quot;00512EB0&quot;/&gt;&lt;wsp:rsid wsp:val=&quot;00525641&quot;/&gt;&lt;wsp:rsid wsp:val=&quot;00526342&quot;/&gt;&lt;wsp:rsid wsp:val=&quot;00537FD4&quot;/&gt;&lt;wsp:rsid wsp:val=&quot;00574F31&quot;/&gt;&lt;wsp:rsid wsp:val=&quot;00591C05&quot;/&gt;&lt;wsp:rsid wsp:val=&quot;005934A1&quot;/&gt;&lt;wsp:rsid wsp:val=&quot;005B0A3B&quot;/&gt;&lt;wsp:rsid wsp:val=&quot;005B0DB8&quot;/&gt;&lt;wsp:rsid wsp:val=&quot;005B1F77&quot;/&gt;&lt;wsp:rsid wsp:val=&quot;005B3420&quot;/&gt;&lt;wsp:rsid wsp:val=&quot;005B666A&quot;/&gt;&lt;wsp:rsid wsp:val=&quot;005F6D4E&quot;/&gt;&lt;wsp:rsid wsp:val=&quot;006037F1&quot;/&gt;&lt;wsp:rsid wsp:val=&quot;00623C29&quot;/&gt;&lt;wsp:rsid wsp:val=&quot;00626446&quot;/&gt;&lt;wsp:rsid wsp:val=&quot;006346D1&quot;/&gt;&lt;wsp:rsid wsp:val=&quot;00635229&quot;/&gt;&lt;wsp:rsid wsp:val=&quot;00645857&quot;/&gt;&lt;wsp:rsid wsp:val=&quot;006506DC&quot;/&gt;&lt;wsp:rsid wsp:val=&quot;006856E5&quot;/&gt;&lt;wsp:rsid wsp:val=&quot;0069666B&quot;/&gt;&lt;wsp:rsid wsp:val=&quot;006B0D02&quot;/&gt;&lt;wsp:rsid wsp:val=&quot;006B2509&quot;/&gt;&lt;wsp:rsid wsp:val=&quot;006C3277&quot;/&gt;&lt;wsp:rsid wsp:val=&quot;006D1928&quot;/&gt;&lt;wsp:rsid wsp:val=&quot;00702935&quot;/&gt;&lt;wsp:rsid wsp:val=&quot;0070646B&quot;/&gt;&lt;wsp:rsid wsp:val=&quot;007066FA&quot;/&gt;&lt;wsp:rsid wsp:val=&quot;00707941&quot;/&gt;&lt;wsp:rsid wsp:val=&quot;00720F2A&quot;/&gt;&lt;wsp:rsid wsp:val=&quot;00743979&quot;/&gt;&lt;wsp:rsid wsp:val=&quot;00764FA9&quot;/&gt;&lt;wsp:rsid wsp:val=&quot;00774BE4&quot;/&gt;&lt;wsp:rsid wsp:val=&quot;007762BC&quot;/&gt;&lt;wsp:rsid wsp:val=&quot;007C7465&quot;/&gt;&lt;wsp:rsid wsp:val=&quot;007D6048&quot;/&gt;&lt;wsp:rsid wsp:val=&quot;007F0E1E&quot;/&gt;&lt;wsp:rsid wsp:val=&quot;007F62EA&quot;/&gt;&lt;wsp:rsid wsp:val=&quot;007F64AC&quot;/&gt;&lt;wsp:rsid wsp:val=&quot;008014B2&quot;/&gt;&lt;wsp:rsid wsp:val=&quot;00833E4E&quot;/&gt;&lt;wsp:rsid wsp:val=&quot;00836C44&quot;/&gt;&lt;wsp:rsid wsp:val=&quot;0084155D&quot;/&gt;&lt;wsp:rsid wsp:val=&quot;00842F34&quot;/&gt;&lt;wsp:rsid wsp:val=&quot;008516F0&quot;/&gt;&lt;wsp:rsid wsp:val=&quot;008761BA&quot;/&gt;&lt;wsp:rsid wsp:val=&quot;008853B4&quot;/&gt;&lt;wsp:rsid wsp:val=&quot;00890DA5&quot;/&gt;&lt;wsp:rsid wsp:val=&quot;00892795&quot;/&gt;&lt;wsp:rsid wsp:val=&quot;00893454&quot;/&gt;&lt;wsp:rsid wsp:val=&quot;008945D3&quot;/&gt;&lt;wsp:rsid wsp:val=&quot;008C60E9&quot;/&gt;&lt;wsp:rsid wsp:val=&quot;008D238C&quot;/&gt;&lt;wsp:rsid wsp:val=&quot;008D7E31&quot;/&gt;&lt;wsp:rsid wsp:val=&quot;008E5BDE&quot;/&gt;&lt;wsp:rsid wsp:val=&quot;008F7D93&quot;/&gt;&lt;wsp:rsid wsp:val=&quot;00901954&quot;/&gt;&lt;wsp:rsid wsp:val=&quot;0091459C&quot;/&gt;&lt;wsp:rsid wsp:val=&quot;009153EB&quot;/&gt;&lt;wsp:rsid wsp:val=&quot;009246C1&quot;/&gt;&lt;wsp:rsid wsp:val=&quot;00930922&quot;/&gt;&lt;wsp:rsid wsp:val=&quot;00931702&quot;/&gt;&lt;wsp:rsid wsp:val=&quot;00932096&quot;/&gt;&lt;wsp:rsid wsp:val=&quot;0093291A&quot;/&gt;&lt;wsp:rsid wsp:val=&quot;00935F3A&quot;/&gt;&lt;wsp:rsid wsp:val=&quot;00952C7C&quot;/&gt;&lt;wsp:rsid wsp:val=&quot;00964247&quot;/&gt;&lt;wsp:rsid wsp:val=&quot;00964573&quot;/&gt;&lt;wsp:rsid wsp:val=&quot;00972892&quot;/&gt;&lt;wsp:rsid wsp:val=&quot;00983910&quot;/&gt;&lt;wsp:rsid wsp:val=&quot;009A35FA&quot;/&gt;&lt;wsp:rsid wsp:val=&quot;009A7B07&quot;/&gt;&lt;wsp:rsid wsp:val=&quot;009B15DF&quot;/&gt;&lt;wsp:rsid wsp:val=&quot;009B4270&quot;/&gt;&lt;wsp:rsid wsp:val=&quot;009C0727&quot;/&gt;&lt;wsp:rsid wsp:val=&quot;009E4AD3&quot;/&gt;&lt;wsp:rsid wsp:val=&quot;009E4DAF&quot;/&gt;&lt;wsp:rsid wsp:val=&quot;009E5EDB&quot;/&gt;&lt;wsp:rsid wsp:val=&quot;009F7F2D&quot;/&gt;&lt;wsp:rsid wsp:val=&quot;00A17573&quot;/&gt;&lt;wsp:rsid wsp:val=&quot;00A1775F&quot;/&gt;&lt;wsp:rsid wsp:val=&quot;00A42B25&quot;/&gt;&lt;wsp:rsid wsp:val=&quot;00A45955&quot;/&gt;&lt;wsp:rsid wsp:val=&quot;00A526E3&quot;/&gt;&lt;wsp:rsid wsp:val=&quot;00A65439&quot;/&gt;&lt;wsp:rsid wsp:val=&quot;00A678B6&quot;/&gt;&lt;wsp:rsid wsp:val=&quot;00A72864&quot;/&gt;&lt;wsp:rsid wsp:val=&quot;00A81B15&quot;/&gt;&lt;wsp:rsid wsp:val=&quot;00A82331&quot;/&gt;&lt;wsp:rsid wsp:val=&quot;00A85DBC&quot;/&gt;&lt;wsp:rsid wsp:val=&quot;00AA68E9&quot;/&gt;&lt;wsp:rsid wsp:val=&quot;00AB3F85&quot;/&gt;&lt;wsp:rsid wsp:val=&quot;00AE536F&quot;/&gt;&lt;wsp:rsid wsp:val=&quot;00B14274&quot;/&gt;&lt;wsp:rsid wsp:val=&quot;00B22769&quot;/&gt;&lt;wsp:rsid wsp:val=&quot;00B31B05&quot;/&gt;&lt;wsp:rsid wsp:val=&quot;00B35C6C&quot;/&gt;&lt;wsp:rsid wsp:val=&quot;00B4376B&quot;/&gt;&lt;wsp:rsid wsp:val=&quot;00B46542&quot;/&gt;&lt;wsp:rsid wsp:val=&quot;00B53CEB&quot;/&gt;&lt;wsp:rsid wsp:val=&quot;00B650DD&quot;/&gt;&lt;wsp:rsid wsp:val=&quot;00B72422&quot;/&gt;&lt;wsp:rsid wsp:val=&quot;00B76CE2&quot;/&gt;&lt;wsp:rsid wsp:val=&quot;00B8446C&quot;/&gt;&lt;wsp:rsid wsp:val=&quot;00B86266&quot;/&gt;&lt;wsp:rsid wsp:val=&quot;00BA1421&quot;/&gt;&lt;wsp:rsid wsp:val=&quot;00BA5E0B&quot;/&gt;&lt;wsp:rsid wsp:val=&quot;00BD04E2&quot;/&gt;&lt;wsp:rsid wsp:val=&quot;00BD1AD6&quot;/&gt;&lt;wsp:rsid wsp:val=&quot;00BD2105&quot;/&gt;&lt;wsp:rsid wsp:val=&quot;00BD5048&quot;/&gt;&lt;wsp:rsid wsp:val=&quot;00BE2EA9&quot;/&gt;&lt;wsp:rsid wsp:val=&quot;00BE54FB&quot;/&gt;&lt;wsp:rsid wsp:val=&quot;00BE7171&quot;/&gt;&lt;wsp:rsid wsp:val=&quot;00C024CE&quot;/&gt;&lt;wsp:rsid wsp:val=&quot;00C04F01&quot;/&gt;&lt;wsp:rsid wsp:val=&quot;00C243BF&quot;/&gt;&lt;wsp:rsid wsp:val=&quot;00C35B62&quot;/&gt;&lt;wsp:rsid wsp:val=&quot;00C45FC6&quot;/&gt;&lt;wsp:rsid wsp:val=&quot;00C547C8&quot;/&gt;&lt;wsp:rsid wsp:val=&quot;00C57FF0&quot;/&gt;&lt;wsp:rsid wsp:val=&quot;00C66D8B&quot;/&gt;&lt;wsp:rsid wsp:val=&quot;00C813C9&quot;/&gt;&lt;wsp:rsid wsp:val=&quot;00CD27BA&quot;/&gt;&lt;wsp:rsid wsp:val=&quot;00D12A47&quot;/&gt;&lt;wsp:rsid wsp:val=&quot;00D520E4&quot;/&gt;&lt;wsp:rsid wsp:val=&quot;00D57DFA&quot;/&gt;&lt;wsp:rsid wsp:val=&quot;00D60224&quot;/&gt;&lt;wsp:rsid wsp:val=&quot;00D756B6&quot;/&gt;&lt;wsp:rsid wsp:val=&quot;00D8264E&quot;/&gt;&lt;wsp:rsid wsp:val=&quot;00DD0C2C&quot;/&gt;&lt;wsp:rsid wsp:val=&quot;00DD219F&quot;/&gt;&lt;wsp:rsid wsp:val=&quot;00DE04DC&quot;/&gt;&lt;wsp:rsid wsp:val=&quot;00DE5CCC&quot;/&gt;&lt;wsp:rsid wsp:val=&quot;00DF7C54&quot;/&gt;&lt;wsp:rsid wsp:val=&quot;00E408F3&quot;/&gt;&lt;wsp:rsid wsp:val=&quot;00E55ABC&quot;/&gt;&lt;wsp:rsid wsp:val=&quot;00E57B74&quot;/&gt;&lt;wsp:rsid wsp:val=&quot;00E75950&quot;/&gt;&lt;wsp:rsid wsp:val=&quot;00E7732A&quot;/&gt;&lt;wsp:rsid wsp:val=&quot;00E8629F&quot;/&gt;&lt;wsp:rsid wsp:val=&quot;00EA2F52&quot;/&gt;&lt;wsp:rsid wsp:val=&quot;00EA3C24&quot;/&gt;&lt;wsp:rsid wsp:val=&quot;00EB3BDE&quot;/&gt;&lt;wsp:rsid wsp:val=&quot;00EC0173&quot;/&gt;&lt;wsp:rsid wsp:val=&quot;00EE04E9&quot;/&gt;&lt;wsp:rsid wsp:val=&quot;00EE321D&quot;/&gt;&lt;wsp:rsid wsp:val=&quot;00F072D8&quot;/&gt;&lt;wsp:rsid wsp:val=&quot;00F667E5&quot;/&gt;&lt;wsp:rsid wsp:val=&quot;00F73920&quot;/&gt;&lt;wsp:rsid wsp:val=&quot;00F74BDC&quot;/&gt;&lt;wsp:rsid wsp:val=&quot;00F77DA1&quot;/&gt;&lt;wsp:rsid wsp:val=&quot;00FB33F7&quot;/&gt;&lt;wsp:rsid wsp:val=&quot;00FB4833&quot;/&gt;&lt;wsp:rsid wsp:val=&quot;00FC051F&quot;/&gt;&lt;wsp:rsid wsp:val=&quot;00FF1356&quot;/&gt;&lt;wsp:rsid wsp:val=&quot;00FF2401&quot;/&gt;&lt;/wsp:rsids&gt;&lt;/w:docPr&gt;&lt;w:body&gt;&lt;wx:sect&gt;&lt;w:p wsp:rsidR=&quot;00000000&quot; wsp:rsidRDefault=&quot;00CD27BA&quot; wsp:rsidP=&quot;00CD27BA&quot;&gt;&lt;m:oMathPara&gt;&lt;m:oMath&gt;&lt;m:r&gt;&lt;aml:annotation aml:id=&quot;0&quot; w:type=&quot;Word.Insertion&quot; aml:author=&quot;Intel&quot; aml:createdate=&quot;2019-03-19T09:35:00Z&quot;&gt;&lt;aml:content&gt;&lt;m:rPr&gt;&lt;m:sty m:val=&quot;p&quot;/&gt;&lt;/m:rPr&gt;&lt;w:rPr&gt;&lt;w:rFonts w:ascii=&quot;Cambria Math&quot; w:h-ansi=&quot;Cambria Math&quot; w:cs=&quot;Arial&quot;/&gt;&lt;wx:font wx:val=&quot;Cambria Math&quot;/&gt;&lt;/w:rPr&gt;&lt;m:t&gt;Œº&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743979">
              <w:fldChar w:fldCharType="end"/>
            </w:r>
            <w:r>
              <w:t>W</w:t>
            </w:r>
          </w:p>
        </w:tc>
      </w:tr>
    </w:tbl>
    <w:p w14:paraId="6CC1AFD6" w14:textId="77777777" w:rsidR="00F219C5" w:rsidRDefault="00F219C5" w:rsidP="00F219C5">
      <w:pPr>
        <w:spacing w:afterLines="50" w:after="120"/>
        <w:jc w:val="both"/>
        <w:rPr>
          <w:rFonts w:eastAsia="MS Mincho"/>
        </w:rPr>
      </w:pPr>
    </w:p>
    <w:p w14:paraId="5D839F40" w14:textId="77777777" w:rsidR="00F219C5" w:rsidRPr="003A0581" w:rsidRDefault="00F219C5" w:rsidP="00F219C5">
      <w:pPr>
        <w:pStyle w:val="TH"/>
      </w:pPr>
      <w:r>
        <w:t>Table 4.2.4.2-5</w:t>
      </w:r>
      <w:r w:rsidRPr="003A0581">
        <w:t xml:space="preserve">. </w:t>
      </w:r>
      <w:r>
        <w:t>Unwanted emission limits for antenna gain less than 35dBi i</w:t>
      </w:r>
      <w:r w:rsidRPr="003A0581">
        <w:t>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5"/>
        <w:gridCol w:w="4677"/>
      </w:tblGrid>
      <w:tr w:rsidR="00F219C5" w14:paraId="41B11ECF" w14:textId="77777777" w:rsidTr="00D51811">
        <w:trPr>
          <w:trHeight w:val="257"/>
          <w:jc w:val="center"/>
        </w:trPr>
        <w:tc>
          <w:tcPr>
            <w:tcW w:w="3575" w:type="dxa"/>
            <w:tcBorders>
              <w:top w:val="single" w:sz="4" w:space="0" w:color="auto"/>
              <w:left w:val="single" w:sz="4" w:space="0" w:color="auto"/>
              <w:bottom w:val="single" w:sz="4" w:space="0" w:color="auto"/>
              <w:right w:val="single" w:sz="4" w:space="0" w:color="auto"/>
            </w:tcBorders>
            <w:hideMark/>
          </w:tcPr>
          <w:p w14:paraId="1D81337E" w14:textId="77777777" w:rsidR="00F219C5" w:rsidRDefault="00F219C5" w:rsidP="00D51811">
            <w:pPr>
              <w:pStyle w:val="TAH"/>
            </w:pPr>
            <w:r>
              <w:t>Out-of-band domain emission limit</w:t>
            </w:r>
          </w:p>
        </w:tc>
        <w:tc>
          <w:tcPr>
            <w:tcW w:w="4677" w:type="dxa"/>
            <w:tcBorders>
              <w:top w:val="single" w:sz="4" w:space="0" w:color="auto"/>
              <w:left w:val="single" w:sz="4" w:space="0" w:color="auto"/>
              <w:bottom w:val="single" w:sz="4" w:space="0" w:color="auto"/>
              <w:right w:val="single" w:sz="4" w:space="0" w:color="auto"/>
            </w:tcBorders>
            <w:hideMark/>
          </w:tcPr>
          <w:p w14:paraId="00A12911" w14:textId="77777777" w:rsidR="00F219C5" w:rsidRDefault="00F219C5" w:rsidP="00D51811">
            <w:pPr>
              <w:pStyle w:val="TAH"/>
            </w:pPr>
            <w:r>
              <w:t>Spurious domain emission limit</w:t>
            </w:r>
          </w:p>
        </w:tc>
      </w:tr>
      <w:tr w:rsidR="00F219C5" w14:paraId="0D61C743" w14:textId="77777777" w:rsidTr="00D51811">
        <w:trPr>
          <w:trHeight w:val="266"/>
          <w:jc w:val="center"/>
        </w:trPr>
        <w:tc>
          <w:tcPr>
            <w:tcW w:w="3575" w:type="dxa"/>
            <w:tcBorders>
              <w:top w:val="single" w:sz="4" w:space="0" w:color="auto"/>
              <w:left w:val="single" w:sz="4" w:space="0" w:color="auto"/>
              <w:bottom w:val="single" w:sz="4" w:space="0" w:color="auto"/>
              <w:right w:val="single" w:sz="4" w:space="0" w:color="auto"/>
            </w:tcBorders>
            <w:hideMark/>
          </w:tcPr>
          <w:p w14:paraId="42F7B66E" w14:textId="77777777" w:rsidR="00F219C5" w:rsidRDefault="00F219C5" w:rsidP="00D51811">
            <w:pPr>
              <w:pStyle w:val="TAC"/>
            </w:pPr>
            <w:r>
              <w:t>Peak power below 100</w:t>
            </w:r>
            <w:r w:rsidRPr="00743979">
              <w:fldChar w:fldCharType="begin"/>
            </w:r>
            <w:r w:rsidRPr="00743979">
              <w:instrText xml:space="preserve"> QUOTE </w:instrText>
            </w:r>
            <w:r w:rsidR="00EC74AC">
              <w:rPr>
                <w:noProof/>
                <w:position w:val="-5"/>
              </w:rPr>
              <w:pict w14:anchorId="42F0C112">
                <v:shape id="_x0000_i1029" type="#_x0000_t75" alt="" style="width:5pt;height:10.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2191D&quot;/&gt;&lt;wsp:rsid wsp:val=&quot;000266A0&quot;/&gt;&lt;wsp:rsid wsp:val=&quot;00031C1D&quot;/&gt;&lt;wsp:rsid wsp:val=&quot;00050879&quot;/&gt;&lt;wsp:rsid wsp:val=&quot;0006307B&quot;/&gt;&lt;wsp:rsid wsp:val=&quot;000724DC&quot;/&gt;&lt;wsp:rsid wsp:val=&quot;00074DE7&quot;/&gt;&lt;wsp:rsid wsp:val=&quot;00082ED2&quot;/&gt;&lt;wsp:rsid wsp:val=&quot;00085221&quot;/&gt;&lt;wsp:rsid wsp:val=&quot;00093E54&quot;/&gt;&lt;wsp:rsid wsp:val=&quot;00093E7E&quot;/&gt;&lt;wsp:rsid wsp:val=&quot;000A200F&quot;/&gt;&lt;wsp:rsid wsp:val=&quot;000A47FC&quot;/&gt;&lt;wsp:rsid wsp:val=&quot;000B7E58&quot;/&gt;&lt;wsp:rsid wsp:val=&quot;000D6119&quot;/&gt;&lt;wsp:rsid wsp:val=&quot;000D6CFC&quot;/&gt;&lt;wsp:rsid wsp:val=&quot;00101C4E&quot;/&gt;&lt;wsp:rsid wsp:val=&quot;00121ACA&quot;/&gt;&lt;wsp:rsid wsp:val=&quot;00153528&quot;/&gt;&lt;wsp:rsid wsp:val=&quot;001A08AA&quot;/&gt;&lt;wsp:rsid wsp:val=&quot;001A28B1&quot;/&gt;&lt;wsp:rsid wsp:val=&quot;001A3120&quot;/&gt;&lt;wsp:rsid wsp:val=&quot;001A4B8B&quot;/&gt;&lt;wsp:rsid wsp:val=&quot;001B077A&quot;/&gt;&lt;wsp:rsid wsp:val=&quot;001C3A35&quot;/&gt;&lt;wsp:rsid wsp:val=&quot;001E143A&quot;/&gt;&lt;wsp:rsid wsp:val=&quot;002006B6&quot;/&gt;&lt;wsp:rsid wsp:val=&quot;00212373&quot;/&gt;&lt;wsp:rsid wsp:val=&quot;002138EA&quot;/&gt;&lt;wsp:rsid wsp:val=&quot;00214FBD&quot;/&gt;&lt;wsp:rsid wsp:val=&quot;0021718B&quot;/&gt;&lt;wsp:rsid wsp:val=&quot;00217F2C&quot;/&gt;&lt;wsp:rsid wsp:val=&quot;00222897&quot;/&gt;&lt;wsp:rsid wsp:val=&quot;00235394&quot;/&gt;&lt;wsp:rsid wsp:val=&quot;0026179F&quot;/&gt;&lt;wsp:rsid wsp:val=&quot;00274E1A&quot;/&gt;&lt;wsp:rsid wsp:val=&quot;00281D5F&quot;/&gt;&lt;wsp:rsid wsp:val=&quot;00282213&quot;/&gt;&lt;wsp:rsid wsp:val=&quot;00294F31&quot;/&gt;&lt;wsp:rsid wsp:val=&quot;002A3CEA&quot;/&gt;&lt;wsp:rsid wsp:val=&quot;002D04EE&quot;/&gt;&lt;wsp:rsid wsp:val=&quot;002D51FA&quot;/&gt;&lt;wsp:rsid wsp:val=&quot;002F4093&quot;/&gt;&lt;wsp:rsid wsp:val=&quot;0032018E&quot;/&gt;&lt;wsp:rsid wsp:val=&quot;00325CE1&quot;/&gt;&lt;wsp:rsid wsp:val=&quot;0035283A&quot;/&gt;&lt;wsp:rsid wsp:val=&quot;00367724&quot;/&gt;&lt;wsp:rsid wsp:val=&quot;0039477B&quot;/&gt;&lt;wsp:rsid wsp:val=&quot;003A41FF&quot;/&gt;&lt;wsp:rsid wsp:val=&quot;003B5137&quot;/&gt;&lt;wsp:rsid wsp:val=&quot;003D2A88&quot;/&gt;&lt;wsp:rsid wsp:val=&quot;003D7224&quot;/&gt;&lt;wsp:rsid wsp:val=&quot;00413905&quot;/&gt;&lt;wsp:rsid wsp:val=&quot;0041798E&quot;/&gt;&lt;wsp:rsid wsp:val=&quot;00440A9A&quot;/&gt;&lt;wsp:rsid wsp:val=&quot;00444225&quot;/&gt;&lt;wsp:rsid wsp:val=&quot;00450ADA&quot;/&gt;&lt;wsp:rsid wsp:val=&quot;004564E7&quot;/&gt;&lt;wsp:rsid wsp:val=&quot;004726ED&quot;/&gt;&lt;wsp:rsid wsp:val=&quot;00472739&quot;/&gt;&lt;wsp:rsid wsp:val=&quot;004A17C7&quot;/&gt;&lt;wsp:rsid wsp:val=&quot;004D6703&quot;/&gt;&lt;wsp:rsid wsp:val=&quot;004E34E2&quot;/&gt;&lt;wsp:rsid wsp:val=&quot;004F45E8&quot;/&gt;&lt;wsp:rsid wsp:val=&quot;004F7A3D&quot;/&gt;&lt;wsp:rsid wsp:val=&quot;00505BFA&quot;/&gt;&lt;wsp:rsid wsp:val=&quot;00512EB0&quot;/&gt;&lt;wsp:rsid wsp:val=&quot;00525641&quot;/&gt;&lt;wsp:rsid wsp:val=&quot;00526342&quot;/&gt;&lt;wsp:rsid wsp:val=&quot;00537FD4&quot;/&gt;&lt;wsp:rsid wsp:val=&quot;00574F31&quot;/&gt;&lt;wsp:rsid wsp:val=&quot;00591C05&quot;/&gt;&lt;wsp:rsid wsp:val=&quot;005934A1&quot;/&gt;&lt;wsp:rsid wsp:val=&quot;005B0A3B&quot;/&gt;&lt;wsp:rsid wsp:val=&quot;005B0DB8&quot;/&gt;&lt;wsp:rsid wsp:val=&quot;005B1F77&quot;/&gt;&lt;wsp:rsid wsp:val=&quot;005B3420&quot;/&gt;&lt;wsp:rsid wsp:val=&quot;005B666A&quot;/&gt;&lt;wsp:rsid wsp:val=&quot;005F6D4E&quot;/&gt;&lt;wsp:rsid wsp:val=&quot;006037F1&quot;/&gt;&lt;wsp:rsid wsp:val=&quot;00623C29&quot;/&gt;&lt;wsp:rsid wsp:val=&quot;00626446&quot;/&gt;&lt;wsp:rsid wsp:val=&quot;006346D1&quot;/&gt;&lt;wsp:rsid wsp:val=&quot;00635229&quot;/&gt;&lt;wsp:rsid wsp:val=&quot;00645857&quot;/&gt;&lt;wsp:rsid wsp:val=&quot;006506DC&quot;/&gt;&lt;wsp:rsid wsp:val=&quot;006856E5&quot;/&gt;&lt;wsp:rsid wsp:val=&quot;0069666B&quot;/&gt;&lt;wsp:rsid wsp:val=&quot;006B0D02&quot;/&gt;&lt;wsp:rsid wsp:val=&quot;006B2509&quot;/&gt;&lt;wsp:rsid wsp:val=&quot;006C3277&quot;/&gt;&lt;wsp:rsid wsp:val=&quot;006D1928&quot;/&gt;&lt;wsp:rsid wsp:val=&quot;00702935&quot;/&gt;&lt;wsp:rsid wsp:val=&quot;0070646B&quot;/&gt;&lt;wsp:rsid wsp:val=&quot;007066FA&quot;/&gt;&lt;wsp:rsid wsp:val=&quot;00707941&quot;/&gt;&lt;wsp:rsid wsp:val=&quot;00720F2A&quot;/&gt;&lt;wsp:rsid wsp:val=&quot;00743979&quot;/&gt;&lt;wsp:rsid wsp:val=&quot;00764FA9&quot;/&gt;&lt;wsp:rsid wsp:val=&quot;00774BE4&quot;/&gt;&lt;wsp:rsid wsp:val=&quot;007762BC&quot;/&gt;&lt;wsp:rsid wsp:val=&quot;007C7465&quot;/&gt;&lt;wsp:rsid wsp:val=&quot;007D6048&quot;/&gt;&lt;wsp:rsid wsp:val=&quot;007F0E1E&quot;/&gt;&lt;wsp:rsid wsp:val=&quot;007F62EA&quot;/&gt;&lt;wsp:rsid wsp:val=&quot;007F64AC&quot;/&gt;&lt;wsp:rsid wsp:val=&quot;008014B2&quot;/&gt;&lt;wsp:rsid wsp:val=&quot;00833E4E&quot;/&gt;&lt;wsp:rsid wsp:val=&quot;00836C44&quot;/&gt;&lt;wsp:rsid wsp:val=&quot;0084155D&quot;/&gt;&lt;wsp:rsid wsp:val=&quot;00842F34&quot;/&gt;&lt;wsp:rsid wsp:val=&quot;008516F0&quot;/&gt;&lt;wsp:rsid wsp:val=&quot;008761BA&quot;/&gt;&lt;wsp:rsid wsp:val=&quot;008853B4&quot;/&gt;&lt;wsp:rsid wsp:val=&quot;00890DA5&quot;/&gt;&lt;wsp:rsid wsp:val=&quot;00892795&quot;/&gt;&lt;wsp:rsid wsp:val=&quot;00893454&quot;/&gt;&lt;wsp:rsid wsp:val=&quot;008945D3&quot;/&gt;&lt;wsp:rsid wsp:val=&quot;008C60E9&quot;/&gt;&lt;wsp:rsid wsp:val=&quot;008D238C&quot;/&gt;&lt;wsp:rsid wsp:val=&quot;008D7E31&quot;/&gt;&lt;wsp:rsid wsp:val=&quot;008E5BDE&quot;/&gt;&lt;wsp:rsid wsp:val=&quot;008F7D93&quot;/&gt;&lt;wsp:rsid wsp:val=&quot;00901954&quot;/&gt;&lt;wsp:rsid wsp:val=&quot;0091459C&quot;/&gt;&lt;wsp:rsid wsp:val=&quot;009153EB&quot;/&gt;&lt;wsp:rsid wsp:val=&quot;009246C1&quot;/&gt;&lt;wsp:rsid wsp:val=&quot;00930922&quot;/&gt;&lt;wsp:rsid wsp:val=&quot;00931702&quot;/&gt;&lt;wsp:rsid wsp:val=&quot;00932096&quot;/&gt;&lt;wsp:rsid wsp:val=&quot;0093291A&quot;/&gt;&lt;wsp:rsid wsp:val=&quot;00935F3A&quot;/&gt;&lt;wsp:rsid wsp:val=&quot;00952C7C&quot;/&gt;&lt;wsp:rsid wsp:val=&quot;00964247&quot;/&gt;&lt;wsp:rsid wsp:val=&quot;00964573&quot;/&gt;&lt;wsp:rsid wsp:val=&quot;00972892&quot;/&gt;&lt;wsp:rsid wsp:val=&quot;00983910&quot;/&gt;&lt;wsp:rsid wsp:val=&quot;009A35FA&quot;/&gt;&lt;wsp:rsid wsp:val=&quot;009A7B07&quot;/&gt;&lt;wsp:rsid wsp:val=&quot;009B15DF&quot;/&gt;&lt;wsp:rsid wsp:val=&quot;009B4270&quot;/&gt;&lt;wsp:rsid wsp:val=&quot;009C0727&quot;/&gt;&lt;wsp:rsid wsp:val=&quot;009E4AD3&quot;/&gt;&lt;wsp:rsid wsp:val=&quot;009E4DAF&quot;/&gt;&lt;wsp:rsid wsp:val=&quot;009E5EDB&quot;/&gt;&lt;wsp:rsid wsp:val=&quot;009F7F2D&quot;/&gt;&lt;wsp:rsid wsp:val=&quot;00A17573&quot;/&gt;&lt;wsp:rsid wsp:val=&quot;00A1775F&quot;/&gt;&lt;wsp:rsid wsp:val=&quot;00A42B25&quot;/&gt;&lt;wsp:rsid wsp:val=&quot;00A45955&quot;/&gt;&lt;wsp:rsid wsp:val=&quot;00A526E3&quot;/&gt;&lt;wsp:rsid wsp:val=&quot;00A65439&quot;/&gt;&lt;wsp:rsid wsp:val=&quot;00A678B6&quot;/&gt;&lt;wsp:rsid wsp:val=&quot;00A72864&quot;/&gt;&lt;wsp:rsid wsp:val=&quot;00A81B15&quot;/&gt;&lt;wsp:rsid wsp:val=&quot;00A82331&quot;/&gt;&lt;wsp:rsid wsp:val=&quot;00A85DBC&quot;/&gt;&lt;wsp:rsid wsp:val=&quot;00AA68E9&quot;/&gt;&lt;wsp:rsid wsp:val=&quot;00AB3F85&quot;/&gt;&lt;wsp:rsid wsp:val=&quot;00AE536F&quot;/&gt;&lt;wsp:rsid wsp:val=&quot;00B14274&quot;/&gt;&lt;wsp:rsid wsp:val=&quot;00B22769&quot;/&gt;&lt;wsp:rsid wsp:val=&quot;00B31B05&quot;/&gt;&lt;wsp:rsid wsp:val=&quot;00B35C6C&quot;/&gt;&lt;wsp:rsid wsp:val=&quot;00B4376B&quot;/&gt;&lt;wsp:rsid wsp:val=&quot;00B46542&quot;/&gt;&lt;wsp:rsid wsp:val=&quot;00B53CEB&quot;/&gt;&lt;wsp:rsid wsp:val=&quot;00B650DD&quot;/&gt;&lt;wsp:rsid wsp:val=&quot;00B72422&quot;/&gt;&lt;wsp:rsid wsp:val=&quot;00B76CE2&quot;/&gt;&lt;wsp:rsid wsp:val=&quot;00B8446C&quot;/&gt;&lt;wsp:rsid wsp:val=&quot;00B86266&quot;/&gt;&lt;wsp:rsid wsp:val=&quot;00BA1421&quot;/&gt;&lt;wsp:rsid wsp:val=&quot;00BA5E0B&quot;/&gt;&lt;wsp:rsid wsp:val=&quot;00BD04E2&quot;/&gt;&lt;wsp:rsid wsp:val=&quot;00BD1AD6&quot;/&gt;&lt;wsp:rsid wsp:val=&quot;00BD2105&quot;/&gt;&lt;wsp:rsid wsp:val=&quot;00BD5048&quot;/&gt;&lt;wsp:rsid wsp:val=&quot;00BE2EA9&quot;/&gt;&lt;wsp:rsid wsp:val=&quot;00BE54FB&quot;/&gt;&lt;wsp:rsid wsp:val=&quot;00BE7171&quot;/&gt;&lt;wsp:rsid wsp:val=&quot;00C024CE&quot;/&gt;&lt;wsp:rsid wsp:val=&quot;00C04F01&quot;/&gt;&lt;wsp:rsid wsp:val=&quot;00C243BF&quot;/&gt;&lt;wsp:rsid wsp:val=&quot;00C35B62&quot;/&gt;&lt;wsp:rsid wsp:val=&quot;00C45FC6&quot;/&gt;&lt;wsp:rsid wsp:val=&quot;00C547C8&quot;/&gt;&lt;wsp:rsid wsp:val=&quot;00C57FF0&quot;/&gt;&lt;wsp:rsid wsp:val=&quot;00C66D8B&quot;/&gt;&lt;wsp:rsid wsp:val=&quot;00C813C9&quot;/&gt;&lt;wsp:rsid wsp:val=&quot;00D12A47&quot;/&gt;&lt;wsp:rsid wsp:val=&quot;00D520E4&quot;/&gt;&lt;wsp:rsid wsp:val=&quot;00D57DFA&quot;/&gt;&lt;wsp:rsid wsp:val=&quot;00D60224&quot;/&gt;&lt;wsp:rsid wsp:val=&quot;00D756B6&quot;/&gt;&lt;wsp:rsid wsp:val=&quot;00D8264E&quot;/&gt;&lt;wsp:rsid wsp:val=&quot;00DD0C2C&quot;/&gt;&lt;wsp:rsid wsp:val=&quot;00DD219F&quot;/&gt;&lt;wsp:rsid wsp:val=&quot;00DE04DC&quot;/&gt;&lt;wsp:rsid wsp:val=&quot;00DE5CCC&quot;/&gt;&lt;wsp:rsid wsp:val=&quot;00DF7C54&quot;/&gt;&lt;wsp:rsid wsp:val=&quot;00E408F3&quot;/&gt;&lt;wsp:rsid wsp:val=&quot;00E55ABC&quot;/&gt;&lt;wsp:rsid wsp:val=&quot;00E57B74&quot;/&gt;&lt;wsp:rsid wsp:val=&quot;00E75950&quot;/&gt;&lt;wsp:rsid wsp:val=&quot;00E7732A&quot;/&gt;&lt;wsp:rsid wsp:val=&quot;00E8629F&quot;/&gt;&lt;wsp:rsid wsp:val=&quot;00EA2F52&quot;/&gt;&lt;wsp:rsid wsp:val=&quot;00EA3C24&quot;/&gt;&lt;wsp:rsid wsp:val=&quot;00EB3BDE&quot;/&gt;&lt;wsp:rsid wsp:val=&quot;00EC0173&quot;/&gt;&lt;wsp:rsid wsp:val=&quot;00EE04E9&quot;/&gt;&lt;wsp:rsid wsp:val=&quot;00EE321D&quot;/&gt;&lt;wsp:rsid wsp:val=&quot;00EE3E41&quot;/&gt;&lt;wsp:rsid wsp:val=&quot;00F072D8&quot;/&gt;&lt;wsp:rsid wsp:val=&quot;00F667E5&quot;/&gt;&lt;wsp:rsid wsp:val=&quot;00F73920&quot;/&gt;&lt;wsp:rsid wsp:val=&quot;00F74BDC&quot;/&gt;&lt;wsp:rsid wsp:val=&quot;00F77DA1&quot;/&gt;&lt;wsp:rsid wsp:val=&quot;00FB33F7&quot;/&gt;&lt;wsp:rsid wsp:val=&quot;00FB4833&quot;/&gt;&lt;wsp:rsid wsp:val=&quot;00FC051F&quot;/&gt;&lt;wsp:rsid wsp:val=&quot;00FF1356&quot;/&gt;&lt;wsp:rsid wsp:val=&quot;00FF2401&quot;/&gt;&lt;/wsp:rsids&gt;&lt;/w:docPr&gt;&lt;w:body&gt;&lt;wx:sect&gt;&lt;w:p wsp:rsidR=&quot;00000000&quot; wsp:rsidRDefault=&quot;00EE3E41&quot; wsp:rsidP=&quot;00EE3E41&quot;&gt;&lt;m:oMathPara&gt;&lt;m:oMath&gt;&lt;m:r&gt;&lt;aml:annotation aml:id=&quot;0&quot; w:type=&quot;Word.Insertion&quot; aml:author=&quot;Intel&quot; aml:createdate=&quot;2019-05-24T20:43:00Z&quot;&gt;&lt;aml:content&gt;&lt;m:rPr&gt;&lt;m:sty m:val=&quot;p&quot;/&gt;&lt;/m:rPr&gt;&lt;w:rPr&gt;&lt;w:rFonts w:ascii=&quot;Cambria Math&quot; w:h-ansi=&quot;Cambria Math&quot; w:cs=&quot;Arial&quot;/&gt;&lt;wx:font wx:val=&quot;Cambria Math&quot;/&gt;&lt;/w:rPr&gt;&lt;m:t&gt;Œº&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743979">
              <w:instrText xml:space="preserve"> </w:instrText>
            </w:r>
            <w:r w:rsidRPr="00743979">
              <w:fldChar w:fldCharType="separate"/>
            </w:r>
            <w:r w:rsidR="00EC74AC">
              <w:rPr>
                <w:noProof/>
                <w:position w:val="-5"/>
              </w:rPr>
              <w:pict w14:anchorId="190EE0ED">
                <v:shape id="_x0000_i1030" type="#_x0000_t75" alt="" style="width:5pt;height:10.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2191D&quot;/&gt;&lt;wsp:rsid wsp:val=&quot;000266A0&quot;/&gt;&lt;wsp:rsid wsp:val=&quot;00031C1D&quot;/&gt;&lt;wsp:rsid wsp:val=&quot;00050879&quot;/&gt;&lt;wsp:rsid wsp:val=&quot;0006307B&quot;/&gt;&lt;wsp:rsid wsp:val=&quot;000724DC&quot;/&gt;&lt;wsp:rsid wsp:val=&quot;00074DE7&quot;/&gt;&lt;wsp:rsid wsp:val=&quot;00082ED2&quot;/&gt;&lt;wsp:rsid wsp:val=&quot;00085221&quot;/&gt;&lt;wsp:rsid wsp:val=&quot;00093E54&quot;/&gt;&lt;wsp:rsid wsp:val=&quot;00093E7E&quot;/&gt;&lt;wsp:rsid wsp:val=&quot;000A200F&quot;/&gt;&lt;wsp:rsid wsp:val=&quot;000A47FC&quot;/&gt;&lt;wsp:rsid wsp:val=&quot;000B7E58&quot;/&gt;&lt;wsp:rsid wsp:val=&quot;000D6119&quot;/&gt;&lt;wsp:rsid wsp:val=&quot;000D6CFC&quot;/&gt;&lt;wsp:rsid wsp:val=&quot;00101C4E&quot;/&gt;&lt;wsp:rsid wsp:val=&quot;00121ACA&quot;/&gt;&lt;wsp:rsid wsp:val=&quot;00153528&quot;/&gt;&lt;wsp:rsid wsp:val=&quot;001A08AA&quot;/&gt;&lt;wsp:rsid wsp:val=&quot;001A28B1&quot;/&gt;&lt;wsp:rsid wsp:val=&quot;001A3120&quot;/&gt;&lt;wsp:rsid wsp:val=&quot;001A4B8B&quot;/&gt;&lt;wsp:rsid wsp:val=&quot;001B077A&quot;/&gt;&lt;wsp:rsid wsp:val=&quot;001C3A35&quot;/&gt;&lt;wsp:rsid wsp:val=&quot;001E143A&quot;/&gt;&lt;wsp:rsid wsp:val=&quot;002006B6&quot;/&gt;&lt;wsp:rsid wsp:val=&quot;00212373&quot;/&gt;&lt;wsp:rsid wsp:val=&quot;002138EA&quot;/&gt;&lt;wsp:rsid wsp:val=&quot;00214FBD&quot;/&gt;&lt;wsp:rsid wsp:val=&quot;0021718B&quot;/&gt;&lt;wsp:rsid wsp:val=&quot;00217F2C&quot;/&gt;&lt;wsp:rsid wsp:val=&quot;00222897&quot;/&gt;&lt;wsp:rsid wsp:val=&quot;00235394&quot;/&gt;&lt;wsp:rsid wsp:val=&quot;0026179F&quot;/&gt;&lt;wsp:rsid wsp:val=&quot;00274E1A&quot;/&gt;&lt;wsp:rsid wsp:val=&quot;00281D5F&quot;/&gt;&lt;wsp:rsid wsp:val=&quot;00282213&quot;/&gt;&lt;wsp:rsid wsp:val=&quot;00294F31&quot;/&gt;&lt;wsp:rsid wsp:val=&quot;002A3CEA&quot;/&gt;&lt;wsp:rsid wsp:val=&quot;002D04EE&quot;/&gt;&lt;wsp:rsid wsp:val=&quot;002D51FA&quot;/&gt;&lt;wsp:rsid wsp:val=&quot;002F4093&quot;/&gt;&lt;wsp:rsid wsp:val=&quot;0032018E&quot;/&gt;&lt;wsp:rsid wsp:val=&quot;00325CE1&quot;/&gt;&lt;wsp:rsid wsp:val=&quot;0035283A&quot;/&gt;&lt;wsp:rsid wsp:val=&quot;00367724&quot;/&gt;&lt;wsp:rsid wsp:val=&quot;0039477B&quot;/&gt;&lt;wsp:rsid wsp:val=&quot;003A41FF&quot;/&gt;&lt;wsp:rsid wsp:val=&quot;003B5137&quot;/&gt;&lt;wsp:rsid wsp:val=&quot;003D2A88&quot;/&gt;&lt;wsp:rsid wsp:val=&quot;003D7224&quot;/&gt;&lt;wsp:rsid wsp:val=&quot;00413905&quot;/&gt;&lt;wsp:rsid wsp:val=&quot;0041798E&quot;/&gt;&lt;wsp:rsid wsp:val=&quot;00440A9A&quot;/&gt;&lt;wsp:rsid wsp:val=&quot;00444225&quot;/&gt;&lt;wsp:rsid wsp:val=&quot;00450ADA&quot;/&gt;&lt;wsp:rsid wsp:val=&quot;004564E7&quot;/&gt;&lt;wsp:rsid wsp:val=&quot;004726ED&quot;/&gt;&lt;wsp:rsid wsp:val=&quot;00472739&quot;/&gt;&lt;wsp:rsid wsp:val=&quot;004A17C7&quot;/&gt;&lt;wsp:rsid wsp:val=&quot;004D6703&quot;/&gt;&lt;wsp:rsid wsp:val=&quot;004E34E2&quot;/&gt;&lt;wsp:rsid wsp:val=&quot;004F45E8&quot;/&gt;&lt;wsp:rsid wsp:val=&quot;004F7A3D&quot;/&gt;&lt;wsp:rsid wsp:val=&quot;00505BFA&quot;/&gt;&lt;wsp:rsid wsp:val=&quot;00512EB0&quot;/&gt;&lt;wsp:rsid wsp:val=&quot;00525641&quot;/&gt;&lt;wsp:rsid wsp:val=&quot;00526342&quot;/&gt;&lt;wsp:rsid wsp:val=&quot;00537FD4&quot;/&gt;&lt;wsp:rsid wsp:val=&quot;00574F31&quot;/&gt;&lt;wsp:rsid wsp:val=&quot;00591C05&quot;/&gt;&lt;wsp:rsid wsp:val=&quot;005934A1&quot;/&gt;&lt;wsp:rsid wsp:val=&quot;005B0A3B&quot;/&gt;&lt;wsp:rsid wsp:val=&quot;005B0DB8&quot;/&gt;&lt;wsp:rsid wsp:val=&quot;005B1F77&quot;/&gt;&lt;wsp:rsid wsp:val=&quot;005B3420&quot;/&gt;&lt;wsp:rsid wsp:val=&quot;005B666A&quot;/&gt;&lt;wsp:rsid wsp:val=&quot;005F6D4E&quot;/&gt;&lt;wsp:rsid wsp:val=&quot;006037F1&quot;/&gt;&lt;wsp:rsid wsp:val=&quot;00623C29&quot;/&gt;&lt;wsp:rsid wsp:val=&quot;00626446&quot;/&gt;&lt;wsp:rsid wsp:val=&quot;006346D1&quot;/&gt;&lt;wsp:rsid wsp:val=&quot;00635229&quot;/&gt;&lt;wsp:rsid wsp:val=&quot;00645857&quot;/&gt;&lt;wsp:rsid wsp:val=&quot;006506DC&quot;/&gt;&lt;wsp:rsid wsp:val=&quot;006856E5&quot;/&gt;&lt;wsp:rsid wsp:val=&quot;0069666B&quot;/&gt;&lt;wsp:rsid wsp:val=&quot;006B0D02&quot;/&gt;&lt;wsp:rsid wsp:val=&quot;006B2509&quot;/&gt;&lt;wsp:rsid wsp:val=&quot;006C3277&quot;/&gt;&lt;wsp:rsid wsp:val=&quot;006D1928&quot;/&gt;&lt;wsp:rsid wsp:val=&quot;00702935&quot;/&gt;&lt;wsp:rsid wsp:val=&quot;0070646B&quot;/&gt;&lt;wsp:rsid wsp:val=&quot;007066FA&quot;/&gt;&lt;wsp:rsid wsp:val=&quot;00707941&quot;/&gt;&lt;wsp:rsid wsp:val=&quot;00720F2A&quot;/&gt;&lt;wsp:rsid wsp:val=&quot;00743979&quot;/&gt;&lt;wsp:rsid wsp:val=&quot;00764FA9&quot;/&gt;&lt;wsp:rsid wsp:val=&quot;00774BE4&quot;/&gt;&lt;wsp:rsid wsp:val=&quot;007762BC&quot;/&gt;&lt;wsp:rsid wsp:val=&quot;007C7465&quot;/&gt;&lt;wsp:rsid wsp:val=&quot;007D6048&quot;/&gt;&lt;wsp:rsid wsp:val=&quot;007F0E1E&quot;/&gt;&lt;wsp:rsid wsp:val=&quot;007F62EA&quot;/&gt;&lt;wsp:rsid wsp:val=&quot;007F64AC&quot;/&gt;&lt;wsp:rsid wsp:val=&quot;008014B2&quot;/&gt;&lt;wsp:rsid wsp:val=&quot;00833E4E&quot;/&gt;&lt;wsp:rsid wsp:val=&quot;00836C44&quot;/&gt;&lt;wsp:rsid wsp:val=&quot;0084155D&quot;/&gt;&lt;wsp:rsid wsp:val=&quot;00842F34&quot;/&gt;&lt;wsp:rsid wsp:val=&quot;008516F0&quot;/&gt;&lt;wsp:rsid wsp:val=&quot;008761BA&quot;/&gt;&lt;wsp:rsid wsp:val=&quot;008853B4&quot;/&gt;&lt;wsp:rsid wsp:val=&quot;00890DA5&quot;/&gt;&lt;wsp:rsid wsp:val=&quot;00892795&quot;/&gt;&lt;wsp:rsid wsp:val=&quot;00893454&quot;/&gt;&lt;wsp:rsid wsp:val=&quot;008945D3&quot;/&gt;&lt;wsp:rsid wsp:val=&quot;008C60E9&quot;/&gt;&lt;wsp:rsid wsp:val=&quot;008D238C&quot;/&gt;&lt;wsp:rsid wsp:val=&quot;008D7E31&quot;/&gt;&lt;wsp:rsid wsp:val=&quot;008E5BDE&quot;/&gt;&lt;wsp:rsid wsp:val=&quot;008F7D93&quot;/&gt;&lt;wsp:rsid wsp:val=&quot;00901954&quot;/&gt;&lt;wsp:rsid wsp:val=&quot;0091459C&quot;/&gt;&lt;wsp:rsid wsp:val=&quot;009153EB&quot;/&gt;&lt;wsp:rsid wsp:val=&quot;009246C1&quot;/&gt;&lt;wsp:rsid wsp:val=&quot;00930922&quot;/&gt;&lt;wsp:rsid wsp:val=&quot;00931702&quot;/&gt;&lt;wsp:rsid wsp:val=&quot;00932096&quot;/&gt;&lt;wsp:rsid wsp:val=&quot;0093291A&quot;/&gt;&lt;wsp:rsid wsp:val=&quot;00935F3A&quot;/&gt;&lt;wsp:rsid wsp:val=&quot;00952C7C&quot;/&gt;&lt;wsp:rsid wsp:val=&quot;00964247&quot;/&gt;&lt;wsp:rsid wsp:val=&quot;00964573&quot;/&gt;&lt;wsp:rsid wsp:val=&quot;00972892&quot;/&gt;&lt;wsp:rsid wsp:val=&quot;00983910&quot;/&gt;&lt;wsp:rsid wsp:val=&quot;009A35FA&quot;/&gt;&lt;wsp:rsid wsp:val=&quot;009A7B07&quot;/&gt;&lt;wsp:rsid wsp:val=&quot;009B15DF&quot;/&gt;&lt;wsp:rsid wsp:val=&quot;009B4270&quot;/&gt;&lt;wsp:rsid wsp:val=&quot;009C0727&quot;/&gt;&lt;wsp:rsid wsp:val=&quot;009E4AD3&quot;/&gt;&lt;wsp:rsid wsp:val=&quot;009E4DAF&quot;/&gt;&lt;wsp:rsid wsp:val=&quot;009E5EDB&quot;/&gt;&lt;wsp:rsid wsp:val=&quot;009F7F2D&quot;/&gt;&lt;wsp:rsid wsp:val=&quot;00A17573&quot;/&gt;&lt;wsp:rsid wsp:val=&quot;00A1775F&quot;/&gt;&lt;wsp:rsid wsp:val=&quot;00A42B25&quot;/&gt;&lt;wsp:rsid wsp:val=&quot;00A45955&quot;/&gt;&lt;wsp:rsid wsp:val=&quot;00A526E3&quot;/&gt;&lt;wsp:rsid wsp:val=&quot;00A65439&quot;/&gt;&lt;wsp:rsid wsp:val=&quot;00A678B6&quot;/&gt;&lt;wsp:rsid wsp:val=&quot;00A72864&quot;/&gt;&lt;wsp:rsid wsp:val=&quot;00A81B15&quot;/&gt;&lt;wsp:rsid wsp:val=&quot;00A82331&quot;/&gt;&lt;wsp:rsid wsp:val=&quot;00A85DBC&quot;/&gt;&lt;wsp:rsid wsp:val=&quot;00AA68E9&quot;/&gt;&lt;wsp:rsid wsp:val=&quot;00AB3F85&quot;/&gt;&lt;wsp:rsid wsp:val=&quot;00AE536F&quot;/&gt;&lt;wsp:rsid wsp:val=&quot;00B14274&quot;/&gt;&lt;wsp:rsid wsp:val=&quot;00B22769&quot;/&gt;&lt;wsp:rsid wsp:val=&quot;00B31B05&quot;/&gt;&lt;wsp:rsid wsp:val=&quot;00B35C6C&quot;/&gt;&lt;wsp:rsid wsp:val=&quot;00B4376B&quot;/&gt;&lt;wsp:rsid wsp:val=&quot;00B46542&quot;/&gt;&lt;wsp:rsid wsp:val=&quot;00B53CEB&quot;/&gt;&lt;wsp:rsid wsp:val=&quot;00B650DD&quot;/&gt;&lt;wsp:rsid wsp:val=&quot;00B72422&quot;/&gt;&lt;wsp:rsid wsp:val=&quot;00B76CE2&quot;/&gt;&lt;wsp:rsid wsp:val=&quot;00B8446C&quot;/&gt;&lt;wsp:rsid wsp:val=&quot;00B86266&quot;/&gt;&lt;wsp:rsid wsp:val=&quot;00BA1421&quot;/&gt;&lt;wsp:rsid wsp:val=&quot;00BA5E0B&quot;/&gt;&lt;wsp:rsid wsp:val=&quot;00BD04E2&quot;/&gt;&lt;wsp:rsid wsp:val=&quot;00BD1AD6&quot;/&gt;&lt;wsp:rsid wsp:val=&quot;00BD2105&quot;/&gt;&lt;wsp:rsid wsp:val=&quot;00BD5048&quot;/&gt;&lt;wsp:rsid wsp:val=&quot;00BE2EA9&quot;/&gt;&lt;wsp:rsid wsp:val=&quot;00BE54FB&quot;/&gt;&lt;wsp:rsid wsp:val=&quot;00BE7171&quot;/&gt;&lt;wsp:rsid wsp:val=&quot;00C024CE&quot;/&gt;&lt;wsp:rsid wsp:val=&quot;00C04F01&quot;/&gt;&lt;wsp:rsid wsp:val=&quot;00C243BF&quot;/&gt;&lt;wsp:rsid wsp:val=&quot;00C35B62&quot;/&gt;&lt;wsp:rsid wsp:val=&quot;00C45FC6&quot;/&gt;&lt;wsp:rsid wsp:val=&quot;00C547C8&quot;/&gt;&lt;wsp:rsid wsp:val=&quot;00C57FF0&quot;/&gt;&lt;wsp:rsid wsp:val=&quot;00C66D8B&quot;/&gt;&lt;wsp:rsid wsp:val=&quot;00C813C9&quot;/&gt;&lt;wsp:rsid wsp:val=&quot;00D12A47&quot;/&gt;&lt;wsp:rsid wsp:val=&quot;00D520E4&quot;/&gt;&lt;wsp:rsid wsp:val=&quot;00D57DFA&quot;/&gt;&lt;wsp:rsid wsp:val=&quot;00D60224&quot;/&gt;&lt;wsp:rsid wsp:val=&quot;00D756B6&quot;/&gt;&lt;wsp:rsid wsp:val=&quot;00D8264E&quot;/&gt;&lt;wsp:rsid wsp:val=&quot;00DD0C2C&quot;/&gt;&lt;wsp:rsid wsp:val=&quot;00DD219F&quot;/&gt;&lt;wsp:rsid wsp:val=&quot;00DE04DC&quot;/&gt;&lt;wsp:rsid wsp:val=&quot;00DE5CCC&quot;/&gt;&lt;wsp:rsid wsp:val=&quot;00DF7C54&quot;/&gt;&lt;wsp:rsid wsp:val=&quot;00E408F3&quot;/&gt;&lt;wsp:rsid wsp:val=&quot;00E55ABC&quot;/&gt;&lt;wsp:rsid wsp:val=&quot;00E57B74&quot;/&gt;&lt;wsp:rsid wsp:val=&quot;00E75950&quot;/&gt;&lt;wsp:rsid wsp:val=&quot;00E7732A&quot;/&gt;&lt;wsp:rsid wsp:val=&quot;00E8629F&quot;/&gt;&lt;wsp:rsid wsp:val=&quot;00EA2F52&quot;/&gt;&lt;wsp:rsid wsp:val=&quot;00EA3C24&quot;/&gt;&lt;wsp:rsid wsp:val=&quot;00EB3BDE&quot;/&gt;&lt;wsp:rsid wsp:val=&quot;00EC0173&quot;/&gt;&lt;wsp:rsid wsp:val=&quot;00EE04E9&quot;/&gt;&lt;wsp:rsid wsp:val=&quot;00EE321D&quot;/&gt;&lt;wsp:rsid wsp:val=&quot;00EE3E41&quot;/&gt;&lt;wsp:rsid wsp:val=&quot;00F072D8&quot;/&gt;&lt;wsp:rsid wsp:val=&quot;00F667E5&quot;/&gt;&lt;wsp:rsid wsp:val=&quot;00F73920&quot;/&gt;&lt;wsp:rsid wsp:val=&quot;00F74BDC&quot;/&gt;&lt;wsp:rsid wsp:val=&quot;00F77DA1&quot;/&gt;&lt;wsp:rsid wsp:val=&quot;00FB33F7&quot;/&gt;&lt;wsp:rsid wsp:val=&quot;00FB4833&quot;/&gt;&lt;wsp:rsid wsp:val=&quot;00FC051F&quot;/&gt;&lt;wsp:rsid wsp:val=&quot;00FF1356&quot;/&gt;&lt;wsp:rsid wsp:val=&quot;00FF2401&quot;/&gt;&lt;/wsp:rsids&gt;&lt;/w:docPr&gt;&lt;w:body&gt;&lt;wx:sect&gt;&lt;w:p wsp:rsidR=&quot;00000000&quot; wsp:rsidRDefault=&quot;00EE3E41&quot; wsp:rsidP=&quot;00EE3E41&quot;&gt;&lt;m:oMathPara&gt;&lt;m:oMath&gt;&lt;m:r&gt;&lt;aml:annotation aml:id=&quot;0&quot; w:type=&quot;Word.Insertion&quot; aml:author=&quot;Intel&quot; aml:createdate=&quot;2019-05-24T20:43:00Z&quot;&gt;&lt;aml:content&gt;&lt;m:rPr&gt;&lt;m:sty m:val=&quot;p&quot;/&gt;&lt;/m:rPr&gt;&lt;w:rPr&gt;&lt;w:rFonts w:ascii=&quot;Cambria Math&quot; w:h-ansi=&quot;Cambria Math&quot; w:cs=&quot;Arial&quot;/&gt;&lt;wx:font wx:val=&quot;Cambria Math&quot;/&gt;&lt;/w:rPr&gt;&lt;m:t&gt;Œº&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743979">
              <w:fldChar w:fldCharType="end"/>
            </w:r>
            <w:r>
              <w:t>W/MHz</w:t>
            </w:r>
          </w:p>
        </w:tc>
        <w:tc>
          <w:tcPr>
            <w:tcW w:w="4677" w:type="dxa"/>
            <w:tcBorders>
              <w:top w:val="single" w:sz="4" w:space="0" w:color="auto"/>
              <w:left w:val="single" w:sz="4" w:space="0" w:color="auto"/>
              <w:bottom w:val="single" w:sz="4" w:space="0" w:color="auto"/>
              <w:right w:val="single" w:sz="4" w:space="0" w:color="auto"/>
            </w:tcBorders>
            <w:hideMark/>
          </w:tcPr>
          <w:p w14:paraId="341E66FD" w14:textId="77777777" w:rsidR="00F219C5" w:rsidRDefault="00F219C5" w:rsidP="00D51811">
            <w:pPr>
              <w:pStyle w:val="TAC"/>
            </w:pPr>
            <w:r>
              <w:t>Peak power below 50</w:t>
            </w:r>
            <w:r w:rsidRPr="00743979">
              <w:fldChar w:fldCharType="begin"/>
            </w:r>
            <w:r w:rsidRPr="00743979">
              <w:instrText xml:space="preserve"> QUOTE </w:instrText>
            </w:r>
            <w:r w:rsidR="00EC74AC">
              <w:rPr>
                <w:noProof/>
                <w:position w:val="-5"/>
              </w:rPr>
              <w:pict w14:anchorId="4BB16725">
                <v:shape id="_x0000_i1031" type="#_x0000_t75" alt="" style="width:5pt;height:10.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2191D&quot;/&gt;&lt;wsp:rsid wsp:val=&quot;000266A0&quot;/&gt;&lt;wsp:rsid wsp:val=&quot;00031C1D&quot;/&gt;&lt;wsp:rsid wsp:val=&quot;00050879&quot;/&gt;&lt;wsp:rsid wsp:val=&quot;0006307B&quot;/&gt;&lt;wsp:rsid wsp:val=&quot;000724DC&quot;/&gt;&lt;wsp:rsid wsp:val=&quot;00074DE7&quot;/&gt;&lt;wsp:rsid wsp:val=&quot;00082ED2&quot;/&gt;&lt;wsp:rsid wsp:val=&quot;00085221&quot;/&gt;&lt;wsp:rsid wsp:val=&quot;00093E54&quot;/&gt;&lt;wsp:rsid wsp:val=&quot;00093E7E&quot;/&gt;&lt;wsp:rsid wsp:val=&quot;000A200F&quot;/&gt;&lt;wsp:rsid wsp:val=&quot;000A47FC&quot;/&gt;&lt;wsp:rsid wsp:val=&quot;000B7E58&quot;/&gt;&lt;wsp:rsid wsp:val=&quot;000D6119&quot;/&gt;&lt;wsp:rsid wsp:val=&quot;000D6CFC&quot;/&gt;&lt;wsp:rsid wsp:val=&quot;00101C4E&quot;/&gt;&lt;wsp:rsid wsp:val=&quot;00121ACA&quot;/&gt;&lt;wsp:rsid wsp:val=&quot;00153528&quot;/&gt;&lt;wsp:rsid wsp:val=&quot;001A08AA&quot;/&gt;&lt;wsp:rsid wsp:val=&quot;001A28B1&quot;/&gt;&lt;wsp:rsid wsp:val=&quot;001A3120&quot;/&gt;&lt;wsp:rsid wsp:val=&quot;001A4B8B&quot;/&gt;&lt;wsp:rsid wsp:val=&quot;001B077A&quot;/&gt;&lt;wsp:rsid wsp:val=&quot;001C3A35&quot;/&gt;&lt;wsp:rsid wsp:val=&quot;001E143A&quot;/&gt;&lt;wsp:rsid wsp:val=&quot;002006B6&quot;/&gt;&lt;wsp:rsid wsp:val=&quot;00212373&quot;/&gt;&lt;wsp:rsid wsp:val=&quot;002138EA&quot;/&gt;&lt;wsp:rsid wsp:val=&quot;00214FBD&quot;/&gt;&lt;wsp:rsid wsp:val=&quot;0021718B&quot;/&gt;&lt;wsp:rsid wsp:val=&quot;00217F2C&quot;/&gt;&lt;wsp:rsid wsp:val=&quot;00222897&quot;/&gt;&lt;wsp:rsid wsp:val=&quot;00235394&quot;/&gt;&lt;wsp:rsid wsp:val=&quot;0026179F&quot;/&gt;&lt;wsp:rsid wsp:val=&quot;00274E1A&quot;/&gt;&lt;wsp:rsid wsp:val=&quot;00281D5F&quot;/&gt;&lt;wsp:rsid wsp:val=&quot;00282213&quot;/&gt;&lt;wsp:rsid wsp:val=&quot;00294F31&quot;/&gt;&lt;wsp:rsid wsp:val=&quot;002A3CEA&quot;/&gt;&lt;wsp:rsid wsp:val=&quot;002D04EE&quot;/&gt;&lt;wsp:rsid wsp:val=&quot;002D51FA&quot;/&gt;&lt;wsp:rsid wsp:val=&quot;002F4093&quot;/&gt;&lt;wsp:rsid wsp:val=&quot;0032018E&quot;/&gt;&lt;wsp:rsid wsp:val=&quot;00325CE1&quot;/&gt;&lt;wsp:rsid wsp:val=&quot;0035283A&quot;/&gt;&lt;wsp:rsid wsp:val=&quot;00367724&quot;/&gt;&lt;wsp:rsid wsp:val=&quot;0039477B&quot;/&gt;&lt;wsp:rsid wsp:val=&quot;003A41FF&quot;/&gt;&lt;wsp:rsid wsp:val=&quot;003B5137&quot;/&gt;&lt;wsp:rsid wsp:val=&quot;003D2A88&quot;/&gt;&lt;wsp:rsid wsp:val=&quot;003D7224&quot;/&gt;&lt;wsp:rsid wsp:val=&quot;00413905&quot;/&gt;&lt;wsp:rsid wsp:val=&quot;0041798E&quot;/&gt;&lt;wsp:rsid wsp:val=&quot;00440A9A&quot;/&gt;&lt;wsp:rsid wsp:val=&quot;00444225&quot;/&gt;&lt;wsp:rsid wsp:val=&quot;00450ADA&quot;/&gt;&lt;wsp:rsid wsp:val=&quot;004564E7&quot;/&gt;&lt;wsp:rsid wsp:val=&quot;004726ED&quot;/&gt;&lt;wsp:rsid wsp:val=&quot;00472739&quot;/&gt;&lt;wsp:rsid wsp:val=&quot;004A17C7&quot;/&gt;&lt;wsp:rsid wsp:val=&quot;004D6703&quot;/&gt;&lt;wsp:rsid wsp:val=&quot;004E34E2&quot;/&gt;&lt;wsp:rsid wsp:val=&quot;004F45E8&quot;/&gt;&lt;wsp:rsid wsp:val=&quot;004F7A3D&quot;/&gt;&lt;wsp:rsid wsp:val=&quot;00505BFA&quot;/&gt;&lt;wsp:rsid wsp:val=&quot;00512EB0&quot;/&gt;&lt;wsp:rsid wsp:val=&quot;00525641&quot;/&gt;&lt;wsp:rsid wsp:val=&quot;00526342&quot;/&gt;&lt;wsp:rsid wsp:val=&quot;00537FD4&quot;/&gt;&lt;wsp:rsid wsp:val=&quot;00574F31&quot;/&gt;&lt;wsp:rsid wsp:val=&quot;00591C05&quot;/&gt;&lt;wsp:rsid wsp:val=&quot;005934A1&quot;/&gt;&lt;wsp:rsid wsp:val=&quot;005B0A3B&quot;/&gt;&lt;wsp:rsid wsp:val=&quot;005B0DB8&quot;/&gt;&lt;wsp:rsid wsp:val=&quot;005B1F77&quot;/&gt;&lt;wsp:rsid wsp:val=&quot;005B3420&quot;/&gt;&lt;wsp:rsid wsp:val=&quot;005B666A&quot;/&gt;&lt;wsp:rsid wsp:val=&quot;005F6D4E&quot;/&gt;&lt;wsp:rsid wsp:val=&quot;006037F1&quot;/&gt;&lt;wsp:rsid wsp:val=&quot;00623C29&quot;/&gt;&lt;wsp:rsid wsp:val=&quot;00626446&quot;/&gt;&lt;wsp:rsid wsp:val=&quot;006346D1&quot;/&gt;&lt;wsp:rsid wsp:val=&quot;00635229&quot;/&gt;&lt;wsp:rsid wsp:val=&quot;00645857&quot;/&gt;&lt;wsp:rsid wsp:val=&quot;006506DC&quot;/&gt;&lt;wsp:rsid wsp:val=&quot;006856E5&quot;/&gt;&lt;wsp:rsid wsp:val=&quot;0069666B&quot;/&gt;&lt;wsp:rsid wsp:val=&quot;006B0D02&quot;/&gt;&lt;wsp:rsid wsp:val=&quot;006B2509&quot;/&gt;&lt;wsp:rsid wsp:val=&quot;006C3277&quot;/&gt;&lt;wsp:rsid wsp:val=&quot;006D1928&quot;/&gt;&lt;wsp:rsid wsp:val=&quot;00702935&quot;/&gt;&lt;wsp:rsid wsp:val=&quot;0070646B&quot;/&gt;&lt;wsp:rsid wsp:val=&quot;007066FA&quot;/&gt;&lt;wsp:rsid wsp:val=&quot;00707941&quot;/&gt;&lt;wsp:rsid wsp:val=&quot;00720F2A&quot;/&gt;&lt;wsp:rsid wsp:val=&quot;00743979&quot;/&gt;&lt;wsp:rsid wsp:val=&quot;00764FA9&quot;/&gt;&lt;wsp:rsid wsp:val=&quot;00774BE4&quot;/&gt;&lt;wsp:rsid wsp:val=&quot;007762BC&quot;/&gt;&lt;wsp:rsid wsp:val=&quot;007C7465&quot;/&gt;&lt;wsp:rsid wsp:val=&quot;007D6048&quot;/&gt;&lt;wsp:rsid wsp:val=&quot;007F0E1E&quot;/&gt;&lt;wsp:rsid wsp:val=&quot;007F62EA&quot;/&gt;&lt;wsp:rsid wsp:val=&quot;007F64AC&quot;/&gt;&lt;wsp:rsid wsp:val=&quot;008014B2&quot;/&gt;&lt;wsp:rsid wsp:val=&quot;00833E4E&quot;/&gt;&lt;wsp:rsid wsp:val=&quot;00836C44&quot;/&gt;&lt;wsp:rsid wsp:val=&quot;0084155D&quot;/&gt;&lt;wsp:rsid wsp:val=&quot;00842F34&quot;/&gt;&lt;wsp:rsid wsp:val=&quot;008516F0&quot;/&gt;&lt;wsp:rsid wsp:val=&quot;008761BA&quot;/&gt;&lt;wsp:rsid wsp:val=&quot;008853B4&quot;/&gt;&lt;wsp:rsid wsp:val=&quot;00890DA5&quot;/&gt;&lt;wsp:rsid wsp:val=&quot;00892795&quot;/&gt;&lt;wsp:rsid wsp:val=&quot;00893454&quot;/&gt;&lt;wsp:rsid wsp:val=&quot;008945D3&quot;/&gt;&lt;wsp:rsid wsp:val=&quot;008C60E9&quot;/&gt;&lt;wsp:rsid wsp:val=&quot;008D238C&quot;/&gt;&lt;wsp:rsid wsp:val=&quot;008D7E31&quot;/&gt;&lt;wsp:rsid wsp:val=&quot;008E5BDE&quot;/&gt;&lt;wsp:rsid wsp:val=&quot;008F7D93&quot;/&gt;&lt;wsp:rsid wsp:val=&quot;00901954&quot;/&gt;&lt;wsp:rsid wsp:val=&quot;0091459C&quot;/&gt;&lt;wsp:rsid wsp:val=&quot;009153EB&quot;/&gt;&lt;wsp:rsid wsp:val=&quot;009246C1&quot;/&gt;&lt;wsp:rsid wsp:val=&quot;00930922&quot;/&gt;&lt;wsp:rsid wsp:val=&quot;00931702&quot;/&gt;&lt;wsp:rsid wsp:val=&quot;00932096&quot;/&gt;&lt;wsp:rsid wsp:val=&quot;0093291A&quot;/&gt;&lt;wsp:rsid wsp:val=&quot;00935F3A&quot;/&gt;&lt;wsp:rsid wsp:val=&quot;00952C7C&quot;/&gt;&lt;wsp:rsid wsp:val=&quot;00964247&quot;/&gt;&lt;wsp:rsid wsp:val=&quot;00964573&quot;/&gt;&lt;wsp:rsid wsp:val=&quot;00972892&quot;/&gt;&lt;wsp:rsid wsp:val=&quot;00983910&quot;/&gt;&lt;wsp:rsid wsp:val=&quot;009A35FA&quot;/&gt;&lt;wsp:rsid wsp:val=&quot;009A7B07&quot;/&gt;&lt;wsp:rsid wsp:val=&quot;009B15DF&quot;/&gt;&lt;wsp:rsid wsp:val=&quot;009B4270&quot;/&gt;&lt;wsp:rsid wsp:val=&quot;009C0727&quot;/&gt;&lt;wsp:rsid wsp:val=&quot;009E4AD3&quot;/&gt;&lt;wsp:rsid wsp:val=&quot;009E4DAF&quot;/&gt;&lt;wsp:rsid wsp:val=&quot;009E5EDB&quot;/&gt;&lt;wsp:rsid wsp:val=&quot;009F7F2D&quot;/&gt;&lt;wsp:rsid wsp:val=&quot;00A17573&quot;/&gt;&lt;wsp:rsid wsp:val=&quot;00A1775F&quot;/&gt;&lt;wsp:rsid wsp:val=&quot;00A42B25&quot;/&gt;&lt;wsp:rsid wsp:val=&quot;00A45955&quot;/&gt;&lt;wsp:rsid wsp:val=&quot;00A526E3&quot;/&gt;&lt;wsp:rsid wsp:val=&quot;00A65439&quot;/&gt;&lt;wsp:rsid wsp:val=&quot;00A678B6&quot;/&gt;&lt;wsp:rsid wsp:val=&quot;00A72864&quot;/&gt;&lt;wsp:rsid wsp:val=&quot;00A81B15&quot;/&gt;&lt;wsp:rsid wsp:val=&quot;00A82331&quot;/&gt;&lt;wsp:rsid wsp:val=&quot;00A85DBC&quot;/&gt;&lt;wsp:rsid wsp:val=&quot;00AA68E9&quot;/&gt;&lt;wsp:rsid wsp:val=&quot;00AB3F85&quot;/&gt;&lt;wsp:rsid wsp:val=&quot;00AE536F&quot;/&gt;&lt;wsp:rsid wsp:val=&quot;00B14274&quot;/&gt;&lt;wsp:rsid wsp:val=&quot;00B22769&quot;/&gt;&lt;wsp:rsid wsp:val=&quot;00B31B05&quot;/&gt;&lt;wsp:rsid wsp:val=&quot;00B35C6C&quot;/&gt;&lt;wsp:rsid wsp:val=&quot;00B4376B&quot;/&gt;&lt;wsp:rsid wsp:val=&quot;00B46542&quot;/&gt;&lt;wsp:rsid wsp:val=&quot;00B53CEB&quot;/&gt;&lt;wsp:rsid wsp:val=&quot;00B650DD&quot;/&gt;&lt;wsp:rsid wsp:val=&quot;00B72422&quot;/&gt;&lt;wsp:rsid wsp:val=&quot;00B76CE2&quot;/&gt;&lt;wsp:rsid wsp:val=&quot;00B8446C&quot;/&gt;&lt;wsp:rsid wsp:val=&quot;00B86266&quot;/&gt;&lt;wsp:rsid wsp:val=&quot;00BA1421&quot;/&gt;&lt;wsp:rsid wsp:val=&quot;00BA5E0B&quot;/&gt;&lt;wsp:rsid wsp:val=&quot;00BD04E2&quot;/&gt;&lt;wsp:rsid wsp:val=&quot;00BD1AD6&quot;/&gt;&lt;wsp:rsid wsp:val=&quot;00BD2105&quot;/&gt;&lt;wsp:rsid wsp:val=&quot;00BD5048&quot;/&gt;&lt;wsp:rsid wsp:val=&quot;00BE2EA9&quot;/&gt;&lt;wsp:rsid wsp:val=&quot;00BE54FB&quot;/&gt;&lt;wsp:rsid wsp:val=&quot;00BE7171&quot;/&gt;&lt;wsp:rsid wsp:val=&quot;00C024CE&quot;/&gt;&lt;wsp:rsid wsp:val=&quot;00C04F01&quot;/&gt;&lt;wsp:rsid wsp:val=&quot;00C243BF&quot;/&gt;&lt;wsp:rsid wsp:val=&quot;00C35B62&quot;/&gt;&lt;wsp:rsid wsp:val=&quot;00C45FC6&quot;/&gt;&lt;wsp:rsid wsp:val=&quot;00C547C8&quot;/&gt;&lt;wsp:rsid wsp:val=&quot;00C57FF0&quot;/&gt;&lt;wsp:rsid wsp:val=&quot;00C66D8B&quot;/&gt;&lt;wsp:rsid wsp:val=&quot;00C813C9&quot;/&gt;&lt;wsp:rsid wsp:val=&quot;00D12A47&quot;/&gt;&lt;wsp:rsid wsp:val=&quot;00D520E4&quot;/&gt;&lt;wsp:rsid wsp:val=&quot;00D57DFA&quot;/&gt;&lt;wsp:rsid wsp:val=&quot;00D60224&quot;/&gt;&lt;wsp:rsid wsp:val=&quot;00D756B6&quot;/&gt;&lt;wsp:rsid wsp:val=&quot;00D8264E&quot;/&gt;&lt;wsp:rsid wsp:val=&quot;00DD0C2C&quot;/&gt;&lt;wsp:rsid wsp:val=&quot;00DD219F&quot;/&gt;&lt;wsp:rsid wsp:val=&quot;00DE04DC&quot;/&gt;&lt;wsp:rsid wsp:val=&quot;00DE5CCC&quot;/&gt;&lt;wsp:rsid wsp:val=&quot;00DF7C54&quot;/&gt;&lt;wsp:rsid wsp:val=&quot;00E408F3&quot;/&gt;&lt;wsp:rsid wsp:val=&quot;00E55ABC&quot;/&gt;&lt;wsp:rsid wsp:val=&quot;00E57B74&quot;/&gt;&lt;wsp:rsid wsp:val=&quot;00E75950&quot;/&gt;&lt;wsp:rsid wsp:val=&quot;00E7732A&quot;/&gt;&lt;wsp:rsid wsp:val=&quot;00E8629F&quot;/&gt;&lt;wsp:rsid wsp:val=&quot;00EA2F52&quot;/&gt;&lt;wsp:rsid wsp:val=&quot;00EA3C24&quot;/&gt;&lt;wsp:rsid wsp:val=&quot;00EB3BDE&quot;/&gt;&lt;wsp:rsid wsp:val=&quot;00EC0173&quot;/&gt;&lt;wsp:rsid wsp:val=&quot;00EE04E9&quot;/&gt;&lt;wsp:rsid wsp:val=&quot;00EE321D&quot;/&gt;&lt;wsp:rsid wsp:val=&quot;00F072D8&quot;/&gt;&lt;wsp:rsid wsp:val=&quot;00F667E5&quot;/&gt;&lt;wsp:rsid wsp:val=&quot;00F73920&quot;/&gt;&lt;wsp:rsid wsp:val=&quot;00F74BDC&quot;/&gt;&lt;wsp:rsid wsp:val=&quot;00F77DA1&quot;/&gt;&lt;wsp:rsid wsp:val=&quot;00FB33F7&quot;/&gt;&lt;wsp:rsid wsp:val=&quot;00FB3F49&quot;/&gt;&lt;wsp:rsid wsp:val=&quot;00FB4833&quot;/&gt;&lt;wsp:rsid wsp:val=&quot;00FC051F&quot;/&gt;&lt;wsp:rsid wsp:val=&quot;00FF1356&quot;/&gt;&lt;wsp:rsid wsp:val=&quot;00FF2401&quot;/&gt;&lt;/wsp:rsids&gt;&lt;/w:docPr&gt;&lt;w:body&gt;&lt;wx:sect&gt;&lt;w:p wsp:rsidR=&quot;00000000&quot; wsp:rsidRDefault=&quot;00FB3F49&quot; wsp:rsidP=&quot;00FB3F49&quot;&gt;&lt;m:oMathPara&gt;&lt;m:oMath&gt;&lt;m:r&gt;&lt;aml:annotation aml:id=&quot;0&quot; w:type=&quot;Word.Insertion&quot; aml:author=&quot;Intel&quot; aml:createdate=&quot;2019-05-24T20:43:00Z&quot;&gt;&lt;aml:content&gt;&lt;m:rPr&gt;&lt;m:sty m:val=&quot;p&quot;/&gt;&lt;/m:rPr&gt;&lt;w:rPr&gt;&lt;w:rFonts w:ascii=&quot;Cambria Math&quot; w:h-ansi=&quot;Cambria Math&quot; w:cs=&quot;Arial&quot;/&gt;&lt;wx:font wx:val=&quot;Cambria Math&quot;/&gt;&lt;/w:rPr&gt;&lt;m:t&gt;Œº&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743979">
              <w:instrText xml:space="preserve"> </w:instrText>
            </w:r>
            <w:r w:rsidRPr="00743979">
              <w:fldChar w:fldCharType="separate"/>
            </w:r>
            <w:r w:rsidR="00EC74AC">
              <w:rPr>
                <w:noProof/>
                <w:position w:val="-5"/>
              </w:rPr>
              <w:pict w14:anchorId="73ABE697">
                <v:shape id="_x0000_i1032" type="#_x0000_t75" alt="" style="width:5pt;height:10.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2191D&quot;/&gt;&lt;wsp:rsid wsp:val=&quot;000266A0&quot;/&gt;&lt;wsp:rsid wsp:val=&quot;00031C1D&quot;/&gt;&lt;wsp:rsid wsp:val=&quot;00050879&quot;/&gt;&lt;wsp:rsid wsp:val=&quot;0006307B&quot;/&gt;&lt;wsp:rsid wsp:val=&quot;000724DC&quot;/&gt;&lt;wsp:rsid wsp:val=&quot;00074DE7&quot;/&gt;&lt;wsp:rsid wsp:val=&quot;00082ED2&quot;/&gt;&lt;wsp:rsid wsp:val=&quot;00085221&quot;/&gt;&lt;wsp:rsid wsp:val=&quot;00093E54&quot;/&gt;&lt;wsp:rsid wsp:val=&quot;00093E7E&quot;/&gt;&lt;wsp:rsid wsp:val=&quot;000A200F&quot;/&gt;&lt;wsp:rsid wsp:val=&quot;000A47FC&quot;/&gt;&lt;wsp:rsid wsp:val=&quot;000B7E58&quot;/&gt;&lt;wsp:rsid wsp:val=&quot;000D6119&quot;/&gt;&lt;wsp:rsid wsp:val=&quot;000D6CFC&quot;/&gt;&lt;wsp:rsid wsp:val=&quot;00101C4E&quot;/&gt;&lt;wsp:rsid wsp:val=&quot;00121ACA&quot;/&gt;&lt;wsp:rsid wsp:val=&quot;00153528&quot;/&gt;&lt;wsp:rsid wsp:val=&quot;001A08AA&quot;/&gt;&lt;wsp:rsid wsp:val=&quot;001A28B1&quot;/&gt;&lt;wsp:rsid wsp:val=&quot;001A3120&quot;/&gt;&lt;wsp:rsid wsp:val=&quot;001A4B8B&quot;/&gt;&lt;wsp:rsid wsp:val=&quot;001B077A&quot;/&gt;&lt;wsp:rsid wsp:val=&quot;001C3A35&quot;/&gt;&lt;wsp:rsid wsp:val=&quot;001E143A&quot;/&gt;&lt;wsp:rsid wsp:val=&quot;002006B6&quot;/&gt;&lt;wsp:rsid wsp:val=&quot;00212373&quot;/&gt;&lt;wsp:rsid wsp:val=&quot;002138EA&quot;/&gt;&lt;wsp:rsid wsp:val=&quot;00214FBD&quot;/&gt;&lt;wsp:rsid wsp:val=&quot;0021718B&quot;/&gt;&lt;wsp:rsid wsp:val=&quot;00217F2C&quot;/&gt;&lt;wsp:rsid wsp:val=&quot;00222897&quot;/&gt;&lt;wsp:rsid wsp:val=&quot;00235394&quot;/&gt;&lt;wsp:rsid wsp:val=&quot;0026179F&quot;/&gt;&lt;wsp:rsid wsp:val=&quot;00274E1A&quot;/&gt;&lt;wsp:rsid wsp:val=&quot;00281D5F&quot;/&gt;&lt;wsp:rsid wsp:val=&quot;00282213&quot;/&gt;&lt;wsp:rsid wsp:val=&quot;00294F31&quot;/&gt;&lt;wsp:rsid wsp:val=&quot;002A3CEA&quot;/&gt;&lt;wsp:rsid wsp:val=&quot;002D04EE&quot;/&gt;&lt;wsp:rsid wsp:val=&quot;002D51FA&quot;/&gt;&lt;wsp:rsid wsp:val=&quot;002F4093&quot;/&gt;&lt;wsp:rsid wsp:val=&quot;0032018E&quot;/&gt;&lt;wsp:rsid wsp:val=&quot;00325CE1&quot;/&gt;&lt;wsp:rsid wsp:val=&quot;0035283A&quot;/&gt;&lt;wsp:rsid wsp:val=&quot;00367724&quot;/&gt;&lt;wsp:rsid wsp:val=&quot;0039477B&quot;/&gt;&lt;wsp:rsid wsp:val=&quot;003A41FF&quot;/&gt;&lt;wsp:rsid wsp:val=&quot;003B5137&quot;/&gt;&lt;wsp:rsid wsp:val=&quot;003D2A88&quot;/&gt;&lt;wsp:rsid wsp:val=&quot;003D7224&quot;/&gt;&lt;wsp:rsid wsp:val=&quot;00413905&quot;/&gt;&lt;wsp:rsid wsp:val=&quot;0041798E&quot;/&gt;&lt;wsp:rsid wsp:val=&quot;00440A9A&quot;/&gt;&lt;wsp:rsid wsp:val=&quot;00444225&quot;/&gt;&lt;wsp:rsid wsp:val=&quot;00450ADA&quot;/&gt;&lt;wsp:rsid wsp:val=&quot;004564E7&quot;/&gt;&lt;wsp:rsid wsp:val=&quot;004726ED&quot;/&gt;&lt;wsp:rsid wsp:val=&quot;00472739&quot;/&gt;&lt;wsp:rsid wsp:val=&quot;004A17C7&quot;/&gt;&lt;wsp:rsid wsp:val=&quot;004D6703&quot;/&gt;&lt;wsp:rsid wsp:val=&quot;004E34E2&quot;/&gt;&lt;wsp:rsid wsp:val=&quot;004F45E8&quot;/&gt;&lt;wsp:rsid wsp:val=&quot;004F7A3D&quot;/&gt;&lt;wsp:rsid wsp:val=&quot;00505BFA&quot;/&gt;&lt;wsp:rsid wsp:val=&quot;00512EB0&quot;/&gt;&lt;wsp:rsid wsp:val=&quot;00525641&quot;/&gt;&lt;wsp:rsid wsp:val=&quot;00526342&quot;/&gt;&lt;wsp:rsid wsp:val=&quot;00537FD4&quot;/&gt;&lt;wsp:rsid wsp:val=&quot;00574F31&quot;/&gt;&lt;wsp:rsid wsp:val=&quot;00591C05&quot;/&gt;&lt;wsp:rsid wsp:val=&quot;005934A1&quot;/&gt;&lt;wsp:rsid wsp:val=&quot;005B0A3B&quot;/&gt;&lt;wsp:rsid wsp:val=&quot;005B0DB8&quot;/&gt;&lt;wsp:rsid wsp:val=&quot;005B1F77&quot;/&gt;&lt;wsp:rsid wsp:val=&quot;005B3420&quot;/&gt;&lt;wsp:rsid wsp:val=&quot;005B666A&quot;/&gt;&lt;wsp:rsid wsp:val=&quot;005F6D4E&quot;/&gt;&lt;wsp:rsid wsp:val=&quot;006037F1&quot;/&gt;&lt;wsp:rsid wsp:val=&quot;00623C29&quot;/&gt;&lt;wsp:rsid wsp:val=&quot;00626446&quot;/&gt;&lt;wsp:rsid wsp:val=&quot;006346D1&quot;/&gt;&lt;wsp:rsid wsp:val=&quot;00635229&quot;/&gt;&lt;wsp:rsid wsp:val=&quot;00645857&quot;/&gt;&lt;wsp:rsid wsp:val=&quot;006506DC&quot;/&gt;&lt;wsp:rsid wsp:val=&quot;006856E5&quot;/&gt;&lt;wsp:rsid wsp:val=&quot;0069666B&quot;/&gt;&lt;wsp:rsid wsp:val=&quot;006B0D02&quot;/&gt;&lt;wsp:rsid wsp:val=&quot;006B2509&quot;/&gt;&lt;wsp:rsid wsp:val=&quot;006C3277&quot;/&gt;&lt;wsp:rsid wsp:val=&quot;006D1928&quot;/&gt;&lt;wsp:rsid wsp:val=&quot;00702935&quot;/&gt;&lt;wsp:rsid wsp:val=&quot;0070646B&quot;/&gt;&lt;wsp:rsid wsp:val=&quot;007066FA&quot;/&gt;&lt;wsp:rsid wsp:val=&quot;00707941&quot;/&gt;&lt;wsp:rsid wsp:val=&quot;00720F2A&quot;/&gt;&lt;wsp:rsid wsp:val=&quot;00743979&quot;/&gt;&lt;wsp:rsid wsp:val=&quot;00764FA9&quot;/&gt;&lt;wsp:rsid wsp:val=&quot;00774BE4&quot;/&gt;&lt;wsp:rsid wsp:val=&quot;007762BC&quot;/&gt;&lt;wsp:rsid wsp:val=&quot;007C7465&quot;/&gt;&lt;wsp:rsid wsp:val=&quot;007D6048&quot;/&gt;&lt;wsp:rsid wsp:val=&quot;007F0E1E&quot;/&gt;&lt;wsp:rsid wsp:val=&quot;007F62EA&quot;/&gt;&lt;wsp:rsid wsp:val=&quot;007F64AC&quot;/&gt;&lt;wsp:rsid wsp:val=&quot;008014B2&quot;/&gt;&lt;wsp:rsid wsp:val=&quot;00833E4E&quot;/&gt;&lt;wsp:rsid wsp:val=&quot;00836C44&quot;/&gt;&lt;wsp:rsid wsp:val=&quot;0084155D&quot;/&gt;&lt;wsp:rsid wsp:val=&quot;00842F34&quot;/&gt;&lt;wsp:rsid wsp:val=&quot;008516F0&quot;/&gt;&lt;wsp:rsid wsp:val=&quot;008761BA&quot;/&gt;&lt;wsp:rsid wsp:val=&quot;008853B4&quot;/&gt;&lt;wsp:rsid wsp:val=&quot;00890DA5&quot;/&gt;&lt;wsp:rsid wsp:val=&quot;00892795&quot;/&gt;&lt;wsp:rsid wsp:val=&quot;00893454&quot;/&gt;&lt;wsp:rsid wsp:val=&quot;008945D3&quot;/&gt;&lt;wsp:rsid wsp:val=&quot;008C60E9&quot;/&gt;&lt;wsp:rsid wsp:val=&quot;008D238C&quot;/&gt;&lt;wsp:rsid wsp:val=&quot;008D7E31&quot;/&gt;&lt;wsp:rsid wsp:val=&quot;008E5BDE&quot;/&gt;&lt;wsp:rsid wsp:val=&quot;008F7D93&quot;/&gt;&lt;wsp:rsid wsp:val=&quot;00901954&quot;/&gt;&lt;wsp:rsid wsp:val=&quot;0091459C&quot;/&gt;&lt;wsp:rsid wsp:val=&quot;009153EB&quot;/&gt;&lt;wsp:rsid wsp:val=&quot;009246C1&quot;/&gt;&lt;wsp:rsid wsp:val=&quot;00930922&quot;/&gt;&lt;wsp:rsid wsp:val=&quot;00931702&quot;/&gt;&lt;wsp:rsid wsp:val=&quot;00932096&quot;/&gt;&lt;wsp:rsid wsp:val=&quot;0093291A&quot;/&gt;&lt;wsp:rsid wsp:val=&quot;00935F3A&quot;/&gt;&lt;wsp:rsid wsp:val=&quot;00952C7C&quot;/&gt;&lt;wsp:rsid wsp:val=&quot;00964247&quot;/&gt;&lt;wsp:rsid wsp:val=&quot;00964573&quot;/&gt;&lt;wsp:rsid wsp:val=&quot;00972892&quot;/&gt;&lt;wsp:rsid wsp:val=&quot;00983910&quot;/&gt;&lt;wsp:rsid wsp:val=&quot;009A35FA&quot;/&gt;&lt;wsp:rsid wsp:val=&quot;009A7B07&quot;/&gt;&lt;wsp:rsid wsp:val=&quot;009B15DF&quot;/&gt;&lt;wsp:rsid wsp:val=&quot;009B4270&quot;/&gt;&lt;wsp:rsid wsp:val=&quot;009C0727&quot;/&gt;&lt;wsp:rsid wsp:val=&quot;009E4AD3&quot;/&gt;&lt;wsp:rsid wsp:val=&quot;009E4DAF&quot;/&gt;&lt;wsp:rsid wsp:val=&quot;009E5EDB&quot;/&gt;&lt;wsp:rsid wsp:val=&quot;009F7F2D&quot;/&gt;&lt;wsp:rsid wsp:val=&quot;00A17573&quot;/&gt;&lt;wsp:rsid wsp:val=&quot;00A1775F&quot;/&gt;&lt;wsp:rsid wsp:val=&quot;00A42B25&quot;/&gt;&lt;wsp:rsid wsp:val=&quot;00A45955&quot;/&gt;&lt;wsp:rsid wsp:val=&quot;00A526E3&quot;/&gt;&lt;wsp:rsid wsp:val=&quot;00A65439&quot;/&gt;&lt;wsp:rsid wsp:val=&quot;00A678B6&quot;/&gt;&lt;wsp:rsid wsp:val=&quot;00A72864&quot;/&gt;&lt;wsp:rsid wsp:val=&quot;00A81B15&quot;/&gt;&lt;wsp:rsid wsp:val=&quot;00A82331&quot;/&gt;&lt;wsp:rsid wsp:val=&quot;00A85DBC&quot;/&gt;&lt;wsp:rsid wsp:val=&quot;00AA68E9&quot;/&gt;&lt;wsp:rsid wsp:val=&quot;00AB3F85&quot;/&gt;&lt;wsp:rsid wsp:val=&quot;00AE536F&quot;/&gt;&lt;wsp:rsid wsp:val=&quot;00B14274&quot;/&gt;&lt;wsp:rsid wsp:val=&quot;00B22769&quot;/&gt;&lt;wsp:rsid wsp:val=&quot;00B31B05&quot;/&gt;&lt;wsp:rsid wsp:val=&quot;00B35C6C&quot;/&gt;&lt;wsp:rsid wsp:val=&quot;00B4376B&quot;/&gt;&lt;wsp:rsid wsp:val=&quot;00B46542&quot;/&gt;&lt;wsp:rsid wsp:val=&quot;00B53CEB&quot;/&gt;&lt;wsp:rsid wsp:val=&quot;00B650DD&quot;/&gt;&lt;wsp:rsid wsp:val=&quot;00B72422&quot;/&gt;&lt;wsp:rsid wsp:val=&quot;00B76CE2&quot;/&gt;&lt;wsp:rsid wsp:val=&quot;00B8446C&quot;/&gt;&lt;wsp:rsid wsp:val=&quot;00B86266&quot;/&gt;&lt;wsp:rsid wsp:val=&quot;00BA1421&quot;/&gt;&lt;wsp:rsid wsp:val=&quot;00BA5E0B&quot;/&gt;&lt;wsp:rsid wsp:val=&quot;00BD04E2&quot;/&gt;&lt;wsp:rsid wsp:val=&quot;00BD1AD6&quot;/&gt;&lt;wsp:rsid wsp:val=&quot;00BD2105&quot;/&gt;&lt;wsp:rsid wsp:val=&quot;00BD5048&quot;/&gt;&lt;wsp:rsid wsp:val=&quot;00BE2EA9&quot;/&gt;&lt;wsp:rsid wsp:val=&quot;00BE54FB&quot;/&gt;&lt;wsp:rsid wsp:val=&quot;00BE7171&quot;/&gt;&lt;wsp:rsid wsp:val=&quot;00C024CE&quot;/&gt;&lt;wsp:rsid wsp:val=&quot;00C04F01&quot;/&gt;&lt;wsp:rsid wsp:val=&quot;00C243BF&quot;/&gt;&lt;wsp:rsid wsp:val=&quot;00C35B62&quot;/&gt;&lt;wsp:rsid wsp:val=&quot;00C45FC6&quot;/&gt;&lt;wsp:rsid wsp:val=&quot;00C547C8&quot;/&gt;&lt;wsp:rsid wsp:val=&quot;00C57FF0&quot;/&gt;&lt;wsp:rsid wsp:val=&quot;00C66D8B&quot;/&gt;&lt;wsp:rsid wsp:val=&quot;00C813C9&quot;/&gt;&lt;wsp:rsid wsp:val=&quot;00D12A47&quot;/&gt;&lt;wsp:rsid wsp:val=&quot;00D520E4&quot;/&gt;&lt;wsp:rsid wsp:val=&quot;00D57DFA&quot;/&gt;&lt;wsp:rsid wsp:val=&quot;00D60224&quot;/&gt;&lt;wsp:rsid wsp:val=&quot;00D756B6&quot;/&gt;&lt;wsp:rsid wsp:val=&quot;00D8264E&quot;/&gt;&lt;wsp:rsid wsp:val=&quot;00DD0C2C&quot;/&gt;&lt;wsp:rsid wsp:val=&quot;00DD219F&quot;/&gt;&lt;wsp:rsid wsp:val=&quot;00DE04DC&quot;/&gt;&lt;wsp:rsid wsp:val=&quot;00DE5CCC&quot;/&gt;&lt;wsp:rsid wsp:val=&quot;00DF7C54&quot;/&gt;&lt;wsp:rsid wsp:val=&quot;00E408F3&quot;/&gt;&lt;wsp:rsid wsp:val=&quot;00E55ABC&quot;/&gt;&lt;wsp:rsid wsp:val=&quot;00E57B74&quot;/&gt;&lt;wsp:rsid wsp:val=&quot;00E75950&quot;/&gt;&lt;wsp:rsid wsp:val=&quot;00E7732A&quot;/&gt;&lt;wsp:rsid wsp:val=&quot;00E8629F&quot;/&gt;&lt;wsp:rsid wsp:val=&quot;00EA2F52&quot;/&gt;&lt;wsp:rsid wsp:val=&quot;00EA3C24&quot;/&gt;&lt;wsp:rsid wsp:val=&quot;00EB3BDE&quot;/&gt;&lt;wsp:rsid wsp:val=&quot;00EC0173&quot;/&gt;&lt;wsp:rsid wsp:val=&quot;00EE04E9&quot;/&gt;&lt;wsp:rsid wsp:val=&quot;00EE321D&quot;/&gt;&lt;wsp:rsid wsp:val=&quot;00F072D8&quot;/&gt;&lt;wsp:rsid wsp:val=&quot;00F667E5&quot;/&gt;&lt;wsp:rsid wsp:val=&quot;00F73920&quot;/&gt;&lt;wsp:rsid wsp:val=&quot;00F74BDC&quot;/&gt;&lt;wsp:rsid wsp:val=&quot;00F77DA1&quot;/&gt;&lt;wsp:rsid wsp:val=&quot;00FB33F7&quot;/&gt;&lt;wsp:rsid wsp:val=&quot;00FB3F49&quot;/&gt;&lt;wsp:rsid wsp:val=&quot;00FB4833&quot;/&gt;&lt;wsp:rsid wsp:val=&quot;00FC051F&quot;/&gt;&lt;wsp:rsid wsp:val=&quot;00FF1356&quot;/&gt;&lt;wsp:rsid wsp:val=&quot;00FF2401&quot;/&gt;&lt;/wsp:rsids&gt;&lt;/w:docPr&gt;&lt;w:body&gt;&lt;wx:sect&gt;&lt;w:p wsp:rsidR=&quot;00000000&quot; wsp:rsidRDefault=&quot;00FB3F49&quot; wsp:rsidP=&quot;00FB3F49&quot;&gt;&lt;m:oMathPara&gt;&lt;m:oMath&gt;&lt;m:r&gt;&lt;aml:annotation aml:id=&quot;0&quot; w:type=&quot;Word.Insertion&quot; aml:author=&quot;Intel&quot; aml:createdate=&quot;2019-05-24T20:43:00Z&quot;&gt;&lt;aml:content&gt;&lt;m:rPr&gt;&lt;m:sty m:val=&quot;p&quot;/&gt;&lt;/m:rPr&gt;&lt;w:rPr&gt;&lt;w:rFonts w:ascii=&quot;Cambria Math&quot; w:h-ansi=&quot;Cambria Math&quot; w:cs=&quot;Arial&quot;/&gt;&lt;wx:font wx:val=&quot;Cambria Math&quot;/&gt;&lt;/w:rPr&gt;&lt;m:t&gt;Œº&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743979">
              <w:fldChar w:fldCharType="end"/>
            </w:r>
            <w:r>
              <w:t>W/MHz</w:t>
            </w:r>
          </w:p>
        </w:tc>
      </w:tr>
    </w:tbl>
    <w:p w14:paraId="7B261686" w14:textId="77777777" w:rsidR="00F219C5" w:rsidRDefault="00F219C5" w:rsidP="00F219C5">
      <w:pPr>
        <w:spacing w:afterLines="50" w:after="120"/>
        <w:jc w:val="both"/>
        <w:rPr>
          <w:rFonts w:eastAsia="MS Mincho"/>
        </w:rPr>
      </w:pPr>
    </w:p>
    <w:p w14:paraId="7F3B13ED" w14:textId="77777777" w:rsidR="00F219C5" w:rsidRPr="003A0581" w:rsidRDefault="00F219C5" w:rsidP="00F219C5">
      <w:pPr>
        <w:pStyle w:val="TH"/>
      </w:pPr>
      <w:r>
        <w:t>Table 4.2.4.2-6</w:t>
      </w:r>
      <w:r w:rsidRPr="003A0581">
        <w:t xml:space="preserve">. </w:t>
      </w:r>
      <w:r>
        <w:t>Unwanted emission limits for antenna gain less than 55dBi i</w:t>
      </w:r>
      <w:r w:rsidRPr="003A0581">
        <w:t>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6"/>
        <w:gridCol w:w="4676"/>
      </w:tblGrid>
      <w:tr w:rsidR="00F219C5" w14:paraId="3DD0D69D" w14:textId="77777777" w:rsidTr="00D51811">
        <w:trPr>
          <w:trHeight w:val="252"/>
          <w:jc w:val="center"/>
        </w:trPr>
        <w:tc>
          <w:tcPr>
            <w:tcW w:w="3576" w:type="dxa"/>
            <w:tcBorders>
              <w:top w:val="single" w:sz="4" w:space="0" w:color="auto"/>
              <w:left w:val="single" w:sz="4" w:space="0" w:color="auto"/>
              <w:bottom w:val="single" w:sz="4" w:space="0" w:color="auto"/>
              <w:right w:val="single" w:sz="4" w:space="0" w:color="auto"/>
            </w:tcBorders>
            <w:hideMark/>
          </w:tcPr>
          <w:p w14:paraId="1878780A" w14:textId="77777777" w:rsidR="00F219C5" w:rsidRDefault="00F219C5" w:rsidP="00D51811">
            <w:pPr>
              <w:pStyle w:val="TAH"/>
            </w:pPr>
            <w:r>
              <w:t>Out-of-band domain emission limit</w:t>
            </w:r>
          </w:p>
        </w:tc>
        <w:tc>
          <w:tcPr>
            <w:tcW w:w="4676" w:type="dxa"/>
            <w:tcBorders>
              <w:top w:val="single" w:sz="4" w:space="0" w:color="auto"/>
              <w:left w:val="single" w:sz="4" w:space="0" w:color="auto"/>
              <w:bottom w:val="single" w:sz="4" w:space="0" w:color="auto"/>
              <w:right w:val="single" w:sz="4" w:space="0" w:color="auto"/>
            </w:tcBorders>
            <w:hideMark/>
          </w:tcPr>
          <w:p w14:paraId="60A1E4BB" w14:textId="77777777" w:rsidR="00F219C5" w:rsidRDefault="00F219C5" w:rsidP="00D51811">
            <w:pPr>
              <w:pStyle w:val="TAH"/>
            </w:pPr>
            <w:r>
              <w:t>Spurious domain emission limit</w:t>
            </w:r>
          </w:p>
        </w:tc>
      </w:tr>
      <w:tr w:rsidR="00F219C5" w14:paraId="09831CC2" w14:textId="77777777" w:rsidTr="00D51811">
        <w:trPr>
          <w:trHeight w:val="261"/>
          <w:jc w:val="center"/>
        </w:trPr>
        <w:tc>
          <w:tcPr>
            <w:tcW w:w="3576" w:type="dxa"/>
            <w:tcBorders>
              <w:top w:val="single" w:sz="4" w:space="0" w:color="auto"/>
              <w:left w:val="single" w:sz="4" w:space="0" w:color="auto"/>
              <w:bottom w:val="single" w:sz="4" w:space="0" w:color="auto"/>
              <w:right w:val="single" w:sz="4" w:space="0" w:color="auto"/>
            </w:tcBorders>
            <w:hideMark/>
          </w:tcPr>
          <w:p w14:paraId="0FC62878" w14:textId="77777777" w:rsidR="00F219C5" w:rsidRDefault="00F219C5" w:rsidP="00D51811">
            <w:pPr>
              <w:pStyle w:val="TAC"/>
            </w:pPr>
            <w:r>
              <w:t>Peak power below 100</w:t>
            </w:r>
            <w:r w:rsidRPr="00743979">
              <w:fldChar w:fldCharType="begin"/>
            </w:r>
            <w:r w:rsidRPr="00743979">
              <w:instrText xml:space="preserve"> QUOTE </w:instrText>
            </w:r>
            <w:r w:rsidR="00EC74AC">
              <w:rPr>
                <w:noProof/>
                <w:position w:val="-5"/>
              </w:rPr>
              <w:pict w14:anchorId="7C13CDFE">
                <v:shape id="_x0000_i1033" type="#_x0000_t75" alt="" style="width:5pt;height:10.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2191D&quot;/&gt;&lt;wsp:rsid wsp:val=&quot;000266A0&quot;/&gt;&lt;wsp:rsid wsp:val=&quot;00031C1D&quot;/&gt;&lt;wsp:rsid wsp:val=&quot;00050879&quot;/&gt;&lt;wsp:rsid wsp:val=&quot;0006307B&quot;/&gt;&lt;wsp:rsid wsp:val=&quot;000724DC&quot;/&gt;&lt;wsp:rsid wsp:val=&quot;00074DE7&quot;/&gt;&lt;wsp:rsid wsp:val=&quot;00082ED2&quot;/&gt;&lt;wsp:rsid wsp:val=&quot;00085221&quot;/&gt;&lt;wsp:rsid wsp:val=&quot;00093E54&quot;/&gt;&lt;wsp:rsid wsp:val=&quot;00093E7E&quot;/&gt;&lt;wsp:rsid wsp:val=&quot;000A200F&quot;/&gt;&lt;wsp:rsid wsp:val=&quot;000A47FC&quot;/&gt;&lt;wsp:rsid wsp:val=&quot;000B7E58&quot;/&gt;&lt;wsp:rsid wsp:val=&quot;000D6119&quot;/&gt;&lt;wsp:rsid wsp:val=&quot;000D6CFC&quot;/&gt;&lt;wsp:rsid wsp:val=&quot;00101C4E&quot;/&gt;&lt;wsp:rsid wsp:val=&quot;00121ACA&quot;/&gt;&lt;wsp:rsid wsp:val=&quot;00153528&quot;/&gt;&lt;wsp:rsid wsp:val=&quot;001A08AA&quot;/&gt;&lt;wsp:rsid wsp:val=&quot;001A28B1&quot;/&gt;&lt;wsp:rsid wsp:val=&quot;001A3120&quot;/&gt;&lt;wsp:rsid wsp:val=&quot;001A4B8B&quot;/&gt;&lt;wsp:rsid wsp:val=&quot;001B077A&quot;/&gt;&lt;wsp:rsid wsp:val=&quot;001C3A35&quot;/&gt;&lt;wsp:rsid wsp:val=&quot;001E143A&quot;/&gt;&lt;wsp:rsid wsp:val=&quot;002006B6&quot;/&gt;&lt;wsp:rsid wsp:val=&quot;00212373&quot;/&gt;&lt;wsp:rsid wsp:val=&quot;002138EA&quot;/&gt;&lt;wsp:rsid wsp:val=&quot;00214FBD&quot;/&gt;&lt;wsp:rsid wsp:val=&quot;0021718B&quot;/&gt;&lt;wsp:rsid wsp:val=&quot;00217F2C&quot;/&gt;&lt;wsp:rsid wsp:val=&quot;00222897&quot;/&gt;&lt;wsp:rsid wsp:val=&quot;00235394&quot;/&gt;&lt;wsp:rsid wsp:val=&quot;0026179F&quot;/&gt;&lt;wsp:rsid wsp:val=&quot;00274E1A&quot;/&gt;&lt;wsp:rsid wsp:val=&quot;00281D5F&quot;/&gt;&lt;wsp:rsid wsp:val=&quot;00282213&quot;/&gt;&lt;wsp:rsid wsp:val=&quot;00294F31&quot;/&gt;&lt;wsp:rsid wsp:val=&quot;002A3CEA&quot;/&gt;&lt;wsp:rsid wsp:val=&quot;002D04EE&quot;/&gt;&lt;wsp:rsid wsp:val=&quot;002D51FA&quot;/&gt;&lt;wsp:rsid wsp:val=&quot;002F4093&quot;/&gt;&lt;wsp:rsid wsp:val=&quot;0032018E&quot;/&gt;&lt;wsp:rsid wsp:val=&quot;00325CE1&quot;/&gt;&lt;wsp:rsid wsp:val=&quot;0035283A&quot;/&gt;&lt;wsp:rsid wsp:val=&quot;00367724&quot;/&gt;&lt;wsp:rsid wsp:val=&quot;0039477B&quot;/&gt;&lt;wsp:rsid wsp:val=&quot;003A41FF&quot;/&gt;&lt;wsp:rsid wsp:val=&quot;003B5137&quot;/&gt;&lt;wsp:rsid wsp:val=&quot;003D2A88&quot;/&gt;&lt;wsp:rsid wsp:val=&quot;003D7224&quot;/&gt;&lt;wsp:rsid wsp:val=&quot;00413905&quot;/&gt;&lt;wsp:rsid wsp:val=&quot;0041798E&quot;/&gt;&lt;wsp:rsid wsp:val=&quot;00440A9A&quot;/&gt;&lt;wsp:rsid wsp:val=&quot;00444225&quot;/&gt;&lt;wsp:rsid wsp:val=&quot;00450ADA&quot;/&gt;&lt;wsp:rsid wsp:val=&quot;004564E7&quot;/&gt;&lt;wsp:rsid wsp:val=&quot;004726ED&quot;/&gt;&lt;wsp:rsid wsp:val=&quot;00472739&quot;/&gt;&lt;wsp:rsid wsp:val=&quot;004A17C7&quot;/&gt;&lt;wsp:rsid wsp:val=&quot;004D6703&quot;/&gt;&lt;wsp:rsid wsp:val=&quot;004E34E2&quot;/&gt;&lt;wsp:rsid wsp:val=&quot;004F45E8&quot;/&gt;&lt;wsp:rsid wsp:val=&quot;004F7A3D&quot;/&gt;&lt;wsp:rsid wsp:val=&quot;00505BFA&quot;/&gt;&lt;wsp:rsid wsp:val=&quot;00512EB0&quot;/&gt;&lt;wsp:rsid wsp:val=&quot;00525641&quot;/&gt;&lt;wsp:rsid wsp:val=&quot;00526342&quot;/&gt;&lt;wsp:rsid wsp:val=&quot;00537FD4&quot;/&gt;&lt;wsp:rsid wsp:val=&quot;00574F31&quot;/&gt;&lt;wsp:rsid wsp:val=&quot;00591C05&quot;/&gt;&lt;wsp:rsid wsp:val=&quot;005934A1&quot;/&gt;&lt;wsp:rsid wsp:val=&quot;005B0A3B&quot;/&gt;&lt;wsp:rsid wsp:val=&quot;005B0DB8&quot;/&gt;&lt;wsp:rsid wsp:val=&quot;005B1F77&quot;/&gt;&lt;wsp:rsid wsp:val=&quot;005B3420&quot;/&gt;&lt;wsp:rsid wsp:val=&quot;005B509B&quot;/&gt;&lt;wsp:rsid wsp:val=&quot;005B666A&quot;/&gt;&lt;wsp:rsid wsp:val=&quot;005F6D4E&quot;/&gt;&lt;wsp:rsid wsp:val=&quot;006037F1&quot;/&gt;&lt;wsp:rsid wsp:val=&quot;00623C29&quot;/&gt;&lt;wsp:rsid wsp:val=&quot;00626446&quot;/&gt;&lt;wsp:rsid wsp:val=&quot;006346D1&quot;/&gt;&lt;wsp:rsid wsp:val=&quot;00635229&quot;/&gt;&lt;wsp:rsid wsp:val=&quot;00645857&quot;/&gt;&lt;wsp:rsid wsp:val=&quot;006506DC&quot;/&gt;&lt;wsp:rsid wsp:val=&quot;006856E5&quot;/&gt;&lt;wsp:rsid wsp:val=&quot;0069666B&quot;/&gt;&lt;wsp:rsid wsp:val=&quot;006B0D02&quot;/&gt;&lt;wsp:rsid wsp:val=&quot;006B2509&quot;/&gt;&lt;wsp:rsid wsp:val=&quot;006C3277&quot;/&gt;&lt;wsp:rsid wsp:val=&quot;006D1928&quot;/&gt;&lt;wsp:rsid wsp:val=&quot;00702935&quot;/&gt;&lt;wsp:rsid wsp:val=&quot;0070646B&quot;/&gt;&lt;wsp:rsid wsp:val=&quot;007066FA&quot;/&gt;&lt;wsp:rsid wsp:val=&quot;00707941&quot;/&gt;&lt;wsp:rsid wsp:val=&quot;00720F2A&quot;/&gt;&lt;wsp:rsid wsp:val=&quot;00743979&quot;/&gt;&lt;wsp:rsid wsp:val=&quot;00764FA9&quot;/&gt;&lt;wsp:rsid wsp:val=&quot;00774BE4&quot;/&gt;&lt;wsp:rsid wsp:val=&quot;007762BC&quot;/&gt;&lt;wsp:rsid wsp:val=&quot;007C7465&quot;/&gt;&lt;wsp:rsid wsp:val=&quot;007D6048&quot;/&gt;&lt;wsp:rsid wsp:val=&quot;007F0E1E&quot;/&gt;&lt;wsp:rsid wsp:val=&quot;007F62EA&quot;/&gt;&lt;wsp:rsid wsp:val=&quot;007F64AC&quot;/&gt;&lt;wsp:rsid wsp:val=&quot;008014B2&quot;/&gt;&lt;wsp:rsid wsp:val=&quot;00833E4E&quot;/&gt;&lt;wsp:rsid wsp:val=&quot;00836C44&quot;/&gt;&lt;wsp:rsid wsp:val=&quot;0084155D&quot;/&gt;&lt;wsp:rsid wsp:val=&quot;00842F34&quot;/&gt;&lt;wsp:rsid wsp:val=&quot;008516F0&quot;/&gt;&lt;wsp:rsid wsp:val=&quot;008761BA&quot;/&gt;&lt;wsp:rsid wsp:val=&quot;008853B4&quot;/&gt;&lt;wsp:rsid wsp:val=&quot;00890DA5&quot;/&gt;&lt;wsp:rsid wsp:val=&quot;00892795&quot;/&gt;&lt;wsp:rsid wsp:val=&quot;00893454&quot;/&gt;&lt;wsp:rsid wsp:val=&quot;008945D3&quot;/&gt;&lt;wsp:rsid wsp:val=&quot;008C60E9&quot;/&gt;&lt;wsp:rsid wsp:val=&quot;008D238C&quot;/&gt;&lt;wsp:rsid wsp:val=&quot;008D7E31&quot;/&gt;&lt;wsp:rsid wsp:val=&quot;008E5BDE&quot;/&gt;&lt;wsp:rsid wsp:val=&quot;008F7D93&quot;/&gt;&lt;wsp:rsid wsp:val=&quot;00901954&quot;/&gt;&lt;wsp:rsid wsp:val=&quot;0091459C&quot;/&gt;&lt;wsp:rsid wsp:val=&quot;009153EB&quot;/&gt;&lt;wsp:rsid wsp:val=&quot;009246C1&quot;/&gt;&lt;wsp:rsid wsp:val=&quot;00930922&quot;/&gt;&lt;wsp:rsid wsp:val=&quot;00931702&quot;/&gt;&lt;wsp:rsid wsp:val=&quot;00932096&quot;/&gt;&lt;wsp:rsid wsp:val=&quot;0093291A&quot;/&gt;&lt;wsp:rsid wsp:val=&quot;00935F3A&quot;/&gt;&lt;wsp:rsid wsp:val=&quot;00952C7C&quot;/&gt;&lt;wsp:rsid wsp:val=&quot;00964247&quot;/&gt;&lt;wsp:rsid wsp:val=&quot;00964573&quot;/&gt;&lt;wsp:rsid wsp:val=&quot;00972892&quot;/&gt;&lt;wsp:rsid wsp:val=&quot;00983910&quot;/&gt;&lt;wsp:rsid wsp:val=&quot;009A35FA&quot;/&gt;&lt;wsp:rsid wsp:val=&quot;009A7B07&quot;/&gt;&lt;wsp:rsid wsp:val=&quot;009B15DF&quot;/&gt;&lt;wsp:rsid wsp:val=&quot;009B4270&quot;/&gt;&lt;wsp:rsid wsp:val=&quot;009C0727&quot;/&gt;&lt;wsp:rsid wsp:val=&quot;009E4AD3&quot;/&gt;&lt;wsp:rsid wsp:val=&quot;009E4DAF&quot;/&gt;&lt;wsp:rsid wsp:val=&quot;009E5EDB&quot;/&gt;&lt;wsp:rsid wsp:val=&quot;009F7F2D&quot;/&gt;&lt;wsp:rsid wsp:val=&quot;00A17573&quot;/&gt;&lt;wsp:rsid wsp:val=&quot;00A1775F&quot;/&gt;&lt;wsp:rsid wsp:val=&quot;00A42B25&quot;/&gt;&lt;wsp:rsid wsp:val=&quot;00A45955&quot;/&gt;&lt;wsp:rsid wsp:val=&quot;00A526E3&quot;/&gt;&lt;wsp:rsid wsp:val=&quot;00A65439&quot;/&gt;&lt;wsp:rsid wsp:val=&quot;00A678B6&quot;/&gt;&lt;wsp:rsid wsp:val=&quot;00A72864&quot;/&gt;&lt;wsp:rsid wsp:val=&quot;00A81B15&quot;/&gt;&lt;wsp:rsid wsp:val=&quot;00A82331&quot;/&gt;&lt;wsp:rsid wsp:val=&quot;00A85DBC&quot;/&gt;&lt;wsp:rsid wsp:val=&quot;00AA68E9&quot;/&gt;&lt;wsp:rsid wsp:val=&quot;00AB3F85&quot;/&gt;&lt;wsp:rsid wsp:val=&quot;00AE536F&quot;/&gt;&lt;wsp:rsid wsp:val=&quot;00B14274&quot;/&gt;&lt;wsp:rsid wsp:val=&quot;00B22769&quot;/&gt;&lt;wsp:rsid wsp:val=&quot;00B31B05&quot;/&gt;&lt;wsp:rsid wsp:val=&quot;00B35C6C&quot;/&gt;&lt;wsp:rsid wsp:val=&quot;00B4376B&quot;/&gt;&lt;wsp:rsid wsp:val=&quot;00B46542&quot;/&gt;&lt;wsp:rsid wsp:val=&quot;00B53CEB&quot;/&gt;&lt;wsp:rsid wsp:val=&quot;00B650DD&quot;/&gt;&lt;wsp:rsid wsp:val=&quot;00B72422&quot;/&gt;&lt;wsp:rsid wsp:val=&quot;00B76CE2&quot;/&gt;&lt;wsp:rsid wsp:val=&quot;00B8446C&quot;/&gt;&lt;wsp:rsid wsp:val=&quot;00B86266&quot;/&gt;&lt;wsp:rsid wsp:val=&quot;00BA1421&quot;/&gt;&lt;wsp:rsid wsp:val=&quot;00BA5E0B&quot;/&gt;&lt;wsp:rsid wsp:val=&quot;00BD04E2&quot;/&gt;&lt;wsp:rsid wsp:val=&quot;00BD1AD6&quot;/&gt;&lt;wsp:rsid wsp:val=&quot;00BD2105&quot;/&gt;&lt;wsp:rsid wsp:val=&quot;00BD5048&quot;/&gt;&lt;wsp:rsid wsp:val=&quot;00BE2EA9&quot;/&gt;&lt;wsp:rsid wsp:val=&quot;00BE54FB&quot;/&gt;&lt;wsp:rsid wsp:val=&quot;00BE7171&quot;/&gt;&lt;wsp:rsid wsp:val=&quot;00C024CE&quot;/&gt;&lt;wsp:rsid wsp:val=&quot;00C04F01&quot;/&gt;&lt;wsp:rsid wsp:val=&quot;00C243BF&quot;/&gt;&lt;wsp:rsid wsp:val=&quot;00C35B62&quot;/&gt;&lt;wsp:rsid wsp:val=&quot;00C45FC6&quot;/&gt;&lt;wsp:rsid wsp:val=&quot;00C547C8&quot;/&gt;&lt;wsp:rsid wsp:val=&quot;00C57FF0&quot;/&gt;&lt;wsp:rsid wsp:val=&quot;00C66D8B&quot;/&gt;&lt;wsp:rsid wsp:val=&quot;00C813C9&quot;/&gt;&lt;wsp:rsid wsp:val=&quot;00D12A47&quot;/&gt;&lt;wsp:rsid wsp:val=&quot;00D520E4&quot;/&gt;&lt;wsp:rsid wsp:val=&quot;00D57DFA&quot;/&gt;&lt;wsp:rsid wsp:val=&quot;00D60224&quot;/&gt;&lt;wsp:rsid wsp:val=&quot;00D756B6&quot;/&gt;&lt;wsp:rsid wsp:val=&quot;00D8264E&quot;/&gt;&lt;wsp:rsid wsp:val=&quot;00DD0C2C&quot;/&gt;&lt;wsp:rsid wsp:val=&quot;00DD219F&quot;/&gt;&lt;wsp:rsid wsp:val=&quot;00DE04DC&quot;/&gt;&lt;wsp:rsid wsp:val=&quot;00DE5CCC&quot;/&gt;&lt;wsp:rsid wsp:val=&quot;00DF7C54&quot;/&gt;&lt;wsp:rsid wsp:val=&quot;00E408F3&quot;/&gt;&lt;wsp:rsid wsp:val=&quot;00E55ABC&quot;/&gt;&lt;wsp:rsid wsp:val=&quot;00E57B74&quot;/&gt;&lt;wsp:rsid wsp:val=&quot;00E75950&quot;/&gt;&lt;wsp:rsid wsp:val=&quot;00E7732A&quot;/&gt;&lt;wsp:rsid wsp:val=&quot;00E8629F&quot;/&gt;&lt;wsp:rsid wsp:val=&quot;00EA2F52&quot;/&gt;&lt;wsp:rsid wsp:val=&quot;00EA3C24&quot;/&gt;&lt;wsp:rsid wsp:val=&quot;00EB3BDE&quot;/&gt;&lt;wsp:rsid wsp:val=&quot;00EC0173&quot;/&gt;&lt;wsp:rsid wsp:val=&quot;00EE04E9&quot;/&gt;&lt;wsp:rsid wsp:val=&quot;00EE321D&quot;/&gt;&lt;wsp:rsid wsp:val=&quot;00F072D8&quot;/&gt;&lt;wsp:rsid wsp:val=&quot;00F667E5&quot;/&gt;&lt;wsp:rsid wsp:val=&quot;00F73920&quot;/&gt;&lt;wsp:rsid wsp:val=&quot;00F74BDC&quot;/&gt;&lt;wsp:rsid wsp:val=&quot;00F77DA1&quot;/&gt;&lt;wsp:rsid wsp:val=&quot;00FB33F7&quot;/&gt;&lt;wsp:rsid wsp:val=&quot;00FB4833&quot;/&gt;&lt;wsp:rsid wsp:val=&quot;00FC051F&quot;/&gt;&lt;wsp:rsid wsp:val=&quot;00FF1356&quot;/&gt;&lt;wsp:rsid wsp:val=&quot;00FF2401&quot;/&gt;&lt;/wsp:rsids&gt;&lt;/w:docPr&gt;&lt;w:body&gt;&lt;wx:sect&gt;&lt;w:p wsp:rsidR=&quot;00000000&quot; wsp:rsidRDefault=&quot;005B509B&quot; wsp:rsidP=&quot;005B509B&quot;&gt;&lt;m:oMathPara&gt;&lt;m:oMath&gt;&lt;m:r&gt;&lt;aml:annotation aml:id=&quot;0&quot; w:type=&quot;Word.Insertion&quot; aml:author=&quot;Intel&quot; aml:createdate=&quot;2019-05-24T20:43:00Z&quot;&gt;&lt;aml:content&gt;&lt;m:rPr&gt;&lt;m:sty m:val=&quot;p&quot;/&gt;&lt;/m:rPr&gt;&lt;w:rPr&gt;&lt;w:rFonts w:ascii=&quot;Cambria Math&quot; w:h-ansi=&quot;Cambria Math&quot; w:cs=&quot;Arial&quot;/&gt;&lt;wx:font wx:val=&quot;Cambria Math&quot;/&gt;&lt;/w:rPr&gt;&lt;m:t&gt;Œº&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743979">
              <w:instrText xml:space="preserve"> </w:instrText>
            </w:r>
            <w:r w:rsidRPr="00743979">
              <w:fldChar w:fldCharType="separate"/>
            </w:r>
            <w:r w:rsidR="00EC74AC">
              <w:rPr>
                <w:noProof/>
                <w:position w:val="-5"/>
              </w:rPr>
              <w:pict w14:anchorId="71030705">
                <v:shape id="_x0000_i1034" type="#_x0000_t75" alt="" style="width:5pt;height:10.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2191D&quot;/&gt;&lt;wsp:rsid wsp:val=&quot;000266A0&quot;/&gt;&lt;wsp:rsid wsp:val=&quot;00031C1D&quot;/&gt;&lt;wsp:rsid wsp:val=&quot;00050879&quot;/&gt;&lt;wsp:rsid wsp:val=&quot;0006307B&quot;/&gt;&lt;wsp:rsid wsp:val=&quot;000724DC&quot;/&gt;&lt;wsp:rsid wsp:val=&quot;00074DE7&quot;/&gt;&lt;wsp:rsid wsp:val=&quot;00082ED2&quot;/&gt;&lt;wsp:rsid wsp:val=&quot;00085221&quot;/&gt;&lt;wsp:rsid wsp:val=&quot;00093E54&quot;/&gt;&lt;wsp:rsid wsp:val=&quot;00093E7E&quot;/&gt;&lt;wsp:rsid wsp:val=&quot;000A200F&quot;/&gt;&lt;wsp:rsid wsp:val=&quot;000A47FC&quot;/&gt;&lt;wsp:rsid wsp:val=&quot;000B7E58&quot;/&gt;&lt;wsp:rsid wsp:val=&quot;000D6119&quot;/&gt;&lt;wsp:rsid wsp:val=&quot;000D6CFC&quot;/&gt;&lt;wsp:rsid wsp:val=&quot;00101C4E&quot;/&gt;&lt;wsp:rsid wsp:val=&quot;00121ACA&quot;/&gt;&lt;wsp:rsid wsp:val=&quot;00153528&quot;/&gt;&lt;wsp:rsid wsp:val=&quot;001A08AA&quot;/&gt;&lt;wsp:rsid wsp:val=&quot;001A28B1&quot;/&gt;&lt;wsp:rsid wsp:val=&quot;001A3120&quot;/&gt;&lt;wsp:rsid wsp:val=&quot;001A4B8B&quot;/&gt;&lt;wsp:rsid wsp:val=&quot;001B077A&quot;/&gt;&lt;wsp:rsid wsp:val=&quot;001C3A35&quot;/&gt;&lt;wsp:rsid wsp:val=&quot;001E143A&quot;/&gt;&lt;wsp:rsid wsp:val=&quot;002006B6&quot;/&gt;&lt;wsp:rsid wsp:val=&quot;00212373&quot;/&gt;&lt;wsp:rsid wsp:val=&quot;002138EA&quot;/&gt;&lt;wsp:rsid wsp:val=&quot;00214FBD&quot;/&gt;&lt;wsp:rsid wsp:val=&quot;0021718B&quot;/&gt;&lt;wsp:rsid wsp:val=&quot;00217F2C&quot;/&gt;&lt;wsp:rsid wsp:val=&quot;00222897&quot;/&gt;&lt;wsp:rsid wsp:val=&quot;00235394&quot;/&gt;&lt;wsp:rsid wsp:val=&quot;0026179F&quot;/&gt;&lt;wsp:rsid wsp:val=&quot;00274E1A&quot;/&gt;&lt;wsp:rsid wsp:val=&quot;00281D5F&quot;/&gt;&lt;wsp:rsid wsp:val=&quot;00282213&quot;/&gt;&lt;wsp:rsid wsp:val=&quot;00294F31&quot;/&gt;&lt;wsp:rsid wsp:val=&quot;002A3CEA&quot;/&gt;&lt;wsp:rsid wsp:val=&quot;002D04EE&quot;/&gt;&lt;wsp:rsid wsp:val=&quot;002D51FA&quot;/&gt;&lt;wsp:rsid wsp:val=&quot;002F4093&quot;/&gt;&lt;wsp:rsid wsp:val=&quot;0032018E&quot;/&gt;&lt;wsp:rsid wsp:val=&quot;00325CE1&quot;/&gt;&lt;wsp:rsid wsp:val=&quot;0035283A&quot;/&gt;&lt;wsp:rsid wsp:val=&quot;00367724&quot;/&gt;&lt;wsp:rsid wsp:val=&quot;0039477B&quot;/&gt;&lt;wsp:rsid wsp:val=&quot;003A41FF&quot;/&gt;&lt;wsp:rsid wsp:val=&quot;003B5137&quot;/&gt;&lt;wsp:rsid wsp:val=&quot;003D2A88&quot;/&gt;&lt;wsp:rsid wsp:val=&quot;003D7224&quot;/&gt;&lt;wsp:rsid wsp:val=&quot;00413905&quot;/&gt;&lt;wsp:rsid wsp:val=&quot;0041798E&quot;/&gt;&lt;wsp:rsid wsp:val=&quot;00440A9A&quot;/&gt;&lt;wsp:rsid wsp:val=&quot;00444225&quot;/&gt;&lt;wsp:rsid wsp:val=&quot;00450ADA&quot;/&gt;&lt;wsp:rsid wsp:val=&quot;004564E7&quot;/&gt;&lt;wsp:rsid wsp:val=&quot;004726ED&quot;/&gt;&lt;wsp:rsid wsp:val=&quot;00472739&quot;/&gt;&lt;wsp:rsid wsp:val=&quot;004A17C7&quot;/&gt;&lt;wsp:rsid wsp:val=&quot;004D6703&quot;/&gt;&lt;wsp:rsid wsp:val=&quot;004E34E2&quot;/&gt;&lt;wsp:rsid wsp:val=&quot;004F45E8&quot;/&gt;&lt;wsp:rsid wsp:val=&quot;004F7A3D&quot;/&gt;&lt;wsp:rsid wsp:val=&quot;00505BFA&quot;/&gt;&lt;wsp:rsid wsp:val=&quot;00512EB0&quot;/&gt;&lt;wsp:rsid wsp:val=&quot;00525641&quot;/&gt;&lt;wsp:rsid wsp:val=&quot;00526342&quot;/&gt;&lt;wsp:rsid wsp:val=&quot;00537FD4&quot;/&gt;&lt;wsp:rsid wsp:val=&quot;00574F31&quot;/&gt;&lt;wsp:rsid wsp:val=&quot;00591C05&quot;/&gt;&lt;wsp:rsid wsp:val=&quot;005934A1&quot;/&gt;&lt;wsp:rsid wsp:val=&quot;005B0A3B&quot;/&gt;&lt;wsp:rsid wsp:val=&quot;005B0DB8&quot;/&gt;&lt;wsp:rsid wsp:val=&quot;005B1F77&quot;/&gt;&lt;wsp:rsid wsp:val=&quot;005B3420&quot;/&gt;&lt;wsp:rsid wsp:val=&quot;005B509B&quot;/&gt;&lt;wsp:rsid wsp:val=&quot;005B666A&quot;/&gt;&lt;wsp:rsid wsp:val=&quot;005F6D4E&quot;/&gt;&lt;wsp:rsid wsp:val=&quot;006037F1&quot;/&gt;&lt;wsp:rsid wsp:val=&quot;00623C29&quot;/&gt;&lt;wsp:rsid wsp:val=&quot;00626446&quot;/&gt;&lt;wsp:rsid wsp:val=&quot;006346D1&quot;/&gt;&lt;wsp:rsid wsp:val=&quot;00635229&quot;/&gt;&lt;wsp:rsid wsp:val=&quot;00645857&quot;/&gt;&lt;wsp:rsid wsp:val=&quot;006506DC&quot;/&gt;&lt;wsp:rsid wsp:val=&quot;006856E5&quot;/&gt;&lt;wsp:rsid wsp:val=&quot;0069666B&quot;/&gt;&lt;wsp:rsid wsp:val=&quot;006B0D02&quot;/&gt;&lt;wsp:rsid wsp:val=&quot;006B2509&quot;/&gt;&lt;wsp:rsid wsp:val=&quot;006C3277&quot;/&gt;&lt;wsp:rsid wsp:val=&quot;006D1928&quot;/&gt;&lt;wsp:rsid wsp:val=&quot;00702935&quot;/&gt;&lt;wsp:rsid wsp:val=&quot;0070646B&quot;/&gt;&lt;wsp:rsid wsp:val=&quot;007066FA&quot;/&gt;&lt;wsp:rsid wsp:val=&quot;00707941&quot;/&gt;&lt;wsp:rsid wsp:val=&quot;00720F2A&quot;/&gt;&lt;wsp:rsid wsp:val=&quot;00743979&quot;/&gt;&lt;wsp:rsid wsp:val=&quot;00764FA9&quot;/&gt;&lt;wsp:rsid wsp:val=&quot;00774BE4&quot;/&gt;&lt;wsp:rsid wsp:val=&quot;007762BC&quot;/&gt;&lt;wsp:rsid wsp:val=&quot;007C7465&quot;/&gt;&lt;wsp:rsid wsp:val=&quot;007D6048&quot;/&gt;&lt;wsp:rsid wsp:val=&quot;007F0E1E&quot;/&gt;&lt;wsp:rsid wsp:val=&quot;007F62EA&quot;/&gt;&lt;wsp:rsid wsp:val=&quot;007F64AC&quot;/&gt;&lt;wsp:rsid wsp:val=&quot;008014B2&quot;/&gt;&lt;wsp:rsid wsp:val=&quot;00833E4E&quot;/&gt;&lt;wsp:rsid wsp:val=&quot;00836C44&quot;/&gt;&lt;wsp:rsid wsp:val=&quot;0084155D&quot;/&gt;&lt;wsp:rsid wsp:val=&quot;00842F34&quot;/&gt;&lt;wsp:rsid wsp:val=&quot;008516F0&quot;/&gt;&lt;wsp:rsid wsp:val=&quot;008761BA&quot;/&gt;&lt;wsp:rsid wsp:val=&quot;008853B4&quot;/&gt;&lt;wsp:rsid wsp:val=&quot;00890DA5&quot;/&gt;&lt;wsp:rsid wsp:val=&quot;00892795&quot;/&gt;&lt;wsp:rsid wsp:val=&quot;00893454&quot;/&gt;&lt;wsp:rsid wsp:val=&quot;008945D3&quot;/&gt;&lt;wsp:rsid wsp:val=&quot;008C60E9&quot;/&gt;&lt;wsp:rsid wsp:val=&quot;008D238C&quot;/&gt;&lt;wsp:rsid wsp:val=&quot;008D7E31&quot;/&gt;&lt;wsp:rsid wsp:val=&quot;008E5BDE&quot;/&gt;&lt;wsp:rsid wsp:val=&quot;008F7D93&quot;/&gt;&lt;wsp:rsid wsp:val=&quot;00901954&quot;/&gt;&lt;wsp:rsid wsp:val=&quot;0091459C&quot;/&gt;&lt;wsp:rsid wsp:val=&quot;009153EB&quot;/&gt;&lt;wsp:rsid wsp:val=&quot;009246C1&quot;/&gt;&lt;wsp:rsid wsp:val=&quot;00930922&quot;/&gt;&lt;wsp:rsid wsp:val=&quot;00931702&quot;/&gt;&lt;wsp:rsid wsp:val=&quot;00932096&quot;/&gt;&lt;wsp:rsid wsp:val=&quot;0093291A&quot;/&gt;&lt;wsp:rsid wsp:val=&quot;00935F3A&quot;/&gt;&lt;wsp:rsid wsp:val=&quot;00952C7C&quot;/&gt;&lt;wsp:rsid wsp:val=&quot;00964247&quot;/&gt;&lt;wsp:rsid wsp:val=&quot;00964573&quot;/&gt;&lt;wsp:rsid wsp:val=&quot;00972892&quot;/&gt;&lt;wsp:rsid wsp:val=&quot;00983910&quot;/&gt;&lt;wsp:rsid wsp:val=&quot;009A35FA&quot;/&gt;&lt;wsp:rsid wsp:val=&quot;009A7B07&quot;/&gt;&lt;wsp:rsid wsp:val=&quot;009B15DF&quot;/&gt;&lt;wsp:rsid wsp:val=&quot;009B4270&quot;/&gt;&lt;wsp:rsid wsp:val=&quot;009C0727&quot;/&gt;&lt;wsp:rsid wsp:val=&quot;009E4AD3&quot;/&gt;&lt;wsp:rsid wsp:val=&quot;009E4DAF&quot;/&gt;&lt;wsp:rsid wsp:val=&quot;009E5EDB&quot;/&gt;&lt;wsp:rsid wsp:val=&quot;009F7F2D&quot;/&gt;&lt;wsp:rsid wsp:val=&quot;00A17573&quot;/&gt;&lt;wsp:rsid wsp:val=&quot;00A1775F&quot;/&gt;&lt;wsp:rsid wsp:val=&quot;00A42B25&quot;/&gt;&lt;wsp:rsid wsp:val=&quot;00A45955&quot;/&gt;&lt;wsp:rsid wsp:val=&quot;00A526E3&quot;/&gt;&lt;wsp:rsid wsp:val=&quot;00A65439&quot;/&gt;&lt;wsp:rsid wsp:val=&quot;00A678B6&quot;/&gt;&lt;wsp:rsid wsp:val=&quot;00A72864&quot;/&gt;&lt;wsp:rsid wsp:val=&quot;00A81B15&quot;/&gt;&lt;wsp:rsid wsp:val=&quot;00A82331&quot;/&gt;&lt;wsp:rsid wsp:val=&quot;00A85DBC&quot;/&gt;&lt;wsp:rsid wsp:val=&quot;00AA68E9&quot;/&gt;&lt;wsp:rsid wsp:val=&quot;00AB3F85&quot;/&gt;&lt;wsp:rsid wsp:val=&quot;00AE536F&quot;/&gt;&lt;wsp:rsid wsp:val=&quot;00B14274&quot;/&gt;&lt;wsp:rsid wsp:val=&quot;00B22769&quot;/&gt;&lt;wsp:rsid wsp:val=&quot;00B31B05&quot;/&gt;&lt;wsp:rsid wsp:val=&quot;00B35C6C&quot;/&gt;&lt;wsp:rsid wsp:val=&quot;00B4376B&quot;/&gt;&lt;wsp:rsid wsp:val=&quot;00B46542&quot;/&gt;&lt;wsp:rsid wsp:val=&quot;00B53CEB&quot;/&gt;&lt;wsp:rsid wsp:val=&quot;00B650DD&quot;/&gt;&lt;wsp:rsid wsp:val=&quot;00B72422&quot;/&gt;&lt;wsp:rsid wsp:val=&quot;00B76CE2&quot;/&gt;&lt;wsp:rsid wsp:val=&quot;00B8446C&quot;/&gt;&lt;wsp:rsid wsp:val=&quot;00B86266&quot;/&gt;&lt;wsp:rsid wsp:val=&quot;00BA1421&quot;/&gt;&lt;wsp:rsid wsp:val=&quot;00BA5E0B&quot;/&gt;&lt;wsp:rsid wsp:val=&quot;00BD04E2&quot;/&gt;&lt;wsp:rsid wsp:val=&quot;00BD1AD6&quot;/&gt;&lt;wsp:rsid wsp:val=&quot;00BD2105&quot;/&gt;&lt;wsp:rsid wsp:val=&quot;00BD5048&quot;/&gt;&lt;wsp:rsid wsp:val=&quot;00BE2EA9&quot;/&gt;&lt;wsp:rsid wsp:val=&quot;00BE54FB&quot;/&gt;&lt;wsp:rsid wsp:val=&quot;00BE7171&quot;/&gt;&lt;wsp:rsid wsp:val=&quot;00C024CE&quot;/&gt;&lt;wsp:rsid wsp:val=&quot;00C04F01&quot;/&gt;&lt;wsp:rsid wsp:val=&quot;00C243BF&quot;/&gt;&lt;wsp:rsid wsp:val=&quot;00C35B62&quot;/&gt;&lt;wsp:rsid wsp:val=&quot;00C45FC6&quot;/&gt;&lt;wsp:rsid wsp:val=&quot;00C547C8&quot;/&gt;&lt;wsp:rsid wsp:val=&quot;00C57FF0&quot;/&gt;&lt;wsp:rsid wsp:val=&quot;00C66D8B&quot;/&gt;&lt;wsp:rsid wsp:val=&quot;00C813C9&quot;/&gt;&lt;wsp:rsid wsp:val=&quot;00D12A47&quot;/&gt;&lt;wsp:rsid wsp:val=&quot;00D520E4&quot;/&gt;&lt;wsp:rsid wsp:val=&quot;00D57DFA&quot;/&gt;&lt;wsp:rsid wsp:val=&quot;00D60224&quot;/&gt;&lt;wsp:rsid wsp:val=&quot;00D756B6&quot;/&gt;&lt;wsp:rsid wsp:val=&quot;00D8264E&quot;/&gt;&lt;wsp:rsid wsp:val=&quot;00DD0C2C&quot;/&gt;&lt;wsp:rsid wsp:val=&quot;00DD219F&quot;/&gt;&lt;wsp:rsid wsp:val=&quot;00DE04DC&quot;/&gt;&lt;wsp:rsid wsp:val=&quot;00DE5CCC&quot;/&gt;&lt;wsp:rsid wsp:val=&quot;00DF7C54&quot;/&gt;&lt;wsp:rsid wsp:val=&quot;00E408F3&quot;/&gt;&lt;wsp:rsid wsp:val=&quot;00E55ABC&quot;/&gt;&lt;wsp:rsid wsp:val=&quot;00E57B74&quot;/&gt;&lt;wsp:rsid wsp:val=&quot;00E75950&quot;/&gt;&lt;wsp:rsid wsp:val=&quot;00E7732A&quot;/&gt;&lt;wsp:rsid wsp:val=&quot;00E8629F&quot;/&gt;&lt;wsp:rsid wsp:val=&quot;00EA2F52&quot;/&gt;&lt;wsp:rsid wsp:val=&quot;00EA3C24&quot;/&gt;&lt;wsp:rsid wsp:val=&quot;00EB3BDE&quot;/&gt;&lt;wsp:rsid wsp:val=&quot;00EC0173&quot;/&gt;&lt;wsp:rsid wsp:val=&quot;00EE04E9&quot;/&gt;&lt;wsp:rsid wsp:val=&quot;00EE321D&quot;/&gt;&lt;wsp:rsid wsp:val=&quot;00F072D8&quot;/&gt;&lt;wsp:rsid wsp:val=&quot;00F667E5&quot;/&gt;&lt;wsp:rsid wsp:val=&quot;00F73920&quot;/&gt;&lt;wsp:rsid wsp:val=&quot;00F74BDC&quot;/&gt;&lt;wsp:rsid wsp:val=&quot;00F77DA1&quot;/&gt;&lt;wsp:rsid wsp:val=&quot;00FB33F7&quot;/&gt;&lt;wsp:rsid wsp:val=&quot;00FB4833&quot;/&gt;&lt;wsp:rsid wsp:val=&quot;00FC051F&quot;/&gt;&lt;wsp:rsid wsp:val=&quot;00FF1356&quot;/&gt;&lt;wsp:rsid wsp:val=&quot;00FF2401&quot;/&gt;&lt;/wsp:rsids&gt;&lt;/w:docPr&gt;&lt;w:body&gt;&lt;wx:sect&gt;&lt;w:p wsp:rsidR=&quot;00000000&quot; wsp:rsidRDefault=&quot;005B509B&quot; wsp:rsidP=&quot;005B509B&quot;&gt;&lt;m:oMathPara&gt;&lt;m:oMath&gt;&lt;m:r&gt;&lt;aml:annotation aml:id=&quot;0&quot; w:type=&quot;Word.Insertion&quot; aml:author=&quot;Intel&quot; aml:createdate=&quot;2019-05-24T20:43:00Z&quot;&gt;&lt;aml:content&gt;&lt;m:rPr&gt;&lt;m:sty m:val=&quot;p&quot;/&gt;&lt;/m:rPr&gt;&lt;w:rPr&gt;&lt;w:rFonts w:ascii=&quot;Cambria Math&quot; w:h-ansi=&quot;Cambria Math&quot; w:cs=&quot;Arial&quot;/&gt;&lt;wx:font wx:val=&quot;Cambria Math&quot;/&gt;&lt;/w:rPr&gt;&lt;m:t&gt;Œº&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743979">
              <w:fldChar w:fldCharType="end"/>
            </w:r>
            <w:r>
              <w:t>W/MHz</w:t>
            </w:r>
          </w:p>
        </w:tc>
        <w:tc>
          <w:tcPr>
            <w:tcW w:w="4676" w:type="dxa"/>
            <w:tcBorders>
              <w:top w:val="single" w:sz="4" w:space="0" w:color="auto"/>
              <w:left w:val="single" w:sz="4" w:space="0" w:color="auto"/>
              <w:bottom w:val="single" w:sz="4" w:space="0" w:color="auto"/>
              <w:right w:val="single" w:sz="4" w:space="0" w:color="auto"/>
            </w:tcBorders>
            <w:hideMark/>
          </w:tcPr>
          <w:p w14:paraId="400B387E" w14:textId="77777777" w:rsidR="00F219C5" w:rsidRDefault="00F219C5" w:rsidP="00D51811">
            <w:pPr>
              <w:pStyle w:val="TAC"/>
            </w:pPr>
            <w:r>
              <w:t>Peak power below 50</w:t>
            </w:r>
            <w:r w:rsidRPr="00743979">
              <w:fldChar w:fldCharType="begin"/>
            </w:r>
            <w:r w:rsidRPr="00743979">
              <w:instrText xml:space="preserve"> QUOTE </w:instrText>
            </w:r>
            <w:r w:rsidR="00EC74AC">
              <w:rPr>
                <w:noProof/>
                <w:position w:val="-5"/>
              </w:rPr>
              <w:pict w14:anchorId="65B7BB69">
                <v:shape id="_x0000_i1035" type="#_x0000_t75" alt="" style="width:5pt;height:10.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2191D&quot;/&gt;&lt;wsp:rsid wsp:val=&quot;000266A0&quot;/&gt;&lt;wsp:rsid wsp:val=&quot;00031C1D&quot;/&gt;&lt;wsp:rsid wsp:val=&quot;00050879&quot;/&gt;&lt;wsp:rsid wsp:val=&quot;0006307B&quot;/&gt;&lt;wsp:rsid wsp:val=&quot;000724DC&quot;/&gt;&lt;wsp:rsid wsp:val=&quot;00074DE7&quot;/&gt;&lt;wsp:rsid wsp:val=&quot;00082ED2&quot;/&gt;&lt;wsp:rsid wsp:val=&quot;00085221&quot;/&gt;&lt;wsp:rsid wsp:val=&quot;00093E54&quot;/&gt;&lt;wsp:rsid wsp:val=&quot;00093E7E&quot;/&gt;&lt;wsp:rsid wsp:val=&quot;000A200F&quot;/&gt;&lt;wsp:rsid wsp:val=&quot;000A47FC&quot;/&gt;&lt;wsp:rsid wsp:val=&quot;000B7E58&quot;/&gt;&lt;wsp:rsid wsp:val=&quot;000D6119&quot;/&gt;&lt;wsp:rsid wsp:val=&quot;000D6CFC&quot;/&gt;&lt;wsp:rsid wsp:val=&quot;00101C4E&quot;/&gt;&lt;wsp:rsid wsp:val=&quot;00121ACA&quot;/&gt;&lt;wsp:rsid wsp:val=&quot;00153528&quot;/&gt;&lt;wsp:rsid wsp:val=&quot;001A08AA&quot;/&gt;&lt;wsp:rsid wsp:val=&quot;001A28B1&quot;/&gt;&lt;wsp:rsid wsp:val=&quot;001A3120&quot;/&gt;&lt;wsp:rsid wsp:val=&quot;001A4B8B&quot;/&gt;&lt;wsp:rsid wsp:val=&quot;001B077A&quot;/&gt;&lt;wsp:rsid wsp:val=&quot;001C3A35&quot;/&gt;&lt;wsp:rsid wsp:val=&quot;001E143A&quot;/&gt;&lt;wsp:rsid wsp:val=&quot;002006B6&quot;/&gt;&lt;wsp:rsid wsp:val=&quot;00212373&quot;/&gt;&lt;wsp:rsid wsp:val=&quot;002138EA&quot;/&gt;&lt;wsp:rsid wsp:val=&quot;00214FBD&quot;/&gt;&lt;wsp:rsid wsp:val=&quot;0021718B&quot;/&gt;&lt;wsp:rsid wsp:val=&quot;00217F2C&quot;/&gt;&lt;wsp:rsid wsp:val=&quot;00222897&quot;/&gt;&lt;wsp:rsid wsp:val=&quot;00235394&quot;/&gt;&lt;wsp:rsid wsp:val=&quot;0026179F&quot;/&gt;&lt;wsp:rsid wsp:val=&quot;00274E1A&quot;/&gt;&lt;wsp:rsid wsp:val=&quot;00281D5F&quot;/&gt;&lt;wsp:rsid wsp:val=&quot;00282213&quot;/&gt;&lt;wsp:rsid wsp:val=&quot;00294F31&quot;/&gt;&lt;wsp:rsid wsp:val=&quot;002A3CEA&quot;/&gt;&lt;wsp:rsid wsp:val=&quot;002D04EE&quot;/&gt;&lt;wsp:rsid wsp:val=&quot;002D51FA&quot;/&gt;&lt;wsp:rsid wsp:val=&quot;002F4093&quot;/&gt;&lt;wsp:rsid wsp:val=&quot;0032018E&quot;/&gt;&lt;wsp:rsid wsp:val=&quot;00325CE1&quot;/&gt;&lt;wsp:rsid wsp:val=&quot;0035283A&quot;/&gt;&lt;wsp:rsid wsp:val=&quot;00367724&quot;/&gt;&lt;wsp:rsid wsp:val=&quot;0039477B&quot;/&gt;&lt;wsp:rsid wsp:val=&quot;003A41FF&quot;/&gt;&lt;wsp:rsid wsp:val=&quot;003B5137&quot;/&gt;&lt;wsp:rsid wsp:val=&quot;003D2A88&quot;/&gt;&lt;wsp:rsid wsp:val=&quot;003D7224&quot;/&gt;&lt;wsp:rsid wsp:val=&quot;00413905&quot;/&gt;&lt;wsp:rsid wsp:val=&quot;0041798E&quot;/&gt;&lt;wsp:rsid wsp:val=&quot;00440A9A&quot;/&gt;&lt;wsp:rsid wsp:val=&quot;00444225&quot;/&gt;&lt;wsp:rsid wsp:val=&quot;00450ADA&quot;/&gt;&lt;wsp:rsid wsp:val=&quot;004564E7&quot;/&gt;&lt;wsp:rsid wsp:val=&quot;004726ED&quot;/&gt;&lt;wsp:rsid wsp:val=&quot;00472739&quot;/&gt;&lt;wsp:rsid wsp:val=&quot;004A17C7&quot;/&gt;&lt;wsp:rsid wsp:val=&quot;004D6703&quot;/&gt;&lt;wsp:rsid wsp:val=&quot;004E34E2&quot;/&gt;&lt;wsp:rsid wsp:val=&quot;004F45E8&quot;/&gt;&lt;wsp:rsid wsp:val=&quot;004F7A3D&quot;/&gt;&lt;wsp:rsid wsp:val=&quot;00505BFA&quot;/&gt;&lt;wsp:rsid wsp:val=&quot;00512EB0&quot;/&gt;&lt;wsp:rsid wsp:val=&quot;00525641&quot;/&gt;&lt;wsp:rsid wsp:val=&quot;00526342&quot;/&gt;&lt;wsp:rsid wsp:val=&quot;00537FD4&quot;/&gt;&lt;wsp:rsid wsp:val=&quot;00574F31&quot;/&gt;&lt;wsp:rsid wsp:val=&quot;00591C05&quot;/&gt;&lt;wsp:rsid wsp:val=&quot;005934A1&quot;/&gt;&lt;wsp:rsid wsp:val=&quot;005B0A3B&quot;/&gt;&lt;wsp:rsid wsp:val=&quot;005B0DB8&quot;/&gt;&lt;wsp:rsid wsp:val=&quot;005B1F77&quot;/&gt;&lt;wsp:rsid wsp:val=&quot;005B3420&quot;/&gt;&lt;wsp:rsid wsp:val=&quot;005B666A&quot;/&gt;&lt;wsp:rsid wsp:val=&quot;005F6D4E&quot;/&gt;&lt;wsp:rsid wsp:val=&quot;006037F1&quot;/&gt;&lt;wsp:rsid wsp:val=&quot;00623C29&quot;/&gt;&lt;wsp:rsid wsp:val=&quot;00626446&quot;/&gt;&lt;wsp:rsid wsp:val=&quot;006346D1&quot;/&gt;&lt;wsp:rsid wsp:val=&quot;00635229&quot;/&gt;&lt;wsp:rsid wsp:val=&quot;00645857&quot;/&gt;&lt;wsp:rsid wsp:val=&quot;006506DC&quot;/&gt;&lt;wsp:rsid wsp:val=&quot;006856E5&quot;/&gt;&lt;wsp:rsid wsp:val=&quot;0069666B&quot;/&gt;&lt;wsp:rsid wsp:val=&quot;006B0D02&quot;/&gt;&lt;wsp:rsid wsp:val=&quot;006B2509&quot;/&gt;&lt;wsp:rsid wsp:val=&quot;006C3277&quot;/&gt;&lt;wsp:rsid wsp:val=&quot;006D1928&quot;/&gt;&lt;wsp:rsid wsp:val=&quot;00702935&quot;/&gt;&lt;wsp:rsid wsp:val=&quot;0070646B&quot;/&gt;&lt;wsp:rsid wsp:val=&quot;007066FA&quot;/&gt;&lt;wsp:rsid wsp:val=&quot;00707941&quot;/&gt;&lt;wsp:rsid wsp:val=&quot;00720F2A&quot;/&gt;&lt;wsp:rsid wsp:val=&quot;00743979&quot;/&gt;&lt;wsp:rsid wsp:val=&quot;00764FA9&quot;/&gt;&lt;wsp:rsid wsp:val=&quot;00774BE4&quot;/&gt;&lt;wsp:rsid wsp:val=&quot;007762BC&quot;/&gt;&lt;wsp:rsid wsp:val=&quot;007C7465&quot;/&gt;&lt;wsp:rsid wsp:val=&quot;007D6048&quot;/&gt;&lt;wsp:rsid wsp:val=&quot;007F0E1E&quot;/&gt;&lt;wsp:rsid wsp:val=&quot;007F62EA&quot;/&gt;&lt;wsp:rsid wsp:val=&quot;007F64AC&quot;/&gt;&lt;wsp:rsid wsp:val=&quot;008014B2&quot;/&gt;&lt;wsp:rsid wsp:val=&quot;00833E4E&quot;/&gt;&lt;wsp:rsid wsp:val=&quot;00836C44&quot;/&gt;&lt;wsp:rsid wsp:val=&quot;0084155D&quot;/&gt;&lt;wsp:rsid wsp:val=&quot;00842F34&quot;/&gt;&lt;wsp:rsid wsp:val=&quot;008516F0&quot;/&gt;&lt;wsp:rsid wsp:val=&quot;008761BA&quot;/&gt;&lt;wsp:rsid wsp:val=&quot;008853B4&quot;/&gt;&lt;wsp:rsid wsp:val=&quot;00890DA5&quot;/&gt;&lt;wsp:rsid wsp:val=&quot;00892795&quot;/&gt;&lt;wsp:rsid wsp:val=&quot;00893454&quot;/&gt;&lt;wsp:rsid wsp:val=&quot;008945D3&quot;/&gt;&lt;wsp:rsid wsp:val=&quot;008C60E9&quot;/&gt;&lt;wsp:rsid wsp:val=&quot;008D238C&quot;/&gt;&lt;wsp:rsid wsp:val=&quot;008D7E31&quot;/&gt;&lt;wsp:rsid wsp:val=&quot;008E5BDE&quot;/&gt;&lt;wsp:rsid wsp:val=&quot;008F7D93&quot;/&gt;&lt;wsp:rsid wsp:val=&quot;00901954&quot;/&gt;&lt;wsp:rsid wsp:val=&quot;0091459C&quot;/&gt;&lt;wsp:rsid wsp:val=&quot;009153EB&quot;/&gt;&lt;wsp:rsid wsp:val=&quot;009246C1&quot;/&gt;&lt;wsp:rsid wsp:val=&quot;00930922&quot;/&gt;&lt;wsp:rsid wsp:val=&quot;00931702&quot;/&gt;&lt;wsp:rsid wsp:val=&quot;00932096&quot;/&gt;&lt;wsp:rsid wsp:val=&quot;0093291A&quot;/&gt;&lt;wsp:rsid wsp:val=&quot;00935F3A&quot;/&gt;&lt;wsp:rsid wsp:val=&quot;00952C7C&quot;/&gt;&lt;wsp:rsid wsp:val=&quot;00964247&quot;/&gt;&lt;wsp:rsid wsp:val=&quot;00964573&quot;/&gt;&lt;wsp:rsid wsp:val=&quot;00972892&quot;/&gt;&lt;wsp:rsid wsp:val=&quot;00983910&quot;/&gt;&lt;wsp:rsid wsp:val=&quot;009A35FA&quot;/&gt;&lt;wsp:rsid wsp:val=&quot;009A7B07&quot;/&gt;&lt;wsp:rsid wsp:val=&quot;009B15DF&quot;/&gt;&lt;wsp:rsid wsp:val=&quot;009B4270&quot;/&gt;&lt;wsp:rsid wsp:val=&quot;009C0727&quot;/&gt;&lt;wsp:rsid wsp:val=&quot;009E4AD3&quot;/&gt;&lt;wsp:rsid wsp:val=&quot;009E4DAF&quot;/&gt;&lt;wsp:rsid wsp:val=&quot;009E5EDB&quot;/&gt;&lt;wsp:rsid wsp:val=&quot;009F7F2D&quot;/&gt;&lt;wsp:rsid wsp:val=&quot;00A17573&quot;/&gt;&lt;wsp:rsid wsp:val=&quot;00A1775F&quot;/&gt;&lt;wsp:rsid wsp:val=&quot;00A22A57&quot;/&gt;&lt;wsp:rsid wsp:val=&quot;00A42B25&quot;/&gt;&lt;wsp:rsid wsp:val=&quot;00A45955&quot;/&gt;&lt;wsp:rsid wsp:val=&quot;00A526E3&quot;/&gt;&lt;wsp:rsid wsp:val=&quot;00A65439&quot;/&gt;&lt;wsp:rsid wsp:val=&quot;00A678B6&quot;/&gt;&lt;wsp:rsid wsp:val=&quot;00A72864&quot;/&gt;&lt;wsp:rsid wsp:val=&quot;00A81B15&quot;/&gt;&lt;wsp:rsid wsp:val=&quot;00A82331&quot;/&gt;&lt;wsp:rsid wsp:val=&quot;00A85DBC&quot;/&gt;&lt;wsp:rsid wsp:val=&quot;00AA68E9&quot;/&gt;&lt;wsp:rsid wsp:val=&quot;00AB3F85&quot;/&gt;&lt;wsp:rsid wsp:val=&quot;00AE536F&quot;/&gt;&lt;wsp:rsid wsp:val=&quot;00B14274&quot;/&gt;&lt;wsp:rsid wsp:val=&quot;00B22769&quot;/&gt;&lt;wsp:rsid wsp:val=&quot;00B31B05&quot;/&gt;&lt;wsp:rsid wsp:val=&quot;00B35C6C&quot;/&gt;&lt;wsp:rsid wsp:val=&quot;00B4376B&quot;/&gt;&lt;wsp:rsid wsp:val=&quot;00B46542&quot;/&gt;&lt;wsp:rsid wsp:val=&quot;00B53CEB&quot;/&gt;&lt;wsp:rsid wsp:val=&quot;00B650DD&quot;/&gt;&lt;wsp:rsid wsp:val=&quot;00B72422&quot;/&gt;&lt;wsp:rsid wsp:val=&quot;00B76CE2&quot;/&gt;&lt;wsp:rsid wsp:val=&quot;00B8446C&quot;/&gt;&lt;wsp:rsid wsp:val=&quot;00B86266&quot;/&gt;&lt;wsp:rsid wsp:val=&quot;00BA1421&quot;/&gt;&lt;wsp:rsid wsp:val=&quot;00BA5E0B&quot;/&gt;&lt;wsp:rsid wsp:val=&quot;00BD04E2&quot;/&gt;&lt;wsp:rsid wsp:val=&quot;00BD1AD6&quot;/&gt;&lt;wsp:rsid wsp:val=&quot;00BD2105&quot;/&gt;&lt;wsp:rsid wsp:val=&quot;00BD5048&quot;/&gt;&lt;wsp:rsid wsp:val=&quot;00BE2EA9&quot;/&gt;&lt;wsp:rsid wsp:val=&quot;00BE54FB&quot;/&gt;&lt;wsp:rsid wsp:val=&quot;00BE7171&quot;/&gt;&lt;wsp:rsid wsp:val=&quot;00C024CE&quot;/&gt;&lt;wsp:rsid wsp:val=&quot;00C04F01&quot;/&gt;&lt;wsp:rsid wsp:val=&quot;00C243BF&quot;/&gt;&lt;wsp:rsid wsp:val=&quot;00C35B62&quot;/&gt;&lt;wsp:rsid wsp:val=&quot;00C45FC6&quot;/&gt;&lt;wsp:rsid wsp:val=&quot;00C547C8&quot;/&gt;&lt;wsp:rsid wsp:val=&quot;00C57FF0&quot;/&gt;&lt;wsp:rsid wsp:val=&quot;00C66D8B&quot;/&gt;&lt;wsp:rsid wsp:val=&quot;00C813C9&quot;/&gt;&lt;wsp:rsid wsp:val=&quot;00D12A47&quot;/&gt;&lt;wsp:rsid wsp:val=&quot;00D520E4&quot;/&gt;&lt;wsp:rsid wsp:val=&quot;00D57DFA&quot;/&gt;&lt;wsp:rsid wsp:val=&quot;00D60224&quot;/&gt;&lt;wsp:rsid wsp:val=&quot;00D756B6&quot;/&gt;&lt;wsp:rsid wsp:val=&quot;00D8264E&quot;/&gt;&lt;wsp:rsid wsp:val=&quot;00DD0C2C&quot;/&gt;&lt;wsp:rsid wsp:val=&quot;00DD219F&quot;/&gt;&lt;wsp:rsid wsp:val=&quot;00DE04DC&quot;/&gt;&lt;wsp:rsid wsp:val=&quot;00DE5CCC&quot;/&gt;&lt;wsp:rsid wsp:val=&quot;00DF7C54&quot;/&gt;&lt;wsp:rsid wsp:val=&quot;00E408F3&quot;/&gt;&lt;wsp:rsid wsp:val=&quot;00E55ABC&quot;/&gt;&lt;wsp:rsid wsp:val=&quot;00E57B74&quot;/&gt;&lt;wsp:rsid wsp:val=&quot;00E75950&quot;/&gt;&lt;wsp:rsid wsp:val=&quot;00E7732A&quot;/&gt;&lt;wsp:rsid wsp:val=&quot;00E8629F&quot;/&gt;&lt;wsp:rsid wsp:val=&quot;00EA2F52&quot;/&gt;&lt;wsp:rsid wsp:val=&quot;00EA3C24&quot;/&gt;&lt;wsp:rsid wsp:val=&quot;00EB3BDE&quot;/&gt;&lt;wsp:rsid wsp:val=&quot;00EC0173&quot;/&gt;&lt;wsp:rsid wsp:val=&quot;00EE04E9&quot;/&gt;&lt;wsp:rsid wsp:val=&quot;00EE321D&quot;/&gt;&lt;wsp:rsid wsp:val=&quot;00F072D8&quot;/&gt;&lt;wsp:rsid wsp:val=&quot;00F667E5&quot;/&gt;&lt;wsp:rsid wsp:val=&quot;00F73920&quot;/&gt;&lt;wsp:rsid wsp:val=&quot;00F74BDC&quot;/&gt;&lt;wsp:rsid wsp:val=&quot;00F77DA1&quot;/&gt;&lt;wsp:rsid wsp:val=&quot;00FB33F7&quot;/&gt;&lt;wsp:rsid wsp:val=&quot;00FB4833&quot;/&gt;&lt;wsp:rsid wsp:val=&quot;00FC051F&quot;/&gt;&lt;wsp:rsid wsp:val=&quot;00FF1356&quot;/&gt;&lt;wsp:rsid wsp:val=&quot;00FF2401&quot;/&gt;&lt;/wsp:rsids&gt;&lt;/w:docPr&gt;&lt;w:body&gt;&lt;wx:sect&gt;&lt;w:p wsp:rsidR=&quot;00000000&quot; wsp:rsidRDefault=&quot;00A22A57&quot; wsp:rsidP=&quot;00A22A57&quot;&gt;&lt;m:oMathPara&gt;&lt;m:oMath&gt;&lt;m:r&gt;&lt;aml:annotation aml:id=&quot;0&quot; w:type=&quot;Word.Insertion&quot; aml:author=&quot;Intel&quot; aml:createdate=&quot;2019-05-24T20:43:00Z&quot;&gt;&lt;aml:content&gt;&lt;m:rPr&gt;&lt;m:sty m:val=&quot;p&quot;/&gt;&lt;/m:rPr&gt;&lt;w:rPr&gt;&lt;w:rFonts w:ascii=&quot;Cambria Math&quot; w:h-ansi=&quot;Cambria Math&quot; w:cs=&quot;Arial&quot;/&gt;&lt;wx:font wx:val=&quot;Cambria Math&quot;/&gt;&lt;/w:rPr&gt;&lt;m:t&gt;Œº&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743979">
              <w:instrText xml:space="preserve"> </w:instrText>
            </w:r>
            <w:r w:rsidRPr="00743979">
              <w:fldChar w:fldCharType="separate"/>
            </w:r>
            <w:r w:rsidR="00EC74AC">
              <w:rPr>
                <w:noProof/>
                <w:position w:val="-5"/>
              </w:rPr>
              <w:pict w14:anchorId="362D1C28">
                <v:shape id="_x0000_i1036" type="#_x0000_t75" alt="" style="width:5pt;height:10.5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282213&quot;/&gt;&lt;wsp:rsid wsp:val=&quot;0002191D&quot;/&gt;&lt;wsp:rsid wsp:val=&quot;000266A0&quot;/&gt;&lt;wsp:rsid wsp:val=&quot;00031C1D&quot;/&gt;&lt;wsp:rsid wsp:val=&quot;00050879&quot;/&gt;&lt;wsp:rsid wsp:val=&quot;0006307B&quot;/&gt;&lt;wsp:rsid wsp:val=&quot;000724DC&quot;/&gt;&lt;wsp:rsid wsp:val=&quot;00074DE7&quot;/&gt;&lt;wsp:rsid wsp:val=&quot;00082ED2&quot;/&gt;&lt;wsp:rsid wsp:val=&quot;00085221&quot;/&gt;&lt;wsp:rsid wsp:val=&quot;00093E54&quot;/&gt;&lt;wsp:rsid wsp:val=&quot;00093E7E&quot;/&gt;&lt;wsp:rsid wsp:val=&quot;000A200F&quot;/&gt;&lt;wsp:rsid wsp:val=&quot;000A47FC&quot;/&gt;&lt;wsp:rsid wsp:val=&quot;000B7E58&quot;/&gt;&lt;wsp:rsid wsp:val=&quot;000D6119&quot;/&gt;&lt;wsp:rsid wsp:val=&quot;000D6CFC&quot;/&gt;&lt;wsp:rsid wsp:val=&quot;00101C4E&quot;/&gt;&lt;wsp:rsid wsp:val=&quot;00121ACA&quot;/&gt;&lt;wsp:rsid wsp:val=&quot;00153528&quot;/&gt;&lt;wsp:rsid wsp:val=&quot;001A08AA&quot;/&gt;&lt;wsp:rsid wsp:val=&quot;001A28B1&quot;/&gt;&lt;wsp:rsid wsp:val=&quot;001A3120&quot;/&gt;&lt;wsp:rsid wsp:val=&quot;001A4B8B&quot;/&gt;&lt;wsp:rsid wsp:val=&quot;001B077A&quot;/&gt;&lt;wsp:rsid wsp:val=&quot;001C3A35&quot;/&gt;&lt;wsp:rsid wsp:val=&quot;001E143A&quot;/&gt;&lt;wsp:rsid wsp:val=&quot;002006B6&quot;/&gt;&lt;wsp:rsid wsp:val=&quot;00212373&quot;/&gt;&lt;wsp:rsid wsp:val=&quot;002138EA&quot;/&gt;&lt;wsp:rsid wsp:val=&quot;00214FBD&quot;/&gt;&lt;wsp:rsid wsp:val=&quot;0021718B&quot;/&gt;&lt;wsp:rsid wsp:val=&quot;00217F2C&quot;/&gt;&lt;wsp:rsid wsp:val=&quot;00222897&quot;/&gt;&lt;wsp:rsid wsp:val=&quot;00235394&quot;/&gt;&lt;wsp:rsid wsp:val=&quot;0026179F&quot;/&gt;&lt;wsp:rsid wsp:val=&quot;00274E1A&quot;/&gt;&lt;wsp:rsid wsp:val=&quot;00281D5F&quot;/&gt;&lt;wsp:rsid wsp:val=&quot;00282213&quot;/&gt;&lt;wsp:rsid wsp:val=&quot;00294F31&quot;/&gt;&lt;wsp:rsid wsp:val=&quot;002A3CEA&quot;/&gt;&lt;wsp:rsid wsp:val=&quot;002D04EE&quot;/&gt;&lt;wsp:rsid wsp:val=&quot;002D51FA&quot;/&gt;&lt;wsp:rsid wsp:val=&quot;002F4093&quot;/&gt;&lt;wsp:rsid wsp:val=&quot;0032018E&quot;/&gt;&lt;wsp:rsid wsp:val=&quot;00325CE1&quot;/&gt;&lt;wsp:rsid wsp:val=&quot;0035283A&quot;/&gt;&lt;wsp:rsid wsp:val=&quot;00367724&quot;/&gt;&lt;wsp:rsid wsp:val=&quot;0039477B&quot;/&gt;&lt;wsp:rsid wsp:val=&quot;003A41FF&quot;/&gt;&lt;wsp:rsid wsp:val=&quot;003B5137&quot;/&gt;&lt;wsp:rsid wsp:val=&quot;003D2A88&quot;/&gt;&lt;wsp:rsid wsp:val=&quot;003D7224&quot;/&gt;&lt;wsp:rsid wsp:val=&quot;00413905&quot;/&gt;&lt;wsp:rsid wsp:val=&quot;0041798E&quot;/&gt;&lt;wsp:rsid wsp:val=&quot;00440A9A&quot;/&gt;&lt;wsp:rsid wsp:val=&quot;00444225&quot;/&gt;&lt;wsp:rsid wsp:val=&quot;00450ADA&quot;/&gt;&lt;wsp:rsid wsp:val=&quot;004564E7&quot;/&gt;&lt;wsp:rsid wsp:val=&quot;004726ED&quot;/&gt;&lt;wsp:rsid wsp:val=&quot;00472739&quot;/&gt;&lt;wsp:rsid wsp:val=&quot;004A17C7&quot;/&gt;&lt;wsp:rsid wsp:val=&quot;004D6703&quot;/&gt;&lt;wsp:rsid wsp:val=&quot;004E34E2&quot;/&gt;&lt;wsp:rsid wsp:val=&quot;004F45E8&quot;/&gt;&lt;wsp:rsid wsp:val=&quot;004F7A3D&quot;/&gt;&lt;wsp:rsid wsp:val=&quot;00505BFA&quot;/&gt;&lt;wsp:rsid wsp:val=&quot;00512EB0&quot;/&gt;&lt;wsp:rsid wsp:val=&quot;00525641&quot;/&gt;&lt;wsp:rsid wsp:val=&quot;00526342&quot;/&gt;&lt;wsp:rsid wsp:val=&quot;00537FD4&quot;/&gt;&lt;wsp:rsid wsp:val=&quot;00574F31&quot;/&gt;&lt;wsp:rsid wsp:val=&quot;00591C05&quot;/&gt;&lt;wsp:rsid wsp:val=&quot;005934A1&quot;/&gt;&lt;wsp:rsid wsp:val=&quot;005B0A3B&quot;/&gt;&lt;wsp:rsid wsp:val=&quot;005B0DB8&quot;/&gt;&lt;wsp:rsid wsp:val=&quot;005B1F77&quot;/&gt;&lt;wsp:rsid wsp:val=&quot;005B3420&quot;/&gt;&lt;wsp:rsid wsp:val=&quot;005B666A&quot;/&gt;&lt;wsp:rsid wsp:val=&quot;005F6D4E&quot;/&gt;&lt;wsp:rsid wsp:val=&quot;006037F1&quot;/&gt;&lt;wsp:rsid wsp:val=&quot;00623C29&quot;/&gt;&lt;wsp:rsid wsp:val=&quot;00626446&quot;/&gt;&lt;wsp:rsid wsp:val=&quot;006346D1&quot;/&gt;&lt;wsp:rsid wsp:val=&quot;00635229&quot;/&gt;&lt;wsp:rsid wsp:val=&quot;00645857&quot;/&gt;&lt;wsp:rsid wsp:val=&quot;006506DC&quot;/&gt;&lt;wsp:rsid wsp:val=&quot;006856E5&quot;/&gt;&lt;wsp:rsid wsp:val=&quot;0069666B&quot;/&gt;&lt;wsp:rsid wsp:val=&quot;006B0D02&quot;/&gt;&lt;wsp:rsid wsp:val=&quot;006B2509&quot;/&gt;&lt;wsp:rsid wsp:val=&quot;006C3277&quot;/&gt;&lt;wsp:rsid wsp:val=&quot;006D1928&quot;/&gt;&lt;wsp:rsid wsp:val=&quot;00702935&quot;/&gt;&lt;wsp:rsid wsp:val=&quot;0070646B&quot;/&gt;&lt;wsp:rsid wsp:val=&quot;007066FA&quot;/&gt;&lt;wsp:rsid wsp:val=&quot;00707941&quot;/&gt;&lt;wsp:rsid wsp:val=&quot;00720F2A&quot;/&gt;&lt;wsp:rsid wsp:val=&quot;00743979&quot;/&gt;&lt;wsp:rsid wsp:val=&quot;00764FA9&quot;/&gt;&lt;wsp:rsid wsp:val=&quot;00774BE4&quot;/&gt;&lt;wsp:rsid wsp:val=&quot;007762BC&quot;/&gt;&lt;wsp:rsid wsp:val=&quot;007C7465&quot;/&gt;&lt;wsp:rsid wsp:val=&quot;007D6048&quot;/&gt;&lt;wsp:rsid wsp:val=&quot;007F0E1E&quot;/&gt;&lt;wsp:rsid wsp:val=&quot;007F62EA&quot;/&gt;&lt;wsp:rsid wsp:val=&quot;007F64AC&quot;/&gt;&lt;wsp:rsid wsp:val=&quot;008014B2&quot;/&gt;&lt;wsp:rsid wsp:val=&quot;00833E4E&quot;/&gt;&lt;wsp:rsid wsp:val=&quot;00836C44&quot;/&gt;&lt;wsp:rsid wsp:val=&quot;0084155D&quot;/&gt;&lt;wsp:rsid wsp:val=&quot;00842F34&quot;/&gt;&lt;wsp:rsid wsp:val=&quot;008516F0&quot;/&gt;&lt;wsp:rsid wsp:val=&quot;008761BA&quot;/&gt;&lt;wsp:rsid wsp:val=&quot;008853B4&quot;/&gt;&lt;wsp:rsid wsp:val=&quot;00890DA5&quot;/&gt;&lt;wsp:rsid wsp:val=&quot;00892795&quot;/&gt;&lt;wsp:rsid wsp:val=&quot;00893454&quot;/&gt;&lt;wsp:rsid wsp:val=&quot;008945D3&quot;/&gt;&lt;wsp:rsid wsp:val=&quot;008C60E9&quot;/&gt;&lt;wsp:rsid wsp:val=&quot;008D238C&quot;/&gt;&lt;wsp:rsid wsp:val=&quot;008D7E31&quot;/&gt;&lt;wsp:rsid wsp:val=&quot;008E5BDE&quot;/&gt;&lt;wsp:rsid wsp:val=&quot;008F7D93&quot;/&gt;&lt;wsp:rsid wsp:val=&quot;00901954&quot;/&gt;&lt;wsp:rsid wsp:val=&quot;0091459C&quot;/&gt;&lt;wsp:rsid wsp:val=&quot;009153EB&quot;/&gt;&lt;wsp:rsid wsp:val=&quot;009246C1&quot;/&gt;&lt;wsp:rsid wsp:val=&quot;00930922&quot;/&gt;&lt;wsp:rsid wsp:val=&quot;00931702&quot;/&gt;&lt;wsp:rsid wsp:val=&quot;00932096&quot;/&gt;&lt;wsp:rsid wsp:val=&quot;0093291A&quot;/&gt;&lt;wsp:rsid wsp:val=&quot;00935F3A&quot;/&gt;&lt;wsp:rsid wsp:val=&quot;00952C7C&quot;/&gt;&lt;wsp:rsid wsp:val=&quot;00964247&quot;/&gt;&lt;wsp:rsid wsp:val=&quot;00964573&quot;/&gt;&lt;wsp:rsid wsp:val=&quot;00972892&quot;/&gt;&lt;wsp:rsid wsp:val=&quot;00983910&quot;/&gt;&lt;wsp:rsid wsp:val=&quot;009A35FA&quot;/&gt;&lt;wsp:rsid wsp:val=&quot;009A7B07&quot;/&gt;&lt;wsp:rsid wsp:val=&quot;009B15DF&quot;/&gt;&lt;wsp:rsid wsp:val=&quot;009B4270&quot;/&gt;&lt;wsp:rsid wsp:val=&quot;009C0727&quot;/&gt;&lt;wsp:rsid wsp:val=&quot;009E4AD3&quot;/&gt;&lt;wsp:rsid wsp:val=&quot;009E4DAF&quot;/&gt;&lt;wsp:rsid wsp:val=&quot;009E5EDB&quot;/&gt;&lt;wsp:rsid wsp:val=&quot;009F7F2D&quot;/&gt;&lt;wsp:rsid wsp:val=&quot;00A17573&quot;/&gt;&lt;wsp:rsid wsp:val=&quot;00A1775F&quot;/&gt;&lt;wsp:rsid wsp:val=&quot;00A22A57&quot;/&gt;&lt;wsp:rsid wsp:val=&quot;00A42B25&quot;/&gt;&lt;wsp:rsid wsp:val=&quot;00A45955&quot;/&gt;&lt;wsp:rsid wsp:val=&quot;00A526E3&quot;/&gt;&lt;wsp:rsid wsp:val=&quot;00A65439&quot;/&gt;&lt;wsp:rsid wsp:val=&quot;00A678B6&quot;/&gt;&lt;wsp:rsid wsp:val=&quot;00A72864&quot;/&gt;&lt;wsp:rsid wsp:val=&quot;00A81B15&quot;/&gt;&lt;wsp:rsid wsp:val=&quot;00A82331&quot;/&gt;&lt;wsp:rsid wsp:val=&quot;00A85DBC&quot;/&gt;&lt;wsp:rsid wsp:val=&quot;00AA68E9&quot;/&gt;&lt;wsp:rsid wsp:val=&quot;00AB3F85&quot;/&gt;&lt;wsp:rsid wsp:val=&quot;00AE536F&quot;/&gt;&lt;wsp:rsid wsp:val=&quot;00B14274&quot;/&gt;&lt;wsp:rsid wsp:val=&quot;00B22769&quot;/&gt;&lt;wsp:rsid wsp:val=&quot;00B31B05&quot;/&gt;&lt;wsp:rsid wsp:val=&quot;00B35C6C&quot;/&gt;&lt;wsp:rsid wsp:val=&quot;00B4376B&quot;/&gt;&lt;wsp:rsid wsp:val=&quot;00B46542&quot;/&gt;&lt;wsp:rsid wsp:val=&quot;00B53CEB&quot;/&gt;&lt;wsp:rsid wsp:val=&quot;00B650DD&quot;/&gt;&lt;wsp:rsid wsp:val=&quot;00B72422&quot;/&gt;&lt;wsp:rsid wsp:val=&quot;00B76CE2&quot;/&gt;&lt;wsp:rsid wsp:val=&quot;00B8446C&quot;/&gt;&lt;wsp:rsid wsp:val=&quot;00B86266&quot;/&gt;&lt;wsp:rsid wsp:val=&quot;00BA1421&quot;/&gt;&lt;wsp:rsid wsp:val=&quot;00BA5E0B&quot;/&gt;&lt;wsp:rsid wsp:val=&quot;00BD04E2&quot;/&gt;&lt;wsp:rsid wsp:val=&quot;00BD1AD6&quot;/&gt;&lt;wsp:rsid wsp:val=&quot;00BD2105&quot;/&gt;&lt;wsp:rsid wsp:val=&quot;00BD5048&quot;/&gt;&lt;wsp:rsid wsp:val=&quot;00BE2EA9&quot;/&gt;&lt;wsp:rsid wsp:val=&quot;00BE54FB&quot;/&gt;&lt;wsp:rsid wsp:val=&quot;00BE7171&quot;/&gt;&lt;wsp:rsid wsp:val=&quot;00C024CE&quot;/&gt;&lt;wsp:rsid wsp:val=&quot;00C04F01&quot;/&gt;&lt;wsp:rsid wsp:val=&quot;00C243BF&quot;/&gt;&lt;wsp:rsid wsp:val=&quot;00C35B62&quot;/&gt;&lt;wsp:rsid wsp:val=&quot;00C45FC6&quot;/&gt;&lt;wsp:rsid wsp:val=&quot;00C547C8&quot;/&gt;&lt;wsp:rsid wsp:val=&quot;00C57FF0&quot;/&gt;&lt;wsp:rsid wsp:val=&quot;00C66D8B&quot;/&gt;&lt;wsp:rsid wsp:val=&quot;00C813C9&quot;/&gt;&lt;wsp:rsid wsp:val=&quot;00D12A47&quot;/&gt;&lt;wsp:rsid wsp:val=&quot;00D520E4&quot;/&gt;&lt;wsp:rsid wsp:val=&quot;00D57DFA&quot;/&gt;&lt;wsp:rsid wsp:val=&quot;00D60224&quot;/&gt;&lt;wsp:rsid wsp:val=&quot;00D756B6&quot;/&gt;&lt;wsp:rsid wsp:val=&quot;00D8264E&quot;/&gt;&lt;wsp:rsid wsp:val=&quot;00DD0C2C&quot;/&gt;&lt;wsp:rsid wsp:val=&quot;00DD219F&quot;/&gt;&lt;wsp:rsid wsp:val=&quot;00DE04DC&quot;/&gt;&lt;wsp:rsid wsp:val=&quot;00DE5CCC&quot;/&gt;&lt;wsp:rsid wsp:val=&quot;00DF7C54&quot;/&gt;&lt;wsp:rsid wsp:val=&quot;00E408F3&quot;/&gt;&lt;wsp:rsid wsp:val=&quot;00E55ABC&quot;/&gt;&lt;wsp:rsid wsp:val=&quot;00E57B74&quot;/&gt;&lt;wsp:rsid wsp:val=&quot;00E75950&quot;/&gt;&lt;wsp:rsid wsp:val=&quot;00E7732A&quot;/&gt;&lt;wsp:rsid wsp:val=&quot;00E8629F&quot;/&gt;&lt;wsp:rsid wsp:val=&quot;00EA2F52&quot;/&gt;&lt;wsp:rsid wsp:val=&quot;00EA3C24&quot;/&gt;&lt;wsp:rsid wsp:val=&quot;00EB3BDE&quot;/&gt;&lt;wsp:rsid wsp:val=&quot;00EC0173&quot;/&gt;&lt;wsp:rsid wsp:val=&quot;00EE04E9&quot;/&gt;&lt;wsp:rsid wsp:val=&quot;00EE321D&quot;/&gt;&lt;wsp:rsid wsp:val=&quot;00F072D8&quot;/&gt;&lt;wsp:rsid wsp:val=&quot;00F667E5&quot;/&gt;&lt;wsp:rsid wsp:val=&quot;00F73920&quot;/&gt;&lt;wsp:rsid wsp:val=&quot;00F74BDC&quot;/&gt;&lt;wsp:rsid wsp:val=&quot;00F77DA1&quot;/&gt;&lt;wsp:rsid wsp:val=&quot;00FB33F7&quot;/&gt;&lt;wsp:rsid wsp:val=&quot;00FB4833&quot;/&gt;&lt;wsp:rsid wsp:val=&quot;00FC051F&quot;/&gt;&lt;wsp:rsid wsp:val=&quot;00FF1356&quot;/&gt;&lt;wsp:rsid wsp:val=&quot;00FF2401&quot;/&gt;&lt;/wsp:rsids&gt;&lt;/w:docPr&gt;&lt;w:body&gt;&lt;wx:sect&gt;&lt;w:p wsp:rsidR=&quot;00000000&quot; wsp:rsidRDefault=&quot;00A22A57&quot; wsp:rsidP=&quot;00A22A57&quot;&gt;&lt;m:oMathPara&gt;&lt;m:oMath&gt;&lt;m:r&gt;&lt;aml:annotation aml:id=&quot;0&quot; w:type=&quot;Word.Insertion&quot; aml:author=&quot;Intel&quot; aml:createdate=&quot;2019-05-24T20:43:00Z&quot;&gt;&lt;aml:content&gt;&lt;m:rPr&gt;&lt;m:sty m:val=&quot;p&quot;/&gt;&lt;/m:rPr&gt;&lt;w:rPr&gt;&lt;w:rFonts w:ascii=&quot;Cambria Math&quot; w:h-ansi=&quot;Cambria Math&quot; w:cs=&quot;Arial&quot;/&gt;&lt;wx:font wx:val=&quot;Cambria Math&quot;/&gt;&lt;/w:rPr&gt;&lt;m:t&gt;Œº&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743979">
              <w:fldChar w:fldCharType="end"/>
            </w:r>
            <w:r>
              <w:t>W/MHz</w:t>
            </w:r>
          </w:p>
        </w:tc>
      </w:tr>
    </w:tbl>
    <w:p w14:paraId="05F2EFEF" w14:textId="77777777" w:rsidR="00F219C5" w:rsidRDefault="00F219C5" w:rsidP="00F219C5">
      <w:pPr>
        <w:spacing w:afterLines="50" w:after="120"/>
        <w:jc w:val="both"/>
        <w:rPr>
          <w:rFonts w:eastAsia="MS Mincho"/>
        </w:rPr>
      </w:pPr>
    </w:p>
    <w:p w14:paraId="53EB52CE" w14:textId="77777777" w:rsidR="00F219C5" w:rsidRDefault="00F219C5" w:rsidP="00F219C5">
      <w:pPr>
        <w:spacing w:afterLines="50" w:after="120"/>
        <w:jc w:val="both"/>
        <w:rPr>
          <w:rFonts w:eastAsia="MS Mincho"/>
        </w:rPr>
      </w:pPr>
    </w:p>
    <w:p w14:paraId="05D47E68" w14:textId="77777777" w:rsidR="00F219C5" w:rsidRDefault="00F219C5" w:rsidP="00F219C5">
      <w:pPr>
        <w:pStyle w:val="Heading4"/>
      </w:pPr>
      <w:bookmarkStart w:id="71" w:name="_Toc10591703"/>
      <w:r>
        <w:t>4.2.4.3</w:t>
      </w:r>
      <w:r>
        <w:tab/>
        <w:t>Korea</w:t>
      </w:r>
      <w:bookmarkEnd w:id="71"/>
    </w:p>
    <w:p w14:paraId="44021FE4" w14:textId="77777777" w:rsidR="00F219C5" w:rsidRDefault="00F219C5" w:rsidP="00F219C5">
      <w:pPr>
        <w:rPr>
          <w:lang w:eastAsia="zh-CN"/>
        </w:rPr>
      </w:pPr>
      <w:r>
        <w:rPr>
          <w:lang w:eastAsia="zh-CN"/>
        </w:rPr>
        <w:fldChar w:fldCharType="begin"/>
      </w:r>
      <w:r>
        <w:rPr>
          <w:lang w:eastAsia="zh-CN"/>
        </w:rPr>
        <w:instrText xml:space="preserve"> REF _Ref531601926 \h  \* MERGEFORMAT </w:instrText>
      </w:r>
      <w:r>
        <w:rPr>
          <w:lang w:eastAsia="zh-CN"/>
        </w:rPr>
      </w:r>
      <w:r>
        <w:rPr>
          <w:lang w:eastAsia="zh-CN"/>
        </w:rPr>
        <w:fldChar w:fldCharType="separate"/>
      </w:r>
      <w:r>
        <w:t xml:space="preserve">Table </w:t>
      </w:r>
      <w:r>
        <w:rPr>
          <w:lang w:eastAsia="zh-CN"/>
        </w:rPr>
        <w:fldChar w:fldCharType="end"/>
      </w:r>
      <w:r>
        <w:rPr>
          <w:lang w:eastAsia="zh-CN"/>
        </w:rPr>
        <w:t xml:space="preserve">4.2.4.3-1 shows summary of the spectrum allocations for South Korea for frequency between 52.6GHz and 114.25GHz, based on [22]. Primary services are listed in </w:t>
      </w:r>
      <w:ins w:id="72" w:author="Ericsson" w:date="2019-08-21T10:04:00Z">
        <w:r w:rsidRPr="00C660E9">
          <w:rPr>
            <w:lang w:eastAsia="zh-CN"/>
          </w:rPr>
          <w:t>upper case</w:t>
        </w:r>
      </w:ins>
      <w:del w:id="73" w:author="Ericsson" w:date="2019-08-21T10:04:00Z">
        <w:r w:rsidDel="00C660E9">
          <w:rPr>
            <w:lang w:eastAsia="zh-CN"/>
          </w:rPr>
          <w:delText>“capitals:”</w:delText>
        </w:r>
      </w:del>
      <w:r>
        <w:rPr>
          <w:lang w:eastAsia="zh-CN"/>
        </w:rPr>
        <w:t xml:space="preserve">, e.g., MOBILE, and secondary services are listed </w:t>
      </w:r>
      <w:ins w:id="74" w:author="Ericsson" w:date="2019-08-21T10:04:00Z">
        <w:r w:rsidRPr="00C660E9">
          <w:rPr>
            <w:lang w:eastAsia="zh-CN"/>
          </w:rPr>
          <w:t>with Capitalization</w:t>
        </w:r>
        <w:r>
          <w:rPr>
            <w:lang w:eastAsia="zh-CN"/>
          </w:rPr>
          <w:t>,</w:t>
        </w:r>
      </w:ins>
      <w:del w:id="75" w:author="Ericsson" w:date="2019-08-21T10:04:00Z">
        <w:r w:rsidDel="00C660E9">
          <w:rPr>
            <w:lang w:eastAsia="zh-CN"/>
          </w:rPr>
          <w:delText>in “normal characters;”</w:delText>
        </w:r>
      </w:del>
      <w:r>
        <w:rPr>
          <w:lang w:eastAsia="zh-CN"/>
        </w:rPr>
        <w:t xml:space="preserve"> e.g. Amateur. </w:t>
      </w:r>
    </w:p>
    <w:p w14:paraId="208E4BF1" w14:textId="77777777" w:rsidR="00F219C5" w:rsidRPr="00432BFF" w:rsidRDefault="00F219C5" w:rsidP="00F219C5">
      <w:pPr>
        <w:pStyle w:val="TH"/>
      </w:pPr>
      <w:bookmarkStart w:id="76" w:name="_Ref531601926"/>
      <w:bookmarkStart w:id="77" w:name="_Ref531393280"/>
      <w:r w:rsidRPr="00432BFF">
        <w:t xml:space="preserve">Table </w:t>
      </w:r>
      <w:bookmarkEnd w:id="76"/>
      <w:r w:rsidRPr="00432BFF">
        <w:t>4.2.4.3-1</w:t>
      </w:r>
      <w:r>
        <w:t>:</w:t>
      </w:r>
      <w:r w:rsidRPr="00432BFF">
        <w:t xml:space="preserve"> South Korea spectrum allocation between 52.6 GHz and 1</w:t>
      </w:r>
      <w:r>
        <w:t>14.25</w:t>
      </w:r>
      <w:r w:rsidRPr="00432BFF">
        <w:t xml:space="preserve"> GHz</w:t>
      </w:r>
      <w:bookmarkEnd w:id="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3937"/>
        <w:gridCol w:w="4018"/>
      </w:tblGrid>
      <w:tr w:rsidR="00F219C5" w14:paraId="40029256" w14:textId="77777777" w:rsidTr="00D51811">
        <w:trPr>
          <w:tblHeader/>
        </w:trPr>
        <w:tc>
          <w:tcPr>
            <w:tcW w:w="16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4156D" w14:textId="77777777" w:rsidR="00F219C5" w:rsidRDefault="00F219C5" w:rsidP="00D51811">
            <w:pPr>
              <w:pStyle w:val="TAH"/>
              <w:keepNext w:val="0"/>
              <w:keepLines w:val="0"/>
            </w:pPr>
            <w:r>
              <w:t>Frequency [GHz]</w:t>
            </w:r>
          </w:p>
        </w:tc>
        <w:tc>
          <w:tcPr>
            <w:tcW w:w="39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6A4E7" w14:textId="77777777" w:rsidR="00F219C5" w:rsidRDefault="00F219C5" w:rsidP="00D51811">
            <w:pPr>
              <w:pStyle w:val="TAH"/>
              <w:keepNext w:val="0"/>
              <w:keepLines w:val="0"/>
            </w:pPr>
            <w:r>
              <w:t>Allocations</w:t>
            </w:r>
          </w:p>
        </w:tc>
        <w:tc>
          <w:tcPr>
            <w:tcW w:w="40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1157F" w14:textId="77777777" w:rsidR="00F219C5" w:rsidRDefault="00F219C5" w:rsidP="00D51811">
            <w:pPr>
              <w:pStyle w:val="TAH"/>
              <w:keepNext w:val="0"/>
              <w:keepLines w:val="0"/>
            </w:pPr>
            <w:r>
              <w:t xml:space="preserve">Notes </w:t>
            </w:r>
          </w:p>
        </w:tc>
      </w:tr>
      <w:tr w:rsidR="00F219C5" w14:paraId="49FCD253"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3DB4C7FB" w14:textId="77777777" w:rsidR="00F219C5" w:rsidRPr="00D8580D" w:rsidRDefault="00F219C5" w:rsidP="00D51811">
            <w:pPr>
              <w:pStyle w:val="TAL"/>
              <w:keepNext w:val="0"/>
              <w:keepLines w:val="0"/>
              <w:rPr>
                <w:snapToGrid w:val="0"/>
              </w:rPr>
            </w:pPr>
            <w:r w:rsidRPr="00D8580D">
              <w:rPr>
                <w:snapToGrid w:val="0"/>
              </w:rPr>
              <w:t>52.6-54.25</w:t>
            </w:r>
          </w:p>
          <w:p w14:paraId="5B68C0BF"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5CB7540C" w14:textId="77777777" w:rsidR="00F219C5" w:rsidRPr="00D8580D" w:rsidRDefault="00F219C5" w:rsidP="00D51811">
            <w:pPr>
              <w:pStyle w:val="TAL"/>
              <w:keepNext w:val="0"/>
              <w:keepLines w:val="0"/>
              <w:rPr>
                <w:snapToGrid w:val="0"/>
              </w:rPr>
            </w:pPr>
            <w:r w:rsidRPr="00D8580D">
              <w:rPr>
                <w:snapToGrid w:val="0"/>
              </w:rPr>
              <w:t>EARTH EXPLORATION-SATELLITE (passive)</w:t>
            </w:r>
          </w:p>
          <w:p w14:paraId="00204973" w14:textId="77777777" w:rsidR="00F219C5" w:rsidRPr="006B7F83" w:rsidRDefault="00F219C5" w:rsidP="00D51811">
            <w:pPr>
              <w:pStyle w:val="TAL"/>
              <w:keepNext w:val="0"/>
              <w:keepLines w:val="0"/>
              <w:rPr>
                <w:snapToGrid w:val="0"/>
              </w:rPr>
            </w:pPr>
            <w:r w:rsidRPr="006B7F83">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14:paraId="71AE6245" w14:textId="77777777" w:rsidR="00F219C5" w:rsidRPr="00374DE6" w:rsidRDefault="00F219C5" w:rsidP="00D51811">
            <w:pPr>
              <w:pStyle w:val="TAL"/>
              <w:keepNext w:val="0"/>
              <w:keepLines w:val="0"/>
            </w:pPr>
          </w:p>
        </w:tc>
      </w:tr>
      <w:tr w:rsidR="00F219C5" w14:paraId="556E95BA"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031D998A" w14:textId="77777777" w:rsidR="00F219C5" w:rsidRPr="00D8580D" w:rsidRDefault="00F219C5" w:rsidP="00D51811">
            <w:pPr>
              <w:pStyle w:val="TAL"/>
              <w:keepNext w:val="0"/>
              <w:keepLines w:val="0"/>
              <w:rPr>
                <w:snapToGrid w:val="0"/>
              </w:rPr>
            </w:pPr>
            <w:r w:rsidRPr="00D8580D">
              <w:rPr>
                <w:snapToGrid w:val="0"/>
              </w:rPr>
              <w:t>54.25-55.78</w:t>
            </w:r>
          </w:p>
          <w:p w14:paraId="2197FF61"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5F2CE137" w14:textId="77777777" w:rsidR="00F219C5" w:rsidRPr="00D8580D" w:rsidRDefault="00F219C5" w:rsidP="00D51811">
            <w:pPr>
              <w:pStyle w:val="TAL"/>
              <w:keepNext w:val="0"/>
              <w:keepLines w:val="0"/>
              <w:rPr>
                <w:snapToGrid w:val="0"/>
              </w:rPr>
            </w:pPr>
            <w:r w:rsidRPr="00D8580D">
              <w:rPr>
                <w:snapToGrid w:val="0"/>
              </w:rPr>
              <w:t>EARTH EXPLORATION-SATELLITE (passive)</w:t>
            </w:r>
          </w:p>
          <w:p w14:paraId="57C8D591" w14:textId="77777777" w:rsidR="00F219C5" w:rsidRPr="006B7F83" w:rsidRDefault="00F219C5" w:rsidP="00D51811">
            <w:pPr>
              <w:pStyle w:val="TAL"/>
              <w:keepNext w:val="0"/>
              <w:keepLines w:val="0"/>
              <w:rPr>
                <w:snapToGrid w:val="0"/>
              </w:rPr>
            </w:pPr>
            <w:r w:rsidRPr="006B7F83">
              <w:rPr>
                <w:snapToGrid w:val="0"/>
              </w:rPr>
              <w:t xml:space="preserve">INTER-SATELLITE  </w:t>
            </w:r>
          </w:p>
          <w:p w14:paraId="4EB60CAB" w14:textId="77777777" w:rsidR="00F219C5" w:rsidRPr="00977857" w:rsidRDefault="00F219C5" w:rsidP="00D51811">
            <w:pPr>
              <w:pStyle w:val="TAL"/>
              <w:keepNext w:val="0"/>
              <w:keepLines w:val="0"/>
            </w:pPr>
            <w:r w:rsidRPr="00374DE6">
              <w:rPr>
                <w:snapToGrid w:val="0"/>
              </w:rPr>
              <w:t>SPACE RESEARCH (p</w:t>
            </w:r>
            <w:r w:rsidRPr="004A1A79">
              <w:rPr>
                <w:snapToGrid w:val="0"/>
              </w:rPr>
              <w:t>assive)</w:t>
            </w:r>
          </w:p>
        </w:tc>
        <w:tc>
          <w:tcPr>
            <w:tcW w:w="4207" w:type="dxa"/>
            <w:tcBorders>
              <w:top w:val="single" w:sz="4" w:space="0" w:color="auto"/>
              <w:left w:val="single" w:sz="4" w:space="0" w:color="auto"/>
              <w:bottom w:val="single" w:sz="4" w:space="0" w:color="auto"/>
              <w:right w:val="single" w:sz="4" w:space="0" w:color="auto"/>
            </w:tcBorders>
            <w:vAlign w:val="center"/>
          </w:tcPr>
          <w:p w14:paraId="3910D2AA" w14:textId="77777777" w:rsidR="00F219C5" w:rsidRPr="00E009BB" w:rsidRDefault="00F219C5" w:rsidP="00D51811">
            <w:pPr>
              <w:pStyle w:val="TAL"/>
              <w:keepNext w:val="0"/>
              <w:keepLines w:val="0"/>
            </w:pPr>
          </w:p>
        </w:tc>
      </w:tr>
      <w:tr w:rsidR="00F219C5" w14:paraId="73E8A26C"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0E72F5D6" w14:textId="77777777" w:rsidR="00F219C5" w:rsidRPr="00D8580D" w:rsidRDefault="00F219C5" w:rsidP="00D51811">
            <w:pPr>
              <w:pStyle w:val="TAL"/>
              <w:keepNext w:val="0"/>
              <w:keepLines w:val="0"/>
              <w:rPr>
                <w:snapToGrid w:val="0"/>
              </w:rPr>
            </w:pPr>
            <w:r w:rsidRPr="00D8580D">
              <w:rPr>
                <w:snapToGrid w:val="0"/>
              </w:rPr>
              <w:t>55.78-58.2</w:t>
            </w:r>
          </w:p>
          <w:p w14:paraId="6B4DD07B"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2343F24D" w14:textId="77777777" w:rsidR="00F219C5" w:rsidRPr="00D8580D" w:rsidRDefault="00F219C5" w:rsidP="00D51811">
            <w:pPr>
              <w:pStyle w:val="TAL"/>
              <w:keepNext w:val="0"/>
              <w:keepLines w:val="0"/>
              <w:rPr>
                <w:snapToGrid w:val="0"/>
              </w:rPr>
            </w:pPr>
            <w:r w:rsidRPr="00D8580D">
              <w:rPr>
                <w:snapToGrid w:val="0"/>
              </w:rPr>
              <w:t>EARTH EXPLORATION-SATELLITE (passive)</w:t>
            </w:r>
          </w:p>
          <w:p w14:paraId="00B331F1" w14:textId="77777777" w:rsidR="00F219C5" w:rsidRPr="006B7F83" w:rsidRDefault="00F219C5" w:rsidP="00D51811">
            <w:pPr>
              <w:pStyle w:val="TAL"/>
              <w:keepNext w:val="0"/>
              <w:keepLines w:val="0"/>
              <w:rPr>
                <w:snapToGrid w:val="0"/>
              </w:rPr>
            </w:pPr>
            <w:r w:rsidRPr="006B7F83">
              <w:rPr>
                <w:snapToGrid w:val="0"/>
              </w:rPr>
              <w:t xml:space="preserve">FIXED  </w:t>
            </w:r>
          </w:p>
          <w:p w14:paraId="758FA657" w14:textId="77777777" w:rsidR="00F219C5" w:rsidRPr="00374DE6" w:rsidRDefault="00F219C5" w:rsidP="00D51811">
            <w:pPr>
              <w:pStyle w:val="TAL"/>
              <w:keepNext w:val="0"/>
              <w:keepLines w:val="0"/>
              <w:rPr>
                <w:snapToGrid w:val="0"/>
              </w:rPr>
            </w:pPr>
            <w:r w:rsidRPr="00374DE6">
              <w:rPr>
                <w:snapToGrid w:val="0"/>
              </w:rPr>
              <w:t xml:space="preserve">INTER-SATELLITE  </w:t>
            </w:r>
          </w:p>
          <w:p w14:paraId="22ED55DD" w14:textId="77777777" w:rsidR="00F219C5" w:rsidRPr="00977857" w:rsidRDefault="00F219C5" w:rsidP="00D51811">
            <w:pPr>
              <w:pStyle w:val="TAL"/>
              <w:keepNext w:val="0"/>
              <w:keepLines w:val="0"/>
              <w:rPr>
                <w:snapToGrid w:val="0"/>
              </w:rPr>
            </w:pPr>
            <w:r w:rsidRPr="004A1A79">
              <w:rPr>
                <w:snapToGrid w:val="0"/>
              </w:rPr>
              <w:t xml:space="preserve">MOBILE  </w:t>
            </w:r>
          </w:p>
          <w:p w14:paraId="0603C0DA" w14:textId="77777777" w:rsidR="00F219C5" w:rsidRPr="00E009BB" w:rsidRDefault="00F219C5" w:rsidP="00D51811">
            <w:pPr>
              <w:pStyle w:val="TAL"/>
              <w:keepNext w:val="0"/>
              <w:keepLines w:val="0"/>
              <w:rPr>
                <w:snapToGrid w:val="0"/>
              </w:rPr>
            </w:pPr>
            <w:r w:rsidRPr="00E009BB">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14:paraId="590A1C32" w14:textId="77777777" w:rsidR="00F219C5" w:rsidRPr="00E009BB" w:rsidRDefault="00F219C5" w:rsidP="00D51811">
            <w:pPr>
              <w:pStyle w:val="TAL"/>
              <w:keepNext w:val="0"/>
              <w:keepLines w:val="0"/>
              <w:rPr>
                <w:snapToGrid w:val="0"/>
              </w:rPr>
            </w:pPr>
          </w:p>
        </w:tc>
      </w:tr>
      <w:tr w:rsidR="00F219C5" w14:paraId="29541320"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3EABF787" w14:textId="77777777" w:rsidR="00F219C5" w:rsidRPr="00D8580D" w:rsidRDefault="00F219C5" w:rsidP="00D51811">
            <w:pPr>
              <w:pStyle w:val="TAL"/>
              <w:keepNext w:val="0"/>
              <w:keepLines w:val="0"/>
              <w:rPr>
                <w:snapToGrid w:val="0"/>
              </w:rPr>
            </w:pPr>
            <w:r w:rsidRPr="00D8580D">
              <w:rPr>
                <w:snapToGrid w:val="0"/>
              </w:rPr>
              <w:t>58.2-59</w:t>
            </w:r>
          </w:p>
          <w:p w14:paraId="6643DE44"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54B2C9F1" w14:textId="77777777" w:rsidR="00F219C5" w:rsidRPr="00D8580D" w:rsidRDefault="00F219C5" w:rsidP="00D51811">
            <w:pPr>
              <w:pStyle w:val="TAL"/>
              <w:keepNext w:val="0"/>
              <w:keepLines w:val="0"/>
              <w:rPr>
                <w:snapToGrid w:val="0"/>
              </w:rPr>
            </w:pPr>
            <w:r w:rsidRPr="00D8580D">
              <w:rPr>
                <w:snapToGrid w:val="0"/>
              </w:rPr>
              <w:t>EARTH EXPLORATION-SATELLITE (passive)</w:t>
            </w:r>
          </w:p>
          <w:p w14:paraId="69FA0A53" w14:textId="77777777" w:rsidR="00F219C5" w:rsidRPr="006B7F83" w:rsidRDefault="00F219C5" w:rsidP="00D51811">
            <w:pPr>
              <w:pStyle w:val="TAL"/>
              <w:keepNext w:val="0"/>
              <w:keepLines w:val="0"/>
              <w:rPr>
                <w:snapToGrid w:val="0"/>
              </w:rPr>
            </w:pPr>
            <w:r w:rsidRPr="006B7F83">
              <w:rPr>
                <w:snapToGrid w:val="0"/>
              </w:rPr>
              <w:t>FIXED</w:t>
            </w:r>
          </w:p>
          <w:p w14:paraId="386B01F2" w14:textId="77777777" w:rsidR="00F219C5" w:rsidRPr="00A3436C" w:rsidRDefault="00F219C5" w:rsidP="00D51811">
            <w:pPr>
              <w:pStyle w:val="TAL"/>
              <w:keepNext w:val="0"/>
              <w:keepLines w:val="0"/>
              <w:rPr>
                <w:snapToGrid w:val="0"/>
              </w:rPr>
            </w:pPr>
            <w:r w:rsidRPr="00A3436C">
              <w:rPr>
                <w:snapToGrid w:val="0"/>
              </w:rPr>
              <w:t>MOBILE</w:t>
            </w:r>
          </w:p>
          <w:p w14:paraId="7C367B0D" w14:textId="77777777" w:rsidR="00F219C5" w:rsidRPr="00D8580D" w:rsidRDefault="00F219C5" w:rsidP="00D51811">
            <w:pPr>
              <w:pStyle w:val="TAL"/>
              <w:keepNext w:val="0"/>
              <w:keepLines w:val="0"/>
              <w:rPr>
                <w:snapToGrid w:val="0"/>
              </w:rPr>
            </w:pPr>
            <w:r w:rsidRPr="00D8580D">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14:paraId="511B8F44" w14:textId="77777777" w:rsidR="00F219C5" w:rsidRPr="00D8580D" w:rsidRDefault="00F219C5" w:rsidP="00D51811">
            <w:pPr>
              <w:pStyle w:val="TAL"/>
              <w:keepNext w:val="0"/>
              <w:keepLines w:val="0"/>
            </w:pPr>
          </w:p>
        </w:tc>
      </w:tr>
      <w:tr w:rsidR="00F219C5" w14:paraId="53739E86"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196E69ED" w14:textId="77777777" w:rsidR="00F219C5" w:rsidRPr="00D8580D" w:rsidRDefault="00F219C5" w:rsidP="00D51811">
            <w:pPr>
              <w:pStyle w:val="TAL"/>
              <w:keepNext w:val="0"/>
              <w:keepLines w:val="0"/>
              <w:rPr>
                <w:snapToGrid w:val="0"/>
              </w:rPr>
            </w:pPr>
            <w:r w:rsidRPr="00D8580D">
              <w:rPr>
                <w:snapToGrid w:val="0"/>
              </w:rPr>
              <w:t>59-59.3</w:t>
            </w:r>
          </w:p>
          <w:p w14:paraId="3BE25E86"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765101B5" w14:textId="77777777" w:rsidR="00F219C5" w:rsidRPr="00D8580D" w:rsidRDefault="00F219C5" w:rsidP="00D51811">
            <w:pPr>
              <w:pStyle w:val="TAL"/>
              <w:keepNext w:val="0"/>
              <w:keepLines w:val="0"/>
              <w:rPr>
                <w:snapToGrid w:val="0"/>
              </w:rPr>
            </w:pPr>
            <w:r w:rsidRPr="00D8580D">
              <w:rPr>
                <w:snapToGrid w:val="0"/>
              </w:rPr>
              <w:t>EARTH EXPLORATION-SATELLITE (passive)</w:t>
            </w:r>
          </w:p>
          <w:p w14:paraId="1CBB8474" w14:textId="77777777" w:rsidR="00F219C5" w:rsidRPr="00374DE6" w:rsidRDefault="00F219C5" w:rsidP="00D51811">
            <w:pPr>
              <w:pStyle w:val="TAL"/>
              <w:keepNext w:val="0"/>
              <w:keepLines w:val="0"/>
              <w:rPr>
                <w:snapToGrid w:val="0"/>
              </w:rPr>
            </w:pPr>
            <w:r w:rsidRPr="006B7F83">
              <w:rPr>
                <w:snapToGrid w:val="0"/>
              </w:rPr>
              <w:t>FI</w:t>
            </w:r>
            <w:r w:rsidRPr="00374DE6">
              <w:rPr>
                <w:snapToGrid w:val="0"/>
              </w:rPr>
              <w:t>XED</w:t>
            </w:r>
          </w:p>
          <w:p w14:paraId="60D507D1" w14:textId="77777777" w:rsidR="00F219C5" w:rsidRPr="00A3436C" w:rsidRDefault="00F219C5" w:rsidP="00D51811">
            <w:pPr>
              <w:pStyle w:val="TAL"/>
              <w:keepNext w:val="0"/>
              <w:keepLines w:val="0"/>
              <w:rPr>
                <w:snapToGrid w:val="0"/>
              </w:rPr>
            </w:pPr>
            <w:r w:rsidRPr="00A3436C">
              <w:rPr>
                <w:snapToGrid w:val="0"/>
              </w:rPr>
              <w:t xml:space="preserve">MOBILE  </w:t>
            </w:r>
          </w:p>
          <w:p w14:paraId="6799C72C" w14:textId="77777777" w:rsidR="00F219C5" w:rsidRPr="00D8580D" w:rsidRDefault="00F219C5" w:rsidP="00D51811">
            <w:pPr>
              <w:pStyle w:val="TAL"/>
              <w:keepNext w:val="0"/>
              <w:keepLines w:val="0"/>
              <w:rPr>
                <w:snapToGrid w:val="0"/>
              </w:rPr>
            </w:pPr>
            <w:r w:rsidRPr="00D8580D">
              <w:rPr>
                <w:snapToGrid w:val="0"/>
              </w:rPr>
              <w:t xml:space="preserve">INTER-SATELLITE  </w:t>
            </w:r>
          </w:p>
          <w:p w14:paraId="117AD28E" w14:textId="77777777" w:rsidR="00F219C5" w:rsidRPr="006B7F83" w:rsidRDefault="00F219C5" w:rsidP="00D51811">
            <w:pPr>
              <w:pStyle w:val="TAL"/>
              <w:keepNext w:val="0"/>
              <w:keepLines w:val="0"/>
              <w:rPr>
                <w:snapToGrid w:val="0"/>
              </w:rPr>
            </w:pPr>
            <w:r w:rsidRPr="006B7F83">
              <w:rPr>
                <w:snapToGrid w:val="0"/>
              </w:rPr>
              <w:t xml:space="preserve">RADIOLOCATION  </w:t>
            </w:r>
          </w:p>
          <w:p w14:paraId="2FEC56D2" w14:textId="77777777" w:rsidR="00F219C5" w:rsidRPr="004A1A79" w:rsidRDefault="00F219C5" w:rsidP="00D51811">
            <w:pPr>
              <w:pStyle w:val="TAL"/>
              <w:keepNext w:val="0"/>
              <w:keepLines w:val="0"/>
            </w:pPr>
            <w:r w:rsidRPr="00374DE6">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14:paraId="18CB89D6" w14:textId="77777777" w:rsidR="00F219C5" w:rsidRPr="00977857" w:rsidRDefault="00F219C5" w:rsidP="00D51811">
            <w:pPr>
              <w:pStyle w:val="TAL"/>
              <w:keepNext w:val="0"/>
              <w:keepLines w:val="0"/>
            </w:pPr>
          </w:p>
        </w:tc>
      </w:tr>
      <w:tr w:rsidR="00F219C5" w14:paraId="062334EF"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159554F9" w14:textId="77777777" w:rsidR="00F219C5" w:rsidRPr="00D8580D" w:rsidRDefault="00F219C5" w:rsidP="00D51811">
            <w:pPr>
              <w:pStyle w:val="TAL"/>
              <w:keepNext w:val="0"/>
              <w:keepLines w:val="0"/>
              <w:rPr>
                <w:snapToGrid w:val="0"/>
              </w:rPr>
            </w:pPr>
            <w:r w:rsidRPr="00D8580D">
              <w:rPr>
                <w:snapToGrid w:val="0"/>
              </w:rPr>
              <w:t>59.3-64</w:t>
            </w:r>
          </w:p>
          <w:p w14:paraId="1CE98337"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455B95A5" w14:textId="77777777" w:rsidR="00F219C5" w:rsidRPr="00D8580D" w:rsidRDefault="00F219C5" w:rsidP="00D51811">
            <w:pPr>
              <w:pStyle w:val="TAL"/>
              <w:keepNext w:val="0"/>
              <w:keepLines w:val="0"/>
              <w:rPr>
                <w:snapToGrid w:val="0"/>
              </w:rPr>
            </w:pPr>
            <w:r w:rsidRPr="00D8580D">
              <w:rPr>
                <w:snapToGrid w:val="0"/>
              </w:rPr>
              <w:t>FIXED</w:t>
            </w:r>
          </w:p>
          <w:p w14:paraId="6588AB6A" w14:textId="77777777" w:rsidR="00F219C5" w:rsidRPr="00A3436C" w:rsidRDefault="00F219C5" w:rsidP="00D51811">
            <w:pPr>
              <w:pStyle w:val="TAL"/>
              <w:keepNext w:val="0"/>
              <w:keepLines w:val="0"/>
              <w:rPr>
                <w:snapToGrid w:val="0"/>
              </w:rPr>
            </w:pPr>
            <w:r w:rsidRPr="00A3436C">
              <w:rPr>
                <w:snapToGrid w:val="0"/>
              </w:rPr>
              <w:t>MOBILE</w:t>
            </w:r>
          </w:p>
          <w:p w14:paraId="4724DE7E" w14:textId="77777777" w:rsidR="00F219C5" w:rsidRPr="00D8580D" w:rsidRDefault="00F219C5" w:rsidP="00D51811">
            <w:pPr>
              <w:pStyle w:val="TAL"/>
              <w:keepNext w:val="0"/>
              <w:keepLines w:val="0"/>
              <w:rPr>
                <w:snapToGrid w:val="0"/>
              </w:rPr>
            </w:pPr>
            <w:r w:rsidRPr="00D8580D">
              <w:rPr>
                <w:snapToGrid w:val="0"/>
              </w:rPr>
              <w:t xml:space="preserve">INTER-SATELLITE </w:t>
            </w:r>
            <w:r w:rsidRPr="00A3436C">
              <w:rPr>
                <w:snapToGrid w:val="0"/>
              </w:rPr>
              <w:t xml:space="preserve"> </w:t>
            </w:r>
          </w:p>
          <w:p w14:paraId="6C787192" w14:textId="77777777" w:rsidR="00F219C5" w:rsidRPr="006B7F83" w:rsidRDefault="00F219C5" w:rsidP="00D51811">
            <w:pPr>
              <w:pStyle w:val="TAL"/>
              <w:keepNext w:val="0"/>
              <w:keepLines w:val="0"/>
              <w:rPr>
                <w:snapToGrid w:val="0"/>
              </w:rPr>
            </w:pPr>
            <w:r w:rsidRPr="006B7F83">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tcPr>
          <w:p w14:paraId="63A9DA29" w14:textId="77777777" w:rsidR="00F219C5" w:rsidRPr="00374DE6" w:rsidRDefault="00F219C5" w:rsidP="00D51811">
            <w:pPr>
              <w:pStyle w:val="TAL"/>
              <w:keepNext w:val="0"/>
              <w:keepLines w:val="0"/>
            </w:pPr>
          </w:p>
        </w:tc>
      </w:tr>
      <w:tr w:rsidR="00F219C5" w14:paraId="1C4B0486"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0FB266BB" w14:textId="77777777" w:rsidR="00F219C5" w:rsidRPr="00D8580D" w:rsidRDefault="00F219C5" w:rsidP="00D51811">
            <w:pPr>
              <w:pStyle w:val="TAL"/>
              <w:keepNext w:val="0"/>
              <w:keepLines w:val="0"/>
              <w:rPr>
                <w:snapToGrid w:val="0"/>
              </w:rPr>
            </w:pPr>
            <w:r w:rsidRPr="00D8580D">
              <w:rPr>
                <w:snapToGrid w:val="0"/>
              </w:rPr>
              <w:t>64-65</w:t>
            </w:r>
          </w:p>
          <w:p w14:paraId="4A1BC65C"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26959AA1" w14:textId="77777777" w:rsidR="00F219C5" w:rsidRPr="00D8580D" w:rsidRDefault="00F219C5" w:rsidP="00D51811">
            <w:pPr>
              <w:pStyle w:val="TAL"/>
              <w:keepNext w:val="0"/>
              <w:keepLines w:val="0"/>
              <w:rPr>
                <w:snapToGrid w:val="0"/>
              </w:rPr>
            </w:pPr>
            <w:r w:rsidRPr="00D8580D">
              <w:rPr>
                <w:snapToGrid w:val="0"/>
              </w:rPr>
              <w:lastRenderedPageBreak/>
              <w:t>FIXED</w:t>
            </w:r>
          </w:p>
          <w:p w14:paraId="5459D8D8" w14:textId="77777777" w:rsidR="00F219C5" w:rsidRPr="00D8580D" w:rsidRDefault="00F219C5" w:rsidP="00D51811">
            <w:pPr>
              <w:pStyle w:val="TAL"/>
              <w:keepNext w:val="0"/>
              <w:keepLines w:val="0"/>
              <w:rPr>
                <w:snapToGrid w:val="0"/>
              </w:rPr>
            </w:pPr>
            <w:r w:rsidRPr="00D8580D">
              <w:rPr>
                <w:snapToGrid w:val="0"/>
              </w:rPr>
              <w:lastRenderedPageBreak/>
              <w:t xml:space="preserve">INTER-SATELLITE </w:t>
            </w:r>
            <w:r w:rsidRPr="00A3436C">
              <w:rPr>
                <w:snapToGrid w:val="0"/>
              </w:rPr>
              <w:t xml:space="preserve"> </w:t>
            </w:r>
          </w:p>
          <w:p w14:paraId="15E0C5D1" w14:textId="77777777" w:rsidR="00F219C5" w:rsidRPr="00D8580D" w:rsidRDefault="00F219C5" w:rsidP="00D51811">
            <w:pPr>
              <w:pStyle w:val="TAL"/>
              <w:keepNext w:val="0"/>
              <w:keepLines w:val="0"/>
            </w:pPr>
            <w:r w:rsidRPr="00A3436C">
              <w:rPr>
                <w:snapToGrid w:val="0"/>
              </w:rPr>
              <w:t>MOBILE</w:t>
            </w:r>
            <w:r w:rsidRPr="00D8580D">
              <w:rPr>
                <w:snapToGrid w:val="0"/>
              </w:rPr>
              <w:t xml:space="preserve"> except aeronautical mobile</w:t>
            </w:r>
          </w:p>
        </w:tc>
        <w:tc>
          <w:tcPr>
            <w:tcW w:w="4207" w:type="dxa"/>
            <w:tcBorders>
              <w:top w:val="single" w:sz="4" w:space="0" w:color="auto"/>
              <w:left w:val="single" w:sz="4" w:space="0" w:color="auto"/>
              <w:bottom w:val="single" w:sz="4" w:space="0" w:color="auto"/>
              <w:right w:val="single" w:sz="4" w:space="0" w:color="auto"/>
            </w:tcBorders>
            <w:vAlign w:val="center"/>
          </w:tcPr>
          <w:p w14:paraId="6B119341" w14:textId="77777777" w:rsidR="00F219C5" w:rsidRPr="006B7F83" w:rsidRDefault="00F219C5" w:rsidP="00D51811">
            <w:pPr>
              <w:pStyle w:val="TAL"/>
              <w:keepNext w:val="0"/>
              <w:keepLines w:val="0"/>
            </w:pPr>
          </w:p>
        </w:tc>
      </w:tr>
      <w:tr w:rsidR="00F219C5" w14:paraId="3E43183E" w14:textId="77777777" w:rsidTr="00D51811">
        <w:tc>
          <w:tcPr>
            <w:tcW w:w="1705" w:type="dxa"/>
            <w:tcBorders>
              <w:top w:val="single" w:sz="4" w:space="0" w:color="auto"/>
              <w:left w:val="single" w:sz="4" w:space="0" w:color="auto"/>
              <w:bottom w:val="single" w:sz="4" w:space="0" w:color="auto"/>
              <w:right w:val="single" w:sz="4" w:space="0" w:color="auto"/>
            </w:tcBorders>
            <w:vAlign w:val="center"/>
            <w:hideMark/>
          </w:tcPr>
          <w:p w14:paraId="04F94F57" w14:textId="77777777" w:rsidR="00F219C5" w:rsidRPr="00D8580D" w:rsidRDefault="00F219C5" w:rsidP="00D51811">
            <w:pPr>
              <w:pStyle w:val="TAL"/>
              <w:keepNext w:val="0"/>
              <w:keepLines w:val="0"/>
            </w:pPr>
            <w:r w:rsidRPr="00D8580D">
              <w:rPr>
                <w:snapToGrid w:val="0"/>
              </w:rPr>
              <w:t>65-66</w:t>
            </w:r>
          </w:p>
        </w:tc>
        <w:tc>
          <w:tcPr>
            <w:tcW w:w="4050" w:type="dxa"/>
            <w:tcBorders>
              <w:top w:val="single" w:sz="4" w:space="0" w:color="auto"/>
              <w:left w:val="single" w:sz="4" w:space="0" w:color="auto"/>
              <w:bottom w:val="single" w:sz="4" w:space="0" w:color="auto"/>
              <w:right w:val="single" w:sz="4" w:space="0" w:color="auto"/>
            </w:tcBorders>
            <w:vAlign w:val="center"/>
            <w:hideMark/>
          </w:tcPr>
          <w:p w14:paraId="6B657B18" w14:textId="77777777" w:rsidR="00F219C5" w:rsidRPr="00D8580D" w:rsidRDefault="00F219C5" w:rsidP="00D51811">
            <w:pPr>
              <w:pStyle w:val="TAL"/>
              <w:keepNext w:val="0"/>
              <w:keepLines w:val="0"/>
              <w:rPr>
                <w:snapToGrid w:val="0"/>
              </w:rPr>
            </w:pPr>
            <w:r w:rsidRPr="00D8580D">
              <w:rPr>
                <w:snapToGrid w:val="0"/>
              </w:rPr>
              <w:t>EARTH EXPLORATION-SATELLITE</w:t>
            </w:r>
          </w:p>
          <w:p w14:paraId="2F30344B" w14:textId="77777777" w:rsidR="00F219C5" w:rsidRPr="006B7F83" w:rsidRDefault="00F219C5" w:rsidP="00D51811">
            <w:pPr>
              <w:pStyle w:val="TAL"/>
              <w:keepNext w:val="0"/>
              <w:keepLines w:val="0"/>
              <w:rPr>
                <w:snapToGrid w:val="0"/>
              </w:rPr>
            </w:pPr>
            <w:r w:rsidRPr="006B7F83">
              <w:rPr>
                <w:snapToGrid w:val="0"/>
              </w:rPr>
              <w:t>FIXED</w:t>
            </w:r>
          </w:p>
          <w:p w14:paraId="6752DC5D" w14:textId="77777777" w:rsidR="00F219C5" w:rsidRPr="00374DE6" w:rsidRDefault="00F219C5" w:rsidP="00D51811">
            <w:pPr>
              <w:pStyle w:val="TAL"/>
              <w:keepNext w:val="0"/>
              <w:keepLines w:val="0"/>
              <w:rPr>
                <w:snapToGrid w:val="0"/>
              </w:rPr>
            </w:pPr>
            <w:r w:rsidRPr="00374DE6">
              <w:rPr>
                <w:snapToGrid w:val="0"/>
              </w:rPr>
              <w:t>INTER-SATELLITE</w:t>
            </w:r>
          </w:p>
          <w:p w14:paraId="70DCC1AF" w14:textId="77777777" w:rsidR="00F219C5" w:rsidRPr="00D8580D" w:rsidRDefault="00F219C5" w:rsidP="00D51811">
            <w:pPr>
              <w:pStyle w:val="TAL"/>
              <w:keepNext w:val="0"/>
              <w:keepLines w:val="0"/>
              <w:rPr>
                <w:snapToGrid w:val="0"/>
              </w:rPr>
            </w:pPr>
            <w:r w:rsidRPr="00A3436C">
              <w:rPr>
                <w:snapToGrid w:val="0"/>
              </w:rPr>
              <w:t>MOBILE</w:t>
            </w:r>
            <w:r w:rsidRPr="00D8580D">
              <w:rPr>
                <w:snapToGrid w:val="0"/>
              </w:rPr>
              <w:t xml:space="preserve"> except aeronautical mobile</w:t>
            </w:r>
          </w:p>
          <w:p w14:paraId="5FFF57F9" w14:textId="77777777" w:rsidR="00F219C5" w:rsidRPr="00D8580D" w:rsidRDefault="00F219C5" w:rsidP="00D51811">
            <w:pPr>
              <w:pStyle w:val="TAL"/>
              <w:keepNext w:val="0"/>
              <w:keepLines w:val="0"/>
            </w:pPr>
            <w:r w:rsidRPr="00D8580D">
              <w:rPr>
                <w:snapToGrid w:val="0"/>
              </w:rPr>
              <w:t>SPACE RESEARCH</w:t>
            </w:r>
          </w:p>
        </w:tc>
        <w:tc>
          <w:tcPr>
            <w:tcW w:w="4207" w:type="dxa"/>
            <w:tcBorders>
              <w:top w:val="single" w:sz="4" w:space="0" w:color="auto"/>
              <w:left w:val="single" w:sz="4" w:space="0" w:color="auto"/>
              <w:bottom w:val="single" w:sz="4" w:space="0" w:color="auto"/>
              <w:right w:val="single" w:sz="4" w:space="0" w:color="auto"/>
            </w:tcBorders>
            <w:vAlign w:val="center"/>
          </w:tcPr>
          <w:p w14:paraId="61DEDFF8" w14:textId="77777777" w:rsidR="00F219C5" w:rsidRPr="006B7F83" w:rsidRDefault="00F219C5" w:rsidP="00D51811">
            <w:pPr>
              <w:pStyle w:val="TAL"/>
              <w:keepNext w:val="0"/>
              <w:keepLines w:val="0"/>
            </w:pPr>
          </w:p>
        </w:tc>
      </w:tr>
      <w:tr w:rsidR="00F219C5" w14:paraId="72D12131"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2F05D2A0" w14:textId="77777777" w:rsidR="00F219C5" w:rsidRPr="00D8580D" w:rsidRDefault="00F219C5" w:rsidP="00D51811">
            <w:pPr>
              <w:pStyle w:val="TAL"/>
              <w:keepNext w:val="0"/>
              <w:keepLines w:val="0"/>
              <w:rPr>
                <w:snapToGrid w:val="0"/>
              </w:rPr>
            </w:pPr>
            <w:r w:rsidRPr="00D8580D">
              <w:rPr>
                <w:snapToGrid w:val="0"/>
              </w:rPr>
              <w:t>66-71</w:t>
            </w:r>
          </w:p>
          <w:p w14:paraId="0D6DFE46"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4FC0751B" w14:textId="77777777" w:rsidR="00F219C5" w:rsidRPr="00C002A9" w:rsidRDefault="00F219C5" w:rsidP="00D51811">
            <w:pPr>
              <w:pStyle w:val="TAL"/>
              <w:keepNext w:val="0"/>
              <w:keepLines w:val="0"/>
              <w:rPr>
                <w:snapToGrid w:val="0"/>
                <w:lang w:val="sv-SE"/>
              </w:rPr>
            </w:pPr>
            <w:r w:rsidRPr="00C002A9">
              <w:rPr>
                <w:snapToGrid w:val="0"/>
                <w:lang w:val="sv-SE"/>
              </w:rPr>
              <w:t>INTER-SATELLITE</w:t>
            </w:r>
          </w:p>
          <w:p w14:paraId="2559770F" w14:textId="77777777" w:rsidR="00F219C5" w:rsidRPr="00C002A9" w:rsidRDefault="00F219C5" w:rsidP="00D51811">
            <w:pPr>
              <w:pStyle w:val="TAL"/>
              <w:keepNext w:val="0"/>
              <w:keepLines w:val="0"/>
              <w:rPr>
                <w:snapToGrid w:val="0"/>
                <w:lang w:val="sv-SE"/>
              </w:rPr>
            </w:pPr>
            <w:r w:rsidRPr="00C002A9">
              <w:rPr>
                <w:snapToGrid w:val="0"/>
                <w:lang w:val="sv-SE"/>
              </w:rPr>
              <w:t xml:space="preserve">MOBILE  </w:t>
            </w:r>
          </w:p>
          <w:p w14:paraId="743943A7" w14:textId="77777777" w:rsidR="00F219C5" w:rsidRPr="00C002A9" w:rsidRDefault="00F219C5" w:rsidP="00D51811">
            <w:pPr>
              <w:pStyle w:val="TAL"/>
              <w:keepNext w:val="0"/>
              <w:keepLines w:val="0"/>
              <w:rPr>
                <w:snapToGrid w:val="0"/>
                <w:lang w:val="sv-SE"/>
              </w:rPr>
            </w:pPr>
            <w:r w:rsidRPr="00C002A9">
              <w:rPr>
                <w:snapToGrid w:val="0"/>
                <w:lang w:val="sv-SE"/>
              </w:rPr>
              <w:t>MOBILE-SATELLITE</w:t>
            </w:r>
          </w:p>
          <w:p w14:paraId="53E54944" w14:textId="77777777" w:rsidR="00F219C5" w:rsidRPr="00C002A9" w:rsidRDefault="00F219C5" w:rsidP="00D51811">
            <w:pPr>
              <w:pStyle w:val="TAL"/>
              <w:keepNext w:val="0"/>
              <w:keepLines w:val="0"/>
              <w:rPr>
                <w:snapToGrid w:val="0"/>
                <w:lang w:val="sv-SE"/>
              </w:rPr>
            </w:pPr>
            <w:r w:rsidRPr="00C002A9">
              <w:rPr>
                <w:snapToGrid w:val="0"/>
                <w:lang w:val="sv-SE"/>
              </w:rPr>
              <w:t>RADIONAVIGATION</w:t>
            </w:r>
          </w:p>
          <w:p w14:paraId="1E388940" w14:textId="77777777" w:rsidR="00F219C5" w:rsidRPr="00374DE6" w:rsidRDefault="00F219C5" w:rsidP="00D51811">
            <w:pPr>
              <w:pStyle w:val="TAL"/>
              <w:keepNext w:val="0"/>
              <w:keepLines w:val="0"/>
              <w:rPr>
                <w:snapToGrid w:val="0"/>
              </w:rPr>
            </w:pPr>
            <w:r w:rsidRPr="00374DE6">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tcPr>
          <w:p w14:paraId="79F62407" w14:textId="77777777" w:rsidR="00F219C5" w:rsidRPr="004A1A79" w:rsidRDefault="00F219C5" w:rsidP="00D51811">
            <w:pPr>
              <w:pStyle w:val="TAL"/>
              <w:keepNext w:val="0"/>
              <w:keepLines w:val="0"/>
              <w:rPr>
                <w:snapToGrid w:val="0"/>
              </w:rPr>
            </w:pPr>
          </w:p>
        </w:tc>
      </w:tr>
      <w:tr w:rsidR="00F219C5" w14:paraId="4F772831"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5BF3505B" w14:textId="77777777" w:rsidR="00F219C5" w:rsidRPr="00D8580D" w:rsidRDefault="00F219C5" w:rsidP="00D51811">
            <w:pPr>
              <w:pStyle w:val="TAL"/>
              <w:keepNext w:val="0"/>
              <w:keepLines w:val="0"/>
              <w:rPr>
                <w:snapToGrid w:val="0"/>
              </w:rPr>
            </w:pPr>
            <w:r w:rsidRPr="00D8580D">
              <w:rPr>
                <w:snapToGrid w:val="0"/>
              </w:rPr>
              <w:t>71-74</w:t>
            </w:r>
          </w:p>
          <w:p w14:paraId="205EA121"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6958424E" w14:textId="77777777" w:rsidR="00F219C5" w:rsidRPr="00D8580D" w:rsidRDefault="00F219C5" w:rsidP="00D51811">
            <w:pPr>
              <w:pStyle w:val="TAL"/>
              <w:keepNext w:val="0"/>
              <w:keepLines w:val="0"/>
              <w:rPr>
                <w:snapToGrid w:val="0"/>
              </w:rPr>
            </w:pPr>
            <w:r w:rsidRPr="00D8580D">
              <w:rPr>
                <w:snapToGrid w:val="0"/>
              </w:rPr>
              <w:t>FIXED</w:t>
            </w:r>
          </w:p>
          <w:p w14:paraId="79F4A9F0" w14:textId="77777777" w:rsidR="00F219C5" w:rsidRPr="006B7F83" w:rsidRDefault="00F219C5" w:rsidP="00D51811">
            <w:pPr>
              <w:pStyle w:val="TAL"/>
              <w:keepNext w:val="0"/>
              <w:keepLines w:val="0"/>
              <w:rPr>
                <w:snapToGrid w:val="0"/>
              </w:rPr>
            </w:pPr>
            <w:r w:rsidRPr="006B7F83">
              <w:rPr>
                <w:snapToGrid w:val="0"/>
              </w:rPr>
              <w:t>FIXED-SATELLITE (space-to-Earth)</w:t>
            </w:r>
          </w:p>
          <w:p w14:paraId="3A2842D7" w14:textId="77777777" w:rsidR="00F219C5" w:rsidRPr="00A3436C" w:rsidRDefault="00F219C5" w:rsidP="00D51811">
            <w:pPr>
              <w:pStyle w:val="TAL"/>
              <w:keepNext w:val="0"/>
              <w:keepLines w:val="0"/>
              <w:rPr>
                <w:snapToGrid w:val="0"/>
              </w:rPr>
            </w:pPr>
            <w:r w:rsidRPr="00A3436C">
              <w:rPr>
                <w:snapToGrid w:val="0"/>
              </w:rPr>
              <w:t>MOBILE</w:t>
            </w:r>
          </w:p>
          <w:p w14:paraId="35990640" w14:textId="77777777" w:rsidR="00F219C5" w:rsidRPr="00D8580D" w:rsidRDefault="00F219C5" w:rsidP="00D51811">
            <w:pPr>
              <w:pStyle w:val="TAL"/>
              <w:keepNext w:val="0"/>
              <w:keepLines w:val="0"/>
              <w:rPr>
                <w:snapToGrid w:val="0"/>
              </w:rPr>
            </w:pPr>
            <w:r w:rsidRPr="00D8580D">
              <w:rPr>
                <w:snapToGrid w:val="0"/>
              </w:rPr>
              <w:t>MOBILE-SATELLITE (space-to-Earth)</w:t>
            </w:r>
          </w:p>
        </w:tc>
        <w:tc>
          <w:tcPr>
            <w:tcW w:w="4207" w:type="dxa"/>
            <w:tcBorders>
              <w:top w:val="single" w:sz="4" w:space="0" w:color="auto"/>
              <w:left w:val="single" w:sz="4" w:space="0" w:color="auto"/>
              <w:bottom w:val="single" w:sz="4" w:space="0" w:color="auto"/>
              <w:right w:val="single" w:sz="4" w:space="0" w:color="auto"/>
            </w:tcBorders>
            <w:vAlign w:val="center"/>
          </w:tcPr>
          <w:p w14:paraId="4A919E6A" w14:textId="77777777" w:rsidR="00F219C5" w:rsidRPr="00D8580D" w:rsidRDefault="00F219C5" w:rsidP="00D51811">
            <w:pPr>
              <w:pStyle w:val="TAL"/>
              <w:keepNext w:val="0"/>
              <w:keepLines w:val="0"/>
              <w:rPr>
                <w:snapToGrid w:val="0"/>
              </w:rPr>
            </w:pPr>
          </w:p>
        </w:tc>
      </w:tr>
      <w:tr w:rsidR="00F219C5" w14:paraId="38DDF675" w14:textId="77777777" w:rsidTr="00D51811">
        <w:tc>
          <w:tcPr>
            <w:tcW w:w="1705" w:type="dxa"/>
            <w:tcBorders>
              <w:top w:val="single" w:sz="4" w:space="0" w:color="auto"/>
              <w:left w:val="single" w:sz="4" w:space="0" w:color="auto"/>
              <w:bottom w:val="single" w:sz="4" w:space="0" w:color="auto"/>
              <w:right w:val="single" w:sz="4" w:space="0" w:color="auto"/>
            </w:tcBorders>
            <w:vAlign w:val="center"/>
            <w:hideMark/>
          </w:tcPr>
          <w:p w14:paraId="294DB7EB" w14:textId="77777777" w:rsidR="00F219C5" w:rsidRPr="00D8580D" w:rsidRDefault="00F219C5" w:rsidP="00D51811">
            <w:pPr>
              <w:pStyle w:val="TAL"/>
              <w:keepNext w:val="0"/>
              <w:keepLines w:val="0"/>
            </w:pPr>
            <w:r w:rsidRPr="00D8580D">
              <w:rPr>
                <w:snapToGrid w:val="0"/>
              </w:rPr>
              <w:t>74-76</w:t>
            </w:r>
          </w:p>
        </w:tc>
        <w:tc>
          <w:tcPr>
            <w:tcW w:w="4050" w:type="dxa"/>
            <w:tcBorders>
              <w:top w:val="single" w:sz="4" w:space="0" w:color="auto"/>
              <w:left w:val="single" w:sz="4" w:space="0" w:color="auto"/>
              <w:bottom w:val="single" w:sz="4" w:space="0" w:color="auto"/>
              <w:right w:val="single" w:sz="4" w:space="0" w:color="auto"/>
            </w:tcBorders>
            <w:vAlign w:val="center"/>
            <w:hideMark/>
          </w:tcPr>
          <w:p w14:paraId="25957D3A" w14:textId="77777777" w:rsidR="00F219C5" w:rsidRPr="00D8580D" w:rsidRDefault="00F219C5" w:rsidP="00D51811">
            <w:pPr>
              <w:pStyle w:val="TAL"/>
              <w:keepNext w:val="0"/>
              <w:keepLines w:val="0"/>
              <w:rPr>
                <w:snapToGrid w:val="0"/>
              </w:rPr>
            </w:pPr>
            <w:r w:rsidRPr="00D8580D">
              <w:rPr>
                <w:snapToGrid w:val="0"/>
              </w:rPr>
              <w:t>FIXED</w:t>
            </w:r>
          </w:p>
          <w:p w14:paraId="72F1DF27" w14:textId="77777777" w:rsidR="00F219C5" w:rsidRPr="00374DE6" w:rsidRDefault="00F219C5" w:rsidP="00D51811">
            <w:pPr>
              <w:pStyle w:val="TAL"/>
              <w:keepNext w:val="0"/>
              <w:keepLines w:val="0"/>
              <w:rPr>
                <w:snapToGrid w:val="0"/>
              </w:rPr>
            </w:pPr>
            <w:r w:rsidRPr="006B7F83">
              <w:rPr>
                <w:snapToGrid w:val="0"/>
              </w:rPr>
              <w:t>FIXED-SATELLIT</w:t>
            </w:r>
            <w:r w:rsidRPr="00374DE6">
              <w:rPr>
                <w:snapToGrid w:val="0"/>
              </w:rPr>
              <w:t>E (space-to-Earth)</w:t>
            </w:r>
          </w:p>
          <w:p w14:paraId="440AC724" w14:textId="77777777" w:rsidR="00F219C5" w:rsidRPr="00A3436C" w:rsidRDefault="00F219C5" w:rsidP="00D51811">
            <w:pPr>
              <w:pStyle w:val="TAL"/>
              <w:keepNext w:val="0"/>
              <w:keepLines w:val="0"/>
              <w:rPr>
                <w:snapToGrid w:val="0"/>
              </w:rPr>
            </w:pPr>
            <w:r w:rsidRPr="00A3436C">
              <w:rPr>
                <w:snapToGrid w:val="0"/>
              </w:rPr>
              <w:t>MOBILE</w:t>
            </w:r>
          </w:p>
          <w:p w14:paraId="6C86802D" w14:textId="77777777" w:rsidR="00F219C5" w:rsidRPr="00D8580D" w:rsidRDefault="00F219C5" w:rsidP="00D51811">
            <w:pPr>
              <w:pStyle w:val="TAL"/>
              <w:keepNext w:val="0"/>
              <w:keepLines w:val="0"/>
              <w:rPr>
                <w:snapToGrid w:val="0"/>
              </w:rPr>
            </w:pPr>
            <w:r w:rsidRPr="00D8580D">
              <w:rPr>
                <w:snapToGrid w:val="0"/>
              </w:rPr>
              <w:t>BROADCASTING</w:t>
            </w:r>
          </w:p>
          <w:p w14:paraId="7EF01EDA" w14:textId="77777777" w:rsidR="00F219C5" w:rsidRPr="006B7F83" w:rsidRDefault="00F219C5" w:rsidP="00D51811">
            <w:pPr>
              <w:pStyle w:val="TAL"/>
              <w:keepNext w:val="0"/>
              <w:keepLines w:val="0"/>
              <w:rPr>
                <w:snapToGrid w:val="0"/>
              </w:rPr>
            </w:pPr>
            <w:r w:rsidRPr="006B7F83">
              <w:rPr>
                <w:snapToGrid w:val="0"/>
              </w:rPr>
              <w:t>BROADCASTING-SATELLITE</w:t>
            </w:r>
          </w:p>
          <w:p w14:paraId="5CDC8F99" w14:textId="77777777" w:rsidR="00F219C5" w:rsidRPr="00374DE6" w:rsidRDefault="00F219C5" w:rsidP="00D51811">
            <w:pPr>
              <w:pStyle w:val="TAL"/>
              <w:keepNext w:val="0"/>
              <w:keepLines w:val="0"/>
              <w:rPr>
                <w:snapToGrid w:val="0"/>
              </w:rPr>
            </w:pPr>
            <w:r w:rsidRPr="00374DE6">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14:paraId="147DCAE9" w14:textId="77777777" w:rsidR="00F219C5" w:rsidRPr="004A1A79" w:rsidRDefault="00F219C5" w:rsidP="00D51811">
            <w:pPr>
              <w:pStyle w:val="TAL"/>
              <w:keepNext w:val="0"/>
              <w:keepLines w:val="0"/>
              <w:rPr>
                <w:snapToGrid w:val="0"/>
              </w:rPr>
            </w:pPr>
          </w:p>
        </w:tc>
      </w:tr>
      <w:tr w:rsidR="00F219C5" w14:paraId="5BB2DFA5" w14:textId="77777777" w:rsidTr="00D51811">
        <w:tc>
          <w:tcPr>
            <w:tcW w:w="1705" w:type="dxa"/>
            <w:tcBorders>
              <w:top w:val="single" w:sz="4" w:space="0" w:color="auto"/>
              <w:left w:val="single" w:sz="4" w:space="0" w:color="auto"/>
              <w:bottom w:val="single" w:sz="4" w:space="0" w:color="auto"/>
              <w:right w:val="single" w:sz="4" w:space="0" w:color="auto"/>
            </w:tcBorders>
            <w:vAlign w:val="center"/>
            <w:hideMark/>
          </w:tcPr>
          <w:p w14:paraId="3644A79E" w14:textId="77777777" w:rsidR="00F219C5" w:rsidRPr="00D8580D" w:rsidRDefault="00F219C5" w:rsidP="00D51811">
            <w:pPr>
              <w:pStyle w:val="TAL"/>
              <w:keepNext w:val="0"/>
              <w:keepLines w:val="0"/>
              <w:rPr>
                <w:snapToGrid w:val="0"/>
              </w:rPr>
            </w:pPr>
            <w:r w:rsidRPr="00D8580D">
              <w:rPr>
                <w:snapToGrid w:val="0"/>
              </w:rPr>
              <w:t>76-77.5</w:t>
            </w:r>
          </w:p>
        </w:tc>
        <w:tc>
          <w:tcPr>
            <w:tcW w:w="4050" w:type="dxa"/>
            <w:tcBorders>
              <w:top w:val="single" w:sz="4" w:space="0" w:color="auto"/>
              <w:left w:val="single" w:sz="4" w:space="0" w:color="auto"/>
              <w:bottom w:val="single" w:sz="4" w:space="0" w:color="auto"/>
              <w:right w:val="single" w:sz="4" w:space="0" w:color="auto"/>
            </w:tcBorders>
            <w:vAlign w:val="center"/>
            <w:hideMark/>
          </w:tcPr>
          <w:p w14:paraId="02DF2C52" w14:textId="77777777" w:rsidR="00F219C5" w:rsidRPr="006B7F83" w:rsidRDefault="00F219C5" w:rsidP="00D51811">
            <w:pPr>
              <w:pStyle w:val="TAL"/>
              <w:keepNext w:val="0"/>
              <w:keepLines w:val="0"/>
              <w:rPr>
                <w:snapToGrid w:val="0"/>
              </w:rPr>
            </w:pPr>
            <w:r w:rsidRPr="006B7F83">
              <w:rPr>
                <w:snapToGrid w:val="0"/>
              </w:rPr>
              <w:t>RADIO ASTRONOMY</w:t>
            </w:r>
          </w:p>
          <w:p w14:paraId="46B40A0C" w14:textId="77777777" w:rsidR="00F219C5" w:rsidRPr="00374DE6" w:rsidRDefault="00F219C5" w:rsidP="00D51811">
            <w:pPr>
              <w:pStyle w:val="TAL"/>
              <w:keepNext w:val="0"/>
              <w:keepLines w:val="0"/>
              <w:rPr>
                <w:snapToGrid w:val="0"/>
              </w:rPr>
            </w:pPr>
            <w:r w:rsidRPr="00374DE6">
              <w:rPr>
                <w:snapToGrid w:val="0"/>
              </w:rPr>
              <w:t>RADIOLOCATION</w:t>
            </w:r>
          </w:p>
          <w:p w14:paraId="03F25A6A" w14:textId="77777777" w:rsidR="00F219C5" w:rsidRPr="00977857" w:rsidRDefault="00F219C5" w:rsidP="00D51811">
            <w:pPr>
              <w:pStyle w:val="TAL"/>
              <w:keepNext w:val="0"/>
              <w:keepLines w:val="0"/>
              <w:rPr>
                <w:snapToGrid w:val="0"/>
              </w:rPr>
            </w:pPr>
            <w:r w:rsidRPr="004A1A79">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14:paraId="038335C8" w14:textId="77777777" w:rsidR="00F219C5" w:rsidRPr="000A03E3" w:rsidRDefault="00F219C5" w:rsidP="00D51811">
            <w:pPr>
              <w:pStyle w:val="TAL"/>
              <w:keepNext w:val="0"/>
              <w:keepLines w:val="0"/>
              <w:rPr>
                <w:snapToGrid w:val="0"/>
              </w:rPr>
            </w:pPr>
          </w:p>
        </w:tc>
      </w:tr>
      <w:tr w:rsidR="00F219C5" w14:paraId="4E30FD58" w14:textId="77777777" w:rsidTr="00D51811">
        <w:tc>
          <w:tcPr>
            <w:tcW w:w="1705" w:type="dxa"/>
            <w:tcBorders>
              <w:top w:val="single" w:sz="4" w:space="0" w:color="auto"/>
              <w:left w:val="single" w:sz="4" w:space="0" w:color="auto"/>
              <w:bottom w:val="single" w:sz="4" w:space="0" w:color="auto"/>
              <w:right w:val="single" w:sz="4" w:space="0" w:color="auto"/>
            </w:tcBorders>
            <w:vAlign w:val="center"/>
            <w:hideMark/>
          </w:tcPr>
          <w:p w14:paraId="783A9A4D" w14:textId="77777777" w:rsidR="00F219C5" w:rsidRPr="00D8580D" w:rsidRDefault="00F219C5" w:rsidP="00D51811">
            <w:pPr>
              <w:pStyle w:val="TAL"/>
              <w:keepNext w:val="0"/>
              <w:keepLines w:val="0"/>
              <w:rPr>
                <w:snapToGrid w:val="0"/>
              </w:rPr>
            </w:pPr>
            <w:r w:rsidRPr="00D8580D">
              <w:rPr>
                <w:snapToGrid w:val="0"/>
              </w:rPr>
              <w:t>77.5-78</w:t>
            </w:r>
          </w:p>
        </w:tc>
        <w:tc>
          <w:tcPr>
            <w:tcW w:w="4050" w:type="dxa"/>
            <w:tcBorders>
              <w:top w:val="single" w:sz="4" w:space="0" w:color="auto"/>
              <w:left w:val="single" w:sz="4" w:space="0" w:color="auto"/>
              <w:bottom w:val="single" w:sz="4" w:space="0" w:color="auto"/>
              <w:right w:val="single" w:sz="4" w:space="0" w:color="auto"/>
            </w:tcBorders>
            <w:vAlign w:val="center"/>
            <w:hideMark/>
          </w:tcPr>
          <w:p w14:paraId="7B3E623F" w14:textId="77777777" w:rsidR="00F219C5" w:rsidRPr="006B7F83" w:rsidRDefault="00F219C5" w:rsidP="00D51811">
            <w:pPr>
              <w:pStyle w:val="TAL"/>
              <w:keepNext w:val="0"/>
              <w:keepLines w:val="0"/>
              <w:rPr>
                <w:snapToGrid w:val="0"/>
              </w:rPr>
            </w:pPr>
            <w:r w:rsidRPr="006B7F83">
              <w:rPr>
                <w:snapToGrid w:val="0"/>
              </w:rPr>
              <w:t>AMATEUR</w:t>
            </w:r>
          </w:p>
          <w:p w14:paraId="234C08D8" w14:textId="77777777" w:rsidR="00F219C5" w:rsidRPr="00374DE6" w:rsidRDefault="00F219C5" w:rsidP="00D51811">
            <w:pPr>
              <w:pStyle w:val="TAL"/>
              <w:keepNext w:val="0"/>
              <w:keepLines w:val="0"/>
              <w:rPr>
                <w:snapToGrid w:val="0"/>
              </w:rPr>
            </w:pPr>
            <w:r w:rsidRPr="00374DE6">
              <w:rPr>
                <w:snapToGrid w:val="0"/>
              </w:rPr>
              <w:t>AMATEUR-SATELLITE</w:t>
            </w:r>
          </w:p>
          <w:p w14:paraId="36FC06FC" w14:textId="77777777" w:rsidR="00F219C5" w:rsidRPr="00977857" w:rsidRDefault="00F219C5" w:rsidP="00D51811">
            <w:pPr>
              <w:pStyle w:val="TAL"/>
              <w:keepNext w:val="0"/>
              <w:keepLines w:val="0"/>
              <w:rPr>
                <w:snapToGrid w:val="0"/>
              </w:rPr>
            </w:pPr>
            <w:r w:rsidRPr="004A1A79">
              <w:rPr>
                <w:snapToGrid w:val="0"/>
              </w:rPr>
              <w:t>RADIOLOCATION</w:t>
            </w:r>
          </w:p>
          <w:p w14:paraId="7DA4B414" w14:textId="77777777" w:rsidR="00F219C5" w:rsidRPr="00E009BB" w:rsidRDefault="00F219C5" w:rsidP="00D51811">
            <w:pPr>
              <w:pStyle w:val="TAL"/>
              <w:keepNext w:val="0"/>
              <w:keepLines w:val="0"/>
              <w:rPr>
                <w:snapToGrid w:val="0"/>
              </w:rPr>
            </w:pPr>
            <w:r w:rsidRPr="00E009BB">
              <w:rPr>
                <w:snapToGrid w:val="0"/>
              </w:rPr>
              <w:t>Radio astronomy</w:t>
            </w:r>
          </w:p>
          <w:p w14:paraId="329D6EDC" w14:textId="77777777" w:rsidR="00F219C5" w:rsidRPr="00E009BB" w:rsidRDefault="00F219C5" w:rsidP="00D51811">
            <w:pPr>
              <w:pStyle w:val="TAL"/>
              <w:keepNext w:val="0"/>
              <w:keepLines w:val="0"/>
              <w:rPr>
                <w:snapToGrid w:val="0"/>
              </w:rPr>
            </w:pPr>
            <w:r w:rsidRPr="00E009BB">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14:paraId="5CB2B0AE" w14:textId="77777777" w:rsidR="00F219C5" w:rsidRPr="007536DC" w:rsidRDefault="00F219C5" w:rsidP="00D51811">
            <w:pPr>
              <w:pStyle w:val="TAL"/>
              <w:keepNext w:val="0"/>
              <w:keepLines w:val="0"/>
              <w:rPr>
                <w:snapToGrid w:val="0"/>
              </w:rPr>
            </w:pPr>
          </w:p>
        </w:tc>
      </w:tr>
      <w:tr w:rsidR="00F219C5" w14:paraId="4634A48A" w14:textId="77777777" w:rsidTr="00D51811">
        <w:tc>
          <w:tcPr>
            <w:tcW w:w="1705" w:type="dxa"/>
            <w:tcBorders>
              <w:top w:val="single" w:sz="4" w:space="0" w:color="auto"/>
              <w:left w:val="single" w:sz="4" w:space="0" w:color="auto"/>
              <w:bottom w:val="single" w:sz="4" w:space="0" w:color="auto"/>
              <w:right w:val="single" w:sz="4" w:space="0" w:color="auto"/>
            </w:tcBorders>
            <w:vAlign w:val="center"/>
            <w:hideMark/>
          </w:tcPr>
          <w:p w14:paraId="4873F5A8" w14:textId="77777777" w:rsidR="00F219C5" w:rsidRPr="00D8580D" w:rsidRDefault="00F219C5" w:rsidP="00D51811">
            <w:pPr>
              <w:pStyle w:val="TAL"/>
              <w:keepNext w:val="0"/>
              <w:keepLines w:val="0"/>
              <w:rPr>
                <w:snapToGrid w:val="0"/>
              </w:rPr>
            </w:pPr>
            <w:r w:rsidRPr="00D8580D">
              <w:rPr>
                <w:snapToGrid w:val="0"/>
              </w:rPr>
              <w:t>78-79</w:t>
            </w:r>
          </w:p>
        </w:tc>
        <w:tc>
          <w:tcPr>
            <w:tcW w:w="4050" w:type="dxa"/>
            <w:tcBorders>
              <w:top w:val="single" w:sz="4" w:space="0" w:color="auto"/>
              <w:left w:val="single" w:sz="4" w:space="0" w:color="auto"/>
              <w:bottom w:val="single" w:sz="4" w:space="0" w:color="auto"/>
              <w:right w:val="single" w:sz="4" w:space="0" w:color="auto"/>
            </w:tcBorders>
            <w:vAlign w:val="center"/>
            <w:hideMark/>
          </w:tcPr>
          <w:p w14:paraId="23A3FBF5" w14:textId="77777777" w:rsidR="00F219C5" w:rsidRPr="00D8580D" w:rsidRDefault="00F219C5" w:rsidP="00D51811">
            <w:pPr>
              <w:pStyle w:val="TAL"/>
              <w:keepNext w:val="0"/>
              <w:keepLines w:val="0"/>
              <w:rPr>
                <w:snapToGrid w:val="0"/>
              </w:rPr>
            </w:pPr>
            <w:r w:rsidRPr="00D8580D">
              <w:rPr>
                <w:snapToGrid w:val="0"/>
              </w:rPr>
              <w:t>RADIOLOCATION</w:t>
            </w:r>
          </w:p>
          <w:p w14:paraId="6505BC3F" w14:textId="77777777" w:rsidR="00F219C5" w:rsidRPr="006B7F83" w:rsidRDefault="00F219C5" w:rsidP="00D51811">
            <w:pPr>
              <w:pStyle w:val="TAL"/>
              <w:keepNext w:val="0"/>
              <w:keepLines w:val="0"/>
              <w:rPr>
                <w:snapToGrid w:val="0"/>
              </w:rPr>
            </w:pPr>
            <w:r w:rsidRPr="006B7F83">
              <w:rPr>
                <w:snapToGrid w:val="0"/>
              </w:rPr>
              <w:t>Amateur</w:t>
            </w:r>
          </w:p>
          <w:p w14:paraId="2813995A" w14:textId="77777777" w:rsidR="00F219C5" w:rsidRPr="00374DE6" w:rsidRDefault="00F219C5" w:rsidP="00D51811">
            <w:pPr>
              <w:pStyle w:val="TAL"/>
              <w:keepNext w:val="0"/>
              <w:keepLines w:val="0"/>
              <w:rPr>
                <w:snapToGrid w:val="0"/>
              </w:rPr>
            </w:pPr>
            <w:r w:rsidRPr="00374DE6">
              <w:rPr>
                <w:snapToGrid w:val="0"/>
              </w:rPr>
              <w:t>Amateur-satellite</w:t>
            </w:r>
          </w:p>
          <w:p w14:paraId="12EECAB8" w14:textId="77777777" w:rsidR="00F219C5" w:rsidRPr="00977857" w:rsidRDefault="00F219C5" w:rsidP="00D51811">
            <w:pPr>
              <w:pStyle w:val="TAL"/>
              <w:keepNext w:val="0"/>
              <w:keepLines w:val="0"/>
              <w:rPr>
                <w:snapToGrid w:val="0"/>
              </w:rPr>
            </w:pPr>
            <w:r w:rsidRPr="004A1A79">
              <w:rPr>
                <w:snapToGrid w:val="0"/>
              </w:rPr>
              <w:t>Radio astronomy</w:t>
            </w:r>
          </w:p>
          <w:p w14:paraId="6DE3B115" w14:textId="77777777" w:rsidR="00F219C5" w:rsidRPr="00E009BB" w:rsidRDefault="00F219C5" w:rsidP="00D51811">
            <w:pPr>
              <w:pStyle w:val="TAL"/>
              <w:keepNext w:val="0"/>
              <w:keepLines w:val="0"/>
              <w:rPr>
                <w:snapToGrid w:val="0"/>
              </w:rPr>
            </w:pPr>
            <w:r w:rsidRPr="00E009BB">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14:paraId="530D7454" w14:textId="77777777" w:rsidR="00F219C5" w:rsidRPr="00E009BB" w:rsidRDefault="00F219C5" w:rsidP="00D51811">
            <w:pPr>
              <w:pStyle w:val="TAL"/>
              <w:keepNext w:val="0"/>
              <w:keepLines w:val="0"/>
              <w:rPr>
                <w:snapToGrid w:val="0"/>
              </w:rPr>
            </w:pPr>
          </w:p>
        </w:tc>
      </w:tr>
      <w:tr w:rsidR="00F219C5" w14:paraId="4325CE32"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6C991CCB" w14:textId="77777777" w:rsidR="00F219C5" w:rsidRPr="00D8580D" w:rsidRDefault="00F219C5" w:rsidP="00D51811">
            <w:pPr>
              <w:pStyle w:val="TAL"/>
              <w:keepNext w:val="0"/>
              <w:keepLines w:val="0"/>
              <w:rPr>
                <w:snapToGrid w:val="0"/>
              </w:rPr>
            </w:pPr>
            <w:r w:rsidRPr="00D8580D">
              <w:rPr>
                <w:snapToGrid w:val="0"/>
              </w:rPr>
              <w:t>79-81</w:t>
            </w:r>
          </w:p>
          <w:p w14:paraId="48F28FB5"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1C7FE541" w14:textId="77777777" w:rsidR="00F219C5" w:rsidRPr="00D8580D" w:rsidRDefault="00F219C5" w:rsidP="00D51811">
            <w:pPr>
              <w:pStyle w:val="TAL"/>
              <w:keepNext w:val="0"/>
              <w:keepLines w:val="0"/>
              <w:rPr>
                <w:snapToGrid w:val="0"/>
              </w:rPr>
            </w:pPr>
            <w:r w:rsidRPr="00D8580D">
              <w:rPr>
                <w:snapToGrid w:val="0"/>
              </w:rPr>
              <w:t>RADIO ASTRONOMY</w:t>
            </w:r>
          </w:p>
          <w:p w14:paraId="718AA190" w14:textId="77777777" w:rsidR="00F219C5" w:rsidRPr="006B7F83" w:rsidRDefault="00F219C5" w:rsidP="00D51811">
            <w:pPr>
              <w:pStyle w:val="TAL"/>
              <w:keepNext w:val="0"/>
              <w:keepLines w:val="0"/>
              <w:rPr>
                <w:snapToGrid w:val="0"/>
              </w:rPr>
            </w:pPr>
            <w:r w:rsidRPr="006B7F83">
              <w:rPr>
                <w:snapToGrid w:val="0"/>
              </w:rPr>
              <w:t>RADIOLOCATION</w:t>
            </w:r>
          </w:p>
          <w:p w14:paraId="6E64FEEE" w14:textId="77777777" w:rsidR="00F219C5" w:rsidRPr="00374DE6" w:rsidRDefault="00F219C5" w:rsidP="00D51811">
            <w:pPr>
              <w:pStyle w:val="TAL"/>
              <w:keepNext w:val="0"/>
              <w:keepLines w:val="0"/>
              <w:rPr>
                <w:snapToGrid w:val="0"/>
              </w:rPr>
            </w:pPr>
            <w:r w:rsidRPr="00374DE6">
              <w:rPr>
                <w:snapToGrid w:val="0"/>
              </w:rPr>
              <w:t>Amateur</w:t>
            </w:r>
          </w:p>
          <w:p w14:paraId="3394E6C6" w14:textId="77777777" w:rsidR="00F219C5" w:rsidRPr="00977857" w:rsidRDefault="00F219C5" w:rsidP="00D51811">
            <w:pPr>
              <w:pStyle w:val="TAL"/>
              <w:keepNext w:val="0"/>
              <w:keepLines w:val="0"/>
              <w:rPr>
                <w:snapToGrid w:val="0"/>
              </w:rPr>
            </w:pPr>
            <w:r w:rsidRPr="004A1A79">
              <w:rPr>
                <w:snapToGrid w:val="0"/>
              </w:rPr>
              <w:t>Amateur-satellite</w:t>
            </w:r>
          </w:p>
          <w:p w14:paraId="72660C93" w14:textId="77777777" w:rsidR="00F219C5" w:rsidRPr="00E009BB" w:rsidRDefault="00F219C5" w:rsidP="00D51811">
            <w:pPr>
              <w:pStyle w:val="TAL"/>
              <w:keepNext w:val="0"/>
              <w:keepLines w:val="0"/>
              <w:rPr>
                <w:snapToGrid w:val="0"/>
              </w:rPr>
            </w:pPr>
            <w:r w:rsidRPr="000A03E3">
              <w:rPr>
                <w:snapToGrid w:val="0"/>
              </w:rPr>
              <w:t xml:space="preserve">Space research (space-to-Earth) </w:t>
            </w:r>
          </w:p>
        </w:tc>
        <w:tc>
          <w:tcPr>
            <w:tcW w:w="4207" w:type="dxa"/>
            <w:tcBorders>
              <w:top w:val="single" w:sz="4" w:space="0" w:color="auto"/>
              <w:left w:val="single" w:sz="4" w:space="0" w:color="auto"/>
              <w:bottom w:val="single" w:sz="4" w:space="0" w:color="auto"/>
              <w:right w:val="single" w:sz="4" w:space="0" w:color="auto"/>
            </w:tcBorders>
            <w:vAlign w:val="center"/>
          </w:tcPr>
          <w:p w14:paraId="4FFD4AA7" w14:textId="77777777" w:rsidR="00F219C5" w:rsidRPr="00E009BB" w:rsidRDefault="00F219C5" w:rsidP="00D51811">
            <w:pPr>
              <w:pStyle w:val="TAL"/>
              <w:keepNext w:val="0"/>
              <w:keepLines w:val="0"/>
            </w:pPr>
          </w:p>
        </w:tc>
      </w:tr>
      <w:tr w:rsidR="00F219C5" w14:paraId="1A7D63DB"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1C6432BA" w14:textId="77777777" w:rsidR="00F219C5" w:rsidRPr="00D8580D" w:rsidRDefault="00F219C5" w:rsidP="00D51811">
            <w:pPr>
              <w:pStyle w:val="TAL"/>
              <w:keepNext w:val="0"/>
              <w:keepLines w:val="0"/>
              <w:rPr>
                <w:snapToGrid w:val="0"/>
              </w:rPr>
            </w:pPr>
            <w:r w:rsidRPr="00D8580D">
              <w:rPr>
                <w:snapToGrid w:val="0"/>
              </w:rPr>
              <w:t>81-84</w:t>
            </w:r>
          </w:p>
          <w:p w14:paraId="4AFAC5E3"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118677C6" w14:textId="77777777" w:rsidR="00F219C5" w:rsidRPr="00D8580D" w:rsidRDefault="00F219C5" w:rsidP="00D51811">
            <w:pPr>
              <w:pStyle w:val="TAL"/>
              <w:keepNext w:val="0"/>
              <w:keepLines w:val="0"/>
              <w:rPr>
                <w:snapToGrid w:val="0"/>
              </w:rPr>
            </w:pPr>
            <w:r w:rsidRPr="00D8580D">
              <w:rPr>
                <w:snapToGrid w:val="0"/>
              </w:rPr>
              <w:t>FIXED</w:t>
            </w:r>
          </w:p>
          <w:p w14:paraId="6EADA664" w14:textId="77777777" w:rsidR="00F219C5" w:rsidRPr="006B7F83" w:rsidRDefault="00F219C5" w:rsidP="00D51811">
            <w:pPr>
              <w:pStyle w:val="TAL"/>
              <w:keepNext w:val="0"/>
              <w:keepLines w:val="0"/>
              <w:rPr>
                <w:snapToGrid w:val="0"/>
              </w:rPr>
            </w:pPr>
            <w:r w:rsidRPr="006B7F83">
              <w:rPr>
                <w:snapToGrid w:val="0"/>
              </w:rPr>
              <w:t xml:space="preserve">FIXED-SATELLITE (Earth-to-space)  </w:t>
            </w:r>
          </w:p>
          <w:p w14:paraId="16D544C4" w14:textId="77777777" w:rsidR="00F219C5" w:rsidRPr="00A3436C" w:rsidRDefault="00F219C5" w:rsidP="00D51811">
            <w:pPr>
              <w:pStyle w:val="TAL"/>
              <w:keepNext w:val="0"/>
              <w:keepLines w:val="0"/>
              <w:rPr>
                <w:snapToGrid w:val="0"/>
              </w:rPr>
            </w:pPr>
            <w:r w:rsidRPr="00A3436C">
              <w:rPr>
                <w:snapToGrid w:val="0"/>
              </w:rPr>
              <w:t>MOBILE</w:t>
            </w:r>
          </w:p>
          <w:p w14:paraId="0EBBBF30" w14:textId="77777777" w:rsidR="00F219C5" w:rsidRPr="00D8580D" w:rsidRDefault="00F219C5" w:rsidP="00D51811">
            <w:pPr>
              <w:pStyle w:val="TAL"/>
              <w:keepNext w:val="0"/>
              <w:keepLines w:val="0"/>
              <w:rPr>
                <w:snapToGrid w:val="0"/>
              </w:rPr>
            </w:pPr>
            <w:r w:rsidRPr="00D8580D">
              <w:rPr>
                <w:snapToGrid w:val="0"/>
              </w:rPr>
              <w:t>MOBILE-SATELLITE (Earth-to-space)</w:t>
            </w:r>
          </w:p>
          <w:p w14:paraId="53A25FD1" w14:textId="77777777" w:rsidR="00F219C5" w:rsidRPr="006B7F83" w:rsidRDefault="00F219C5" w:rsidP="00D51811">
            <w:pPr>
              <w:pStyle w:val="TAL"/>
              <w:keepNext w:val="0"/>
              <w:keepLines w:val="0"/>
              <w:rPr>
                <w:snapToGrid w:val="0"/>
              </w:rPr>
            </w:pPr>
            <w:r w:rsidRPr="006B7F83">
              <w:rPr>
                <w:snapToGrid w:val="0"/>
              </w:rPr>
              <w:t>RADIO ASTRONOMY</w:t>
            </w:r>
          </w:p>
          <w:p w14:paraId="1742A46D" w14:textId="77777777" w:rsidR="00F219C5" w:rsidRPr="00374DE6" w:rsidRDefault="00F219C5" w:rsidP="00D51811">
            <w:pPr>
              <w:pStyle w:val="TAL"/>
              <w:keepNext w:val="0"/>
              <w:keepLines w:val="0"/>
              <w:rPr>
                <w:snapToGrid w:val="0"/>
              </w:rPr>
            </w:pPr>
            <w:r w:rsidRPr="00374DE6">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14:paraId="72AAB8B8" w14:textId="77777777" w:rsidR="00F219C5" w:rsidRPr="004A1A79" w:rsidRDefault="00F219C5" w:rsidP="00D51811">
            <w:pPr>
              <w:pStyle w:val="TAL"/>
              <w:keepNext w:val="0"/>
              <w:keepLines w:val="0"/>
              <w:rPr>
                <w:snapToGrid w:val="0"/>
              </w:rPr>
            </w:pPr>
          </w:p>
        </w:tc>
      </w:tr>
      <w:tr w:rsidR="00F219C5" w14:paraId="43438EAC"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576C8985" w14:textId="77777777" w:rsidR="00F219C5" w:rsidRPr="00D8580D" w:rsidRDefault="00F219C5" w:rsidP="00D51811">
            <w:pPr>
              <w:pStyle w:val="TAL"/>
              <w:keepNext w:val="0"/>
              <w:keepLines w:val="0"/>
              <w:rPr>
                <w:snapToGrid w:val="0"/>
              </w:rPr>
            </w:pPr>
            <w:r w:rsidRPr="00D8580D">
              <w:rPr>
                <w:snapToGrid w:val="0"/>
              </w:rPr>
              <w:t>84-86</w:t>
            </w:r>
          </w:p>
          <w:p w14:paraId="79E49FA9"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52CE0942" w14:textId="77777777" w:rsidR="00F219C5" w:rsidRPr="00D8580D" w:rsidRDefault="00F219C5" w:rsidP="00D51811">
            <w:pPr>
              <w:pStyle w:val="TAL"/>
              <w:keepNext w:val="0"/>
              <w:keepLines w:val="0"/>
              <w:rPr>
                <w:snapToGrid w:val="0"/>
              </w:rPr>
            </w:pPr>
            <w:r w:rsidRPr="00D8580D">
              <w:rPr>
                <w:snapToGrid w:val="0"/>
              </w:rPr>
              <w:t>FIXED</w:t>
            </w:r>
          </w:p>
          <w:p w14:paraId="45461459" w14:textId="77777777" w:rsidR="00F219C5" w:rsidRPr="006B7F83" w:rsidRDefault="00F219C5" w:rsidP="00D51811">
            <w:pPr>
              <w:pStyle w:val="TAL"/>
              <w:keepNext w:val="0"/>
              <w:keepLines w:val="0"/>
              <w:rPr>
                <w:snapToGrid w:val="0"/>
              </w:rPr>
            </w:pPr>
            <w:r w:rsidRPr="006B7F83">
              <w:rPr>
                <w:snapToGrid w:val="0"/>
              </w:rPr>
              <w:t>FIXED-SATELLITE (Earth-to-space)</w:t>
            </w:r>
          </w:p>
          <w:p w14:paraId="2C877F56" w14:textId="77777777" w:rsidR="00F219C5" w:rsidRPr="00D8580D" w:rsidRDefault="00F219C5" w:rsidP="00D51811">
            <w:pPr>
              <w:pStyle w:val="TAL"/>
              <w:keepNext w:val="0"/>
              <w:keepLines w:val="0"/>
              <w:rPr>
                <w:snapToGrid w:val="0"/>
              </w:rPr>
            </w:pPr>
            <w:r w:rsidRPr="00A3436C">
              <w:rPr>
                <w:snapToGrid w:val="0"/>
              </w:rPr>
              <w:t>MOBILE</w:t>
            </w:r>
          </w:p>
          <w:p w14:paraId="652CDA62" w14:textId="77777777" w:rsidR="00F219C5" w:rsidRPr="00374DE6" w:rsidRDefault="00F219C5" w:rsidP="00D51811">
            <w:pPr>
              <w:pStyle w:val="TAL"/>
              <w:keepNext w:val="0"/>
              <w:keepLines w:val="0"/>
            </w:pPr>
            <w:r w:rsidRPr="006B7F83">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tcPr>
          <w:p w14:paraId="04C2E122" w14:textId="77777777" w:rsidR="00F219C5" w:rsidRPr="004A1A79" w:rsidRDefault="00F219C5" w:rsidP="00D51811">
            <w:pPr>
              <w:pStyle w:val="TAL"/>
              <w:keepNext w:val="0"/>
              <w:keepLines w:val="0"/>
              <w:rPr>
                <w:snapToGrid w:val="0"/>
              </w:rPr>
            </w:pPr>
          </w:p>
        </w:tc>
      </w:tr>
      <w:tr w:rsidR="00F219C5" w14:paraId="230E3100" w14:textId="77777777" w:rsidTr="00D51811">
        <w:tc>
          <w:tcPr>
            <w:tcW w:w="1705" w:type="dxa"/>
            <w:tcBorders>
              <w:top w:val="single" w:sz="4" w:space="0" w:color="auto"/>
              <w:left w:val="single" w:sz="4" w:space="0" w:color="auto"/>
              <w:bottom w:val="single" w:sz="4" w:space="0" w:color="auto"/>
              <w:right w:val="single" w:sz="4" w:space="0" w:color="auto"/>
            </w:tcBorders>
            <w:vAlign w:val="center"/>
            <w:hideMark/>
          </w:tcPr>
          <w:p w14:paraId="11C5349A" w14:textId="77777777" w:rsidR="00F219C5" w:rsidRPr="00D8580D" w:rsidRDefault="00F219C5" w:rsidP="00D51811">
            <w:pPr>
              <w:pStyle w:val="TAL"/>
              <w:keepNext w:val="0"/>
              <w:keepLines w:val="0"/>
            </w:pPr>
            <w:r w:rsidRPr="00D8580D">
              <w:rPr>
                <w:snapToGrid w:val="0"/>
              </w:rPr>
              <w:t>86-92</w:t>
            </w:r>
          </w:p>
        </w:tc>
        <w:tc>
          <w:tcPr>
            <w:tcW w:w="4050" w:type="dxa"/>
            <w:tcBorders>
              <w:top w:val="single" w:sz="4" w:space="0" w:color="auto"/>
              <w:left w:val="single" w:sz="4" w:space="0" w:color="auto"/>
              <w:bottom w:val="single" w:sz="4" w:space="0" w:color="auto"/>
              <w:right w:val="single" w:sz="4" w:space="0" w:color="auto"/>
            </w:tcBorders>
            <w:vAlign w:val="center"/>
            <w:hideMark/>
          </w:tcPr>
          <w:p w14:paraId="557FC2CC" w14:textId="77777777" w:rsidR="00F219C5" w:rsidRPr="00D8580D" w:rsidRDefault="00F219C5" w:rsidP="00D51811">
            <w:pPr>
              <w:pStyle w:val="TAL"/>
              <w:keepNext w:val="0"/>
              <w:keepLines w:val="0"/>
              <w:rPr>
                <w:snapToGrid w:val="0"/>
              </w:rPr>
            </w:pPr>
            <w:r w:rsidRPr="00D8580D">
              <w:rPr>
                <w:snapToGrid w:val="0"/>
              </w:rPr>
              <w:t>EARTH EXPLORATION-SATELLITE (passive)</w:t>
            </w:r>
          </w:p>
          <w:p w14:paraId="2160F78F" w14:textId="77777777" w:rsidR="00F219C5" w:rsidRPr="006B7F83" w:rsidRDefault="00F219C5" w:rsidP="00D51811">
            <w:pPr>
              <w:pStyle w:val="TAL"/>
              <w:keepNext w:val="0"/>
              <w:keepLines w:val="0"/>
              <w:rPr>
                <w:snapToGrid w:val="0"/>
              </w:rPr>
            </w:pPr>
            <w:r w:rsidRPr="006B7F83">
              <w:rPr>
                <w:snapToGrid w:val="0"/>
              </w:rPr>
              <w:t>RADIO ASTRONOMY</w:t>
            </w:r>
          </w:p>
          <w:p w14:paraId="2005EE8F" w14:textId="77777777" w:rsidR="00F219C5" w:rsidRPr="004A1A79" w:rsidRDefault="00F219C5" w:rsidP="00D51811">
            <w:pPr>
              <w:pStyle w:val="TAL"/>
              <w:keepNext w:val="0"/>
              <w:keepLines w:val="0"/>
            </w:pPr>
            <w:r w:rsidRPr="00374DE6">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14:paraId="1E9DB3FA" w14:textId="77777777" w:rsidR="00F219C5" w:rsidRPr="00977857" w:rsidRDefault="00F219C5" w:rsidP="00D51811">
            <w:pPr>
              <w:pStyle w:val="TAL"/>
              <w:keepNext w:val="0"/>
              <w:keepLines w:val="0"/>
            </w:pPr>
          </w:p>
        </w:tc>
      </w:tr>
      <w:tr w:rsidR="00F219C5" w14:paraId="31EE90F0"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727A82CC" w14:textId="77777777" w:rsidR="00F219C5" w:rsidRPr="00D8580D" w:rsidRDefault="00F219C5" w:rsidP="00D51811">
            <w:pPr>
              <w:pStyle w:val="TAL"/>
              <w:keepNext w:val="0"/>
              <w:keepLines w:val="0"/>
              <w:rPr>
                <w:snapToGrid w:val="0"/>
              </w:rPr>
            </w:pPr>
            <w:r w:rsidRPr="00D8580D">
              <w:rPr>
                <w:snapToGrid w:val="0"/>
              </w:rPr>
              <w:t>92-94</w:t>
            </w:r>
          </w:p>
          <w:p w14:paraId="60F8B5FB"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406A5159" w14:textId="77777777" w:rsidR="00F219C5" w:rsidRPr="006B7F83" w:rsidRDefault="00F219C5" w:rsidP="00D51811">
            <w:pPr>
              <w:pStyle w:val="TAL"/>
              <w:keepNext w:val="0"/>
              <w:keepLines w:val="0"/>
              <w:rPr>
                <w:snapToGrid w:val="0"/>
              </w:rPr>
            </w:pPr>
            <w:r w:rsidRPr="00D8580D">
              <w:rPr>
                <w:snapToGrid w:val="0"/>
              </w:rPr>
              <w:t>FIXE</w:t>
            </w:r>
            <w:r w:rsidRPr="006B7F83">
              <w:rPr>
                <w:snapToGrid w:val="0"/>
              </w:rPr>
              <w:t xml:space="preserve">D </w:t>
            </w:r>
          </w:p>
          <w:p w14:paraId="49BFA424" w14:textId="77777777" w:rsidR="00F219C5" w:rsidRPr="00A3436C" w:rsidRDefault="00F219C5" w:rsidP="00D51811">
            <w:pPr>
              <w:pStyle w:val="TAL"/>
              <w:keepNext w:val="0"/>
              <w:keepLines w:val="0"/>
              <w:rPr>
                <w:snapToGrid w:val="0"/>
              </w:rPr>
            </w:pPr>
            <w:r w:rsidRPr="00A3436C">
              <w:rPr>
                <w:snapToGrid w:val="0"/>
              </w:rPr>
              <w:t>MOBILE</w:t>
            </w:r>
          </w:p>
          <w:p w14:paraId="5808C6A1" w14:textId="77777777" w:rsidR="00F219C5" w:rsidRPr="00D8580D" w:rsidRDefault="00F219C5" w:rsidP="00D51811">
            <w:pPr>
              <w:pStyle w:val="TAL"/>
              <w:keepNext w:val="0"/>
              <w:keepLines w:val="0"/>
              <w:rPr>
                <w:snapToGrid w:val="0"/>
              </w:rPr>
            </w:pPr>
            <w:r w:rsidRPr="00D8580D">
              <w:rPr>
                <w:snapToGrid w:val="0"/>
              </w:rPr>
              <w:t>RADIO ASTRONOMY</w:t>
            </w:r>
          </w:p>
          <w:p w14:paraId="63B8E840" w14:textId="77777777" w:rsidR="00F219C5" w:rsidRPr="006B7F83" w:rsidRDefault="00F219C5" w:rsidP="00D51811">
            <w:pPr>
              <w:pStyle w:val="TAL"/>
              <w:keepNext w:val="0"/>
              <w:keepLines w:val="0"/>
              <w:rPr>
                <w:snapToGrid w:val="0"/>
              </w:rPr>
            </w:pPr>
            <w:r w:rsidRPr="006B7F83">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tcPr>
          <w:p w14:paraId="47B2D051" w14:textId="77777777" w:rsidR="00F219C5" w:rsidRPr="00374DE6" w:rsidRDefault="00F219C5" w:rsidP="00D51811">
            <w:pPr>
              <w:pStyle w:val="TAL"/>
              <w:keepNext w:val="0"/>
              <w:keepLines w:val="0"/>
            </w:pPr>
          </w:p>
        </w:tc>
      </w:tr>
      <w:tr w:rsidR="00F219C5" w14:paraId="289C1FEF"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283B150A" w14:textId="77777777" w:rsidR="00F219C5" w:rsidRPr="00D8580D" w:rsidRDefault="00F219C5" w:rsidP="00D51811">
            <w:pPr>
              <w:pStyle w:val="TAL"/>
              <w:keepNext w:val="0"/>
              <w:keepLines w:val="0"/>
              <w:rPr>
                <w:snapToGrid w:val="0"/>
              </w:rPr>
            </w:pPr>
            <w:r w:rsidRPr="00D8580D">
              <w:rPr>
                <w:snapToGrid w:val="0"/>
              </w:rPr>
              <w:t>94-94.1</w:t>
            </w:r>
          </w:p>
          <w:p w14:paraId="7DA2EFE7"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6EDA77DC" w14:textId="77777777" w:rsidR="00F219C5" w:rsidRPr="00D8580D" w:rsidRDefault="00F219C5" w:rsidP="00D51811">
            <w:pPr>
              <w:pStyle w:val="TAL"/>
              <w:keepNext w:val="0"/>
              <w:keepLines w:val="0"/>
              <w:rPr>
                <w:snapToGrid w:val="0"/>
              </w:rPr>
            </w:pPr>
            <w:r w:rsidRPr="00D8580D">
              <w:rPr>
                <w:snapToGrid w:val="0"/>
              </w:rPr>
              <w:t>EARTH EXPLORATION-SATELLITE (active)</w:t>
            </w:r>
          </w:p>
          <w:p w14:paraId="4E35385E" w14:textId="77777777" w:rsidR="00F219C5" w:rsidRPr="006B7F83" w:rsidRDefault="00F219C5" w:rsidP="00D51811">
            <w:pPr>
              <w:pStyle w:val="TAL"/>
              <w:keepNext w:val="0"/>
              <w:keepLines w:val="0"/>
              <w:rPr>
                <w:snapToGrid w:val="0"/>
              </w:rPr>
            </w:pPr>
            <w:r w:rsidRPr="006B7F83">
              <w:rPr>
                <w:snapToGrid w:val="0"/>
              </w:rPr>
              <w:t>RADIOLOCATION</w:t>
            </w:r>
          </w:p>
          <w:p w14:paraId="6AC05B51" w14:textId="77777777" w:rsidR="00F219C5" w:rsidRPr="00374DE6" w:rsidRDefault="00F219C5" w:rsidP="00D51811">
            <w:pPr>
              <w:pStyle w:val="TAL"/>
              <w:keepNext w:val="0"/>
              <w:keepLines w:val="0"/>
              <w:rPr>
                <w:snapToGrid w:val="0"/>
              </w:rPr>
            </w:pPr>
            <w:r w:rsidRPr="00374DE6">
              <w:rPr>
                <w:snapToGrid w:val="0"/>
              </w:rPr>
              <w:t>SPACE RESEARCH (active)</w:t>
            </w:r>
          </w:p>
          <w:p w14:paraId="707C2537" w14:textId="77777777" w:rsidR="00F219C5" w:rsidRPr="00977857" w:rsidRDefault="00F219C5" w:rsidP="00D51811">
            <w:pPr>
              <w:pStyle w:val="TAL"/>
              <w:keepNext w:val="0"/>
              <w:keepLines w:val="0"/>
            </w:pPr>
            <w:r w:rsidRPr="004A1A79">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tcPr>
          <w:p w14:paraId="65AC934F" w14:textId="77777777" w:rsidR="00F219C5" w:rsidRPr="000A03E3" w:rsidRDefault="00F219C5" w:rsidP="00D51811">
            <w:pPr>
              <w:pStyle w:val="TAL"/>
              <w:keepNext w:val="0"/>
              <w:keepLines w:val="0"/>
            </w:pPr>
          </w:p>
        </w:tc>
      </w:tr>
      <w:tr w:rsidR="00F219C5" w14:paraId="39B08B93"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0881CC53" w14:textId="77777777" w:rsidR="00F219C5" w:rsidRPr="00D8580D" w:rsidRDefault="00F219C5" w:rsidP="00D51811">
            <w:pPr>
              <w:pStyle w:val="TAL"/>
              <w:keepNext w:val="0"/>
              <w:keepLines w:val="0"/>
              <w:rPr>
                <w:snapToGrid w:val="0"/>
              </w:rPr>
            </w:pPr>
            <w:r w:rsidRPr="00D8580D">
              <w:rPr>
                <w:snapToGrid w:val="0"/>
              </w:rPr>
              <w:t>94.1-95</w:t>
            </w:r>
          </w:p>
          <w:p w14:paraId="76883DFA"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63BE9801" w14:textId="77777777" w:rsidR="00F219C5" w:rsidRPr="00D8580D" w:rsidRDefault="00F219C5" w:rsidP="00D51811">
            <w:pPr>
              <w:pStyle w:val="TAL"/>
              <w:keepNext w:val="0"/>
              <w:keepLines w:val="0"/>
              <w:rPr>
                <w:snapToGrid w:val="0"/>
              </w:rPr>
            </w:pPr>
            <w:r w:rsidRPr="00D8580D">
              <w:rPr>
                <w:snapToGrid w:val="0"/>
              </w:rPr>
              <w:t>FIXED</w:t>
            </w:r>
          </w:p>
          <w:p w14:paraId="21DA45B1" w14:textId="77777777" w:rsidR="00F219C5" w:rsidRPr="00A3436C" w:rsidRDefault="00F219C5" w:rsidP="00D51811">
            <w:pPr>
              <w:pStyle w:val="TAL"/>
              <w:keepNext w:val="0"/>
              <w:keepLines w:val="0"/>
              <w:rPr>
                <w:snapToGrid w:val="0"/>
              </w:rPr>
            </w:pPr>
            <w:r w:rsidRPr="00A3436C">
              <w:rPr>
                <w:snapToGrid w:val="0"/>
              </w:rPr>
              <w:t>MOBILE</w:t>
            </w:r>
          </w:p>
          <w:p w14:paraId="4DB05D49" w14:textId="77777777" w:rsidR="00F219C5" w:rsidRPr="00D8580D" w:rsidRDefault="00F219C5" w:rsidP="00D51811">
            <w:pPr>
              <w:pStyle w:val="TAL"/>
              <w:keepNext w:val="0"/>
              <w:keepLines w:val="0"/>
              <w:rPr>
                <w:snapToGrid w:val="0"/>
              </w:rPr>
            </w:pPr>
            <w:r w:rsidRPr="00D8580D">
              <w:rPr>
                <w:snapToGrid w:val="0"/>
              </w:rPr>
              <w:t>RADIO ASTRONOMY</w:t>
            </w:r>
          </w:p>
          <w:p w14:paraId="01F78607" w14:textId="77777777" w:rsidR="00F219C5" w:rsidRPr="006B7F83" w:rsidRDefault="00F219C5" w:rsidP="00D51811">
            <w:pPr>
              <w:pStyle w:val="TAL"/>
              <w:keepNext w:val="0"/>
              <w:keepLines w:val="0"/>
              <w:rPr>
                <w:snapToGrid w:val="0"/>
              </w:rPr>
            </w:pPr>
            <w:r w:rsidRPr="006B7F83">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tcPr>
          <w:p w14:paraId="0FDD591E" w14:textId="77777777" w:rsidR="00F219C5" w:rsidRPr="00374DE6" w:rsidRDefault="00F219C5" w:rsidP="00D51811">
            <w:pPr>
              <w:pStyle w:val="TAL"/>
              <w:keepNext w:val="0"/>
              <w:keepLines w:val="0"/>
            </w:pPr>
          </w:p>
        </w:tc>
      </w:tr>
      <w:tr w:rsidR="00F219C5" w14:paraId="6ED7A291"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44E74F4F" w14:textId="77777777" w:rsidR="00F219C5" w:rsidRPr="00D8580D" w:rsidRDefault="00F219C5" w:rsidP="00D51811">
            <w:pPr>
              <w:pStyle w:val="TAL"/>
              <w:keepNext w:val="0"/>
              <w:keepLines w:val="0"/>
              <w:rPr>
                <w:snapToGrid w:val="0"/>
              </w:rPr>
            </w:pPr>
            <w:r w:rsidRPr="00D8580D">
              <w:rPr>
                <w:snapToGrid w:val="0"/>
              </w:rPr>
              <w:lastRenderedPageBreak/>
              <w:t>95-100</w:t>
            </w:r>
          </w:p>
          <w:p w14:paraId="78DA596B" w14:textId="77777777" w:rsidR="00F219C5" w:rsidRPr="00D8580D" w:rsidRDefault="00F219C5" w:rsidP="00D51811">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14:paraId="6BA56843" w14:textId="77777777" w:rsidR="00F219C5" w:rsidRPr="00D8580D" w:rsidRDefault="00F219C5" w:rsidP="00D51811">
            <w:pPr>
              <w:pStyle w:val="TAL"/>
              <w:keepNext w:val="0"/>
              <w:keepLines w:val="0"/>
              <w:rPr>
                <w:snapToGrid w:val="0"/>
              </w:rPr>
            </w:pPr>
            <w:r w:rsidRPr="00D8580D">
              <w:rPr>
                <w:snapToGrid w:val="0"/>
              </w:rPr>
              <w:t>FIXED</w:t>
            </w:r>
          </w:p>
          <w:p w14:paraId="439DBF10" w14:textId="77777777" w:rsidR="00F219C5" w:rsidRPr="00A3436C" w:rsidRDefault="00F219C5" w:rsidP="00D51811">
            <w:pPr>
              <w:pStyle w:val="TAL"/>
              <w:keepNext w:val="0"/>
              <w:keepLines w:val="0"/>
              <w:rPr>
                <w:snapToGrid w:val="0"/>
              </w:rPr>
            </w:pPr>
            <w:r w:rsidRPr="00A3436C">
              <w:rPr>
                <w:snapToGrid w:val="0"/>
              </w:rPr>
              <w:t>MOBILE</w:t>
            </w:r>
          </w:p>
          <w:p w14:paraId="15B791DF" w14:textId="77777777" w:rsidR="00F219C5" w:rsidRPr="00D8580D" w:rsidRDefault="00F219C5" w:rsidP="00D51811">
            <w:pPr>
              <w:pStyle w:val="TAL"/>
              <w:keepNext w:val="0"/>
              <w:keepLines w:val="0"/>
              <w:rPr>
                <w:snapToGrid w:val="0"/>
              </w:rPr>
            </w:pPr>
            <w:r w:rsidRPr="00D8580D">
              <w:rPr>
                <w:snapToGrid w:val="0"/>
              </w:rPr>
              <w:t>RADIO ASTRONOMY</w:t>
            </w:r>
          </w:p>
          <w:p w14:paraId="3E63CF4F" w14:textId="77777777" w:rsidR="00F219C5" w:rsidRPr="006B7F83" w:rsidRDefault="00F219C5" w:rsidP="00D51811">
            <w:pPr>
              <w:pStyle w:val="TAL"/>
              <w:keepNext w:val="0"/>
              <w:keepLines w:val="0"/>
              <w:rPr>
                <w:snapToGrid w:val="0"/>
              </w:rPr>
            </w:pPr>
            <w:r w:rsidRPr="006B7F83">
              <w:rPr>
                <w:snapToGrid w:val="0"/>
              </w:rPr>
              <w:t>RADIOLOCATION</w:t>
            </w:r>
          </w:p>
          <w:p w14:paraId="1614E57D" w14:textId="77777777" w:rsidR="00F219C5" w:rsidRPr="00977857" w:rsidRDefault="00F219C5" w:rsidP="00D51811">
            <w:pPr>
              <w:pStyle w:val="TAL"/>
              <w:keepNext w:val="0"/>
              <w:keepLines w:val="0"/>
              <w:rPr>
                <w:snapToGrid w:val="0"/>
              </w:rPr>
            </w:pPr>
            <w:r w:rsidRPr="00374DE6">
              <w:rPr>
                <w:snapToGrid w:val="0"/>
              </w:rPr>
              <w:t>RADIO</w:t>
            </w:r>
            <w:r w:rsidRPr="004A1A79">
              <w:rPr>
                <w:snapToGrid w:val="0"/>
              </w:rPr>
              <w:t>NAVIGATION</w:t>
            </w:r>
          </w:p>
          <w:p w14:paraId="3AB4B371" w14:textId="77777777" w:rsidR="00F219C5" w:rsidRPr="00E009BB" w:rsidRDefault="00F219C5" w:rsidP="00D51811">
            <w:pPr>
              <w:pStyle w:val="TAL"/>
              <w:keepNext w:val="0"/>
              <w:keepLines w:val="0"/>
              <w:rPr>
                <w:snapToGrid w:val="0"/>
              </w:rPr>
            </w:pPr>
            <w:r w:rsidRPr="00E009BB">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tcPr>
          <w:p w14:paraId="4154D762" w14:textId="77777777" w:rsidR="00F219C5" w:rsidRPr="00E009BB" w:rsidRDefault="00F219C5" w:rsidP="00D51811">
            <w:pPr>
              <w:pStyle w:val="TAL"/>
              <w:keepNext w:val="0"/>
              <w:keepLines w:val="0"/>
            </w:pPr>
          </w:p>
        </w:tc>
      </w:tr>
      <w:tr w:rsidR="00F219C5" w14:paraId="30CFDAA9" w14:textId="77777777" w:rsidTr="00D51811">
        <w:tc>
          <w:tcPr>
            <w:tcW w:w="1705" w:type="dxa"/>
            <w:tcBorders>
              <w:top w:val="single" w:sz="4" w:space="0" w:color="auto"/>
              <w:left w:val="single" w:sz="4" w:space="0" w:color="auto"/>
              <w:bottom w:val="single" w:sz="4" w:space="0" w:color="auto"/>
              <w:right w:val="single" w:sz="4" w:space="0" w:color="auto"/>
            </w:tcBorders>
            <w:vAlign w:val="center"/>
          </w:tcPr>
          <w:p w14:paraId="618477F4" w14:textId="77777777" w:rsidR="00F219C5" w:rsidRPr="007536DC" w:rsidRDefault="00F219C5" w:rsidP="00D51811">
            <w:pPr>
              <w:pStyle w:val="TAL"/>
              <w:rPr>
                <w:snapToGrid w:val="0"/>
              </w:rPr>
            </w:pPr>
            <w:r w:rsidRPr="007536DC">
              <w:rPr>
                <w:snapToGrid w:val="0"/>
                <w:lang w:eastAsia="ko-KR"/>
              </w:rPr>
              <w:t>100-102</w:t>
            </w:r>
          </w:p>
        </w:tc>
        <w:tc>
          <w:tcPr>
            <w:tcW w:w="4050" w:type="dxa"/>
            <w:tcBorders>
              <w:top w:val="single" w:sz="4" w:space="0" w:color="auto"/>
              <w:left w:val="single" w:sz="4" w:space="0" w:color="auto"/>
              <w:bottom w:val="single" w:sz="4" w:space="0" w:color="auto"/>
              <w:right w:val="single" w:sz="4" w:space="0" w:color="auto"/>
            </w:tcBorders>
            <w:vAlign w:val="center"/>
          </w:tcPr>
          <w:p w14:paraId="31FABF68" w14:textId="77777777" w:rsidR="00F219C5" w:rsidRPr="00A3436C" w:rsidRDefault="00F219C5" w:rsidP="00D51811">
            <w:pPr>
              <w:pStyle w:val="TAL"/>
              <w:rPr>
                <w:snapToGrid w:val="0"/>
                <w:lang w:eastAsia="ko-KR"/>
              </w:rPr>
            </w:pPr>
            <w:r w:rsidRPr="00A3436C">
              <w:rPr>
                <w:snapToGrid w:val="0"/>
              </w:rPr>
              <w:t>EARTH EXPLORATION-SATELLITE (</w:t>
            </w:r>
            <w:r w:rsidRPr="00A3436C">
              <w:rPr>
                <w:snapToGrid w:val="0"/>
                <w:lang w:eastAsia="ko-KR"/>
              </w:rPr>
              <w:t>passive)</w:t>
            </w:r>
          </w:p>
          <w:p w14:paraId="7B8DC49B" w14:textId="77777777" w:rsidR="00F219C5" w:rsidRPr="00A3436C" w:rsidRDefault="00F219C5" w:rsidP="00D51811">
            <w:pPr>
              <w:pStyle w:val="TAL"/>
              <w:rPr>
                <w:snapToGrid w:val="0"/>
              </w:rPr>
            </w:pPr>
            <w:r w:rsidRPr="00A3436C">
              <w:rPr>
                <w:snapToGrid w:val="0"/>
              </w:rPr>
              <w:t>RADIO ASTRONOMY</w:t>
            </w:r>
          </w:p>
          <w:p w14:paraId="08BC679F" w14:textId="77777777" w:rsidR="00F219C5" w:rsidRPr="007536DC" w:rsidRDefault="00F219C5" w:rsidP="00D51811">
            <w:pPr>
              <w:pStyle w:val="TAL"/>
              <w:rPr>
                <w:snapToGrid w:val="0"/>
              </w:rPr>
            </w:pPr>
            <w:r w:rsidRPr="007536DC">
              <w:rPr>
                <w:snapToGrid w:val="0"/>
                <w:lang w:eastAsia="ko-KR"/>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14:paraId="3EDFF53C" w14:textId="77777777" w:rsidR="00F219C5" w:rsidRPr="007536DC" w:rsidRDefault="00F219C5" w:rsidP="00D51811">
            <w:pPr>
              <w:pStyle w:val="TAL"/>
            </w:pPr>
          </w:p>
        </w:tc>
      </w:tr>
      <w:tr w:rsidR="00F219C5" w14:paraId="3C02E469" w14:textId="77777777" w:rsidTr="00D51811">
        <w:tc>
          <w:tcPr>
            <w:tcW w:w="1674" w:type="dxa"/>
            <w:tcBorders>
              <w:top w:val="single" w:sz="4" w:space="0" w:color="auto"/>
              <w:left w:val="single" w:sz="4" w:space="0" w:color="auto"/>
              <w:bottom w:val="single" w:sz="4" w:space="0" w:color="auto"/>
              <w:right w:val="single" w:sz="4" w:space="0" w:color="auto"/>
            </w:tcBorders>
            <w:vAlign w:val="center"/>
          </w:tcPr>
          <w:p w14:paraId="31045365" w14:textId="77777777" w:rsidR="00F219C5" w:rsidRPr="007536DC" w:rsidRDefault="00F219C5" w:rsidP="00D51811">
            <w:pPr>
              <w:pStyle w:val="TAL"/>
              <w:rPr>
                <w:snapToGrid w:val="0"/>
              </w:rPr>
            </w:pPr>
            <w:r w:rsidRPr="007536DC">
              <w:rPr>
                <w:snapToGrid w:val="0"/>
                <w:lang w:eastAsia="ko-KR"/>
              </w:rPr>
              <w:t>102-105</w:t>
            </w:r>
          </w:p>
        </w:tc>
        <w:tc>
          <w:tcPr>
            <w:tcW w:w="3938" w:type="dxa"/>
            <w:tcBorders>
              <w:top w:val="single" w:sz="4" w:space="0" w:color="auto"/>
              <w:left w:val="single" w:sz="4" w:space="0" w:color="auto"/>
              <w:bottom w:val="single" w:sz="4" w:space="0" w:color="auto"/>
              <w:right w:val="single" w:sz="4" w:space="0" w:color="auto"/>
            </w:tcBorders>
            <w:vAlign w:val="center"/>
          </w:tcPr>
          <w:p w14:paraId="0E0026E8" w14:textId="77777777" w:rsidR="00F219C5" w:rsidRPr="00A3436C" w:rsidRDefault="00F219C5" w:rsidP="00D51811">
            <w:pPr>
              <w:pStyle w:val="TAL"/>
              <w:rPr>
                <w:snapToGrid w:val="0"/>
                <w:lang w:eastAsia="ko-KR"/>
              </w:rPr>
            </w:pPr>
            <w:r w:rsidRPr="00A3436C">
              <w:rPr>
                <w:snapToGrid w:val="0"/>
                <w:lang w:eastAsia="ko-KR"/>
              </w:rPr>
              <w:t>FIXED</w:t>
            </w:r>
          </w:p>
          <w:p w14:paraId="36E14442" w14:textId="77777777" w:rsidR="00F219C5" w:rsidRPr="00A3436C" w:rsidRDefault="00F219C5" w:rsidP="00D51811">
            <w:pPr>
              <w:pStyle w:val="TAL"/>
              <w:rPr>
                <w:snapToGrid w:val="0"/>
                <w:lang w:eastAsia="ko-KR"/>
              </w:rPr>
            </w:pPr>
            <w:r w:rsidRPr="00A3436C">
              <w:rPr>
                <w:snapToGrid w:val="0"/>
                <w:lang w:eastAsia="ko-KR"/>
              </w:rPr>
              <w:t>MOBILE</w:t>
            </w:r>
          </w:p>
          <w:p w14:paraId="7B0477BB" w14:textId="77777777" w:rsidR="00F219C5" w:rsidRPr="007536DC" w:rsidRDefault="00F219C5" w:rsidP="00D51811">
            <w:pPr>
              <w:pStyle w:val="TAL"/>
              <w:rPr>
                <w:snapToGrid w:val="0"/>
              </w:rPr>
            </w:pPr>
            <w:r w:rsidRPr="007536DC">
              <w:rPr>
                <w:snapToGrid w:val="0"/>
                <w:lang w:eastAsia="ko-KR"/>
              </w:rPr>
              <w:t>RADIO ASTRONOMY</w:t>
            </w:r>
          </w:p>
        </w:tc>
        <w:tc>
          <w:tcPr>
            <w:tcW w:w="4019" w:type="dxa"/>
            <w:tcBorders>
              <w:top w:val="single" w:sz="4" w:space="0" w:color="auto"/>
              <w:left w:val="single" w:sz="4" w:space="0" w:color="auto"/>
              <w:bottom w:val="single" w:sz="4" w:space="0" w:color="auto"/>
              <w:right w:val="single" w:sz="4" w:space="0" w:color="auto"/>
            </w:tcBorders>
            <w:vAlign w:val="center"/>
          </w:tcPr>
          <w:p w14:paraId="75724661" w14:textId="77777777" w:rsidR="00F219C5" w:rsidRPr="007536DC" w:rsidRDefault="00F219C5" w:rsidP="00D51811">
            <w:pPr>
              <w:pStyle w:val="TAL"/>
            </w:pPr>
          </w:p>
        </w:tc>
      </w:tr>
      <w:tr w:rsidR="00F219C5" w14:paraId="0394663C" w14:textId="77777777" w:rsidTr="00D51811">
        <w:tc>
          <w:tcPr>
            <w:tcW w:w="1674" w:type="dxa"/>
            <w:tcBorders>
              <w:top w:val="single" w:sz="4" w:space="0" w:color="auto"/>
              <w:left w:val="single" w:sz="4" w:space="0" w:color="auto"/>
              <w:bottom w:val="single" w:sz="4" w:space="0" w:color="auto"/>
              <w:right w:val="single" w:sz="4" w:space="0" w:color="auto"/>
            </w:tcBorders>
            <w:vAlign w:val="center"/>
          </w:tcPr>
          <w:p w14:paraId="56015CA5" w14:textId="77777777" w:rsidR="00F219C5" w:rsidRPr="007536DC" w:rsidRDefault="00F219C5" w:rsidP="00D51811">
            <w:pPr>
              <w:pStyle w:val="TAL"/>
              <w:rPr>
                <w:snapToGrid w:val="0"/>
              </w:rPr>
            </w:pPr>
            <w:r w:rsidRPr="007536DC">
              <w:rPr>
                <w:snapToGrid w:val="0"/>
                <w:lang w:eastAsia="ko-KR"/>
              </w:rPr>
              <w:t>105-109.5</w:t>
            </w:r>
          </w:p>
        </w:tc>
        <w:tc>
          <w:tcPr>
            <w:tcW w:w="3938" w:type="dxa"/>
            <w:tcBorders>
              <w:top w:val="single" w:sz="4" w:space="0" w:color="auto"/>
              <w:left w:val="single" w:sz="4" w:space="0" w:color="auto"/>
              <w:bottom w:val="single" w:sz="4" w:space="0" w:color="auto"/>
              <w:right w:val="single" w:sz="4" w:space="0" w:color="auto"/>
            </w:tcBorders>
            <w:vAlign w:val="center"/>
          </w:tcPr>
          <w:p w14:paraId="0D4C113E" w14:textId="77777777" w:rsidR="00F219C5" w:rsidRPr="00A3436C" w:rsidRDefault="00F219C5" w:rsidP="00D51811">
            <w:pPr>
              <w:pStyle w:val="TAL"/>
              <w:rPr>
                <w:snapToGrid w:val="0"/>
                <w:lang w:eastAsia="ko-KR"/>
              </w:rPr>
            </w:pPr>
            <w:r w:rsidRPr="00A3436C">
              <w:rPr>
                <w:snapToGrid w:val="0"/>
                <w:lang w:eastAsia="ko-KR"/>
              </w:rPr>
              <w:t>FIXED</w:t>
            </w:r>
          </w:p>
          <w:p w14:paraId="3A3E2F32" w14:textId="77777777" w:rsidR="00F219C5" w:rsidRPr="00A3436C" w:rsidRDefault="00F219C5" w:rsidP="00D51811">
            <w:pPr>
              <w:pStyle w:val="TAL"/>
              <w:rPr>
                <w:snapToGrid w:val="0"/>
                <w:lang w:eastAsia="ko-KR"/>
              </w:rPr>
            </w:pPr>
            <w:r w:rsidRPr="00A3436C">
              <w:rPr>
                <w:snapToGrid w:val="0"/>
                <w:lang w:eastAsia="ko-KR"/>
              </w:rPr>
              <w:t>MOBILE</w:t>
            </w:r>
          </w:p>
          <w:p w14:paraId="7EA5696D" w14:textId="77777777" w:rsidR="00F219C5" w:rsidRPr="00A3436C" w:rsidRDefault="00F219C5" w:rsidP="00D51811">
            <w:pPr>
              <w:pStyle w:val="TAL"/>
              <w:rPr>
                <w:snapToGrid w:val="0"/>
                <w:lang w:eastAsia="ko-KR"/>
              </w:rPr>
            </w:pPr>
            <w:r w:rsidRPr="00A3436C">
              <w:rPr>
                <w:snapToGrid w:val="0"/>
                <w:lang w:eastAsia="ko-KR"/>
              </w:rPr>
              <w:t>RADIO ASTRONOMY</w:t>
            </w:r>
          </w:p>
          <w:p w14:paraId="2ACA79C1" w14:textId="77777777" w:rsidR="00F219C5" w:rsidRPr="007536DC" w:rsidRDefault="00F219C5" w:rsidP="00D51811">
            <w:pPr>
              <w:pStyle w:val="TAL"/>
              <w:rPr>
                <w:snapToGrid w:val="0"/>
              </w:rPr>
            </w:pPr>
            <w:r w:rsidRPr="007536DC">
              <w:rPr>
                <w:snapToGrid w:val="0"/>
                <w:lang w:eastAsia="ko-KR"/>
              </w:rPr>
              <w:t>SPACE RESEARCH (passive)</w:t>
            </w:r>
          </w:p>
        </w:tc>
        <w:tc>
          <w:tcPr>
            <w:tcW w:w="4019" w:type="dxa"/>
            <w:tcBorders>
              <w:top w:val="single" w:sz="4" w:space="0" w:color="auto"/>
              <w:left w:val="single" w:sz="4" w:space="0" w:color="auto"/>
              <w:bottom w:val="single" w:sz="4" w:space="0" w:color="auto"/>
              <w:right w:val="single" w:sz="4" w:space="0" w:color="auto"/>
            </w:tcBorders>
            <w:vAlign w:val="center"/>
          </w:tcPr>
          <w:p w14:paraId="34AD9E08" w14:textId="77777777" w:rsidR="00F219C5" w:rsidRPr="007536DC" w:rsidRDefault="00F219C5" w:rsidP="00D51811">
            <w:pPr>
              <w:pStyle w:val="TAL"/>
            </w:pPr>
          </w:p>
        </w:tc>
      </w:tr>
      <w:tr w:rsidR="00F219C5" w14:paraId="2FD7B383" w14:textId="77777777" w:rsidTr="00D51811">
        <w:tc>
          <w:tcPr>
            <w:tcW w:w="1674" w:type="dxa"/>
            <w:tcBorders>
              <w:top w:val="single" w:sz="4" w:space="0" w:color="auto"/>
              <w:left w:val="single" w:sz="4" w:space="0" w:color="auto"/>
              <w:bottom w:val="single" w:sz="4" w:space="0" w:color="auto"/>
              <w:right w:val="single" w:sz="4" w:space="0" w:color="auto"/>
            </w:tcBorders>
            <w:vAlign w:val="center"/>
          </w:tcPr>
          <w:p w14:paraId="6F22D0A7" w14:textId="77777777" w:rsidR="00F219C5" w:rsidRPr="007536DC" w:rsidRDefault="00F219C5" w:rsidP="00D51811">
            <w:pPr>
              <w:pStyle w:val="TAL"/>
              <w:rPr>
                <w:snapToGrid w:val="0"/>
              </w:rPr>
            </w:pPr>
            <w:r w:rsidRPr="007536DC">
              <w:rPr>
                <w:snapToGrid w:val="0"/>
                <w:lang w:eastAsia="ko-KR"/>
              </w:rPr>
              <w:t>109.5-111.8</w:t>
            </w:r>
          </w:p>
        </w:tc>
        <w:tc>
          <w:tcPr>
            <w:tcW w:w="3938" w:type="dxa"/>
            <w:tcBorders>
              <w:top w:val="single" w:sz="4" w:space="0" w:color="auto"/>
              <w:left w:val="single" w:sz="4" w:space="0" w:color="auto"/>
              <w:bottom w:val="single" w:sz="4" w:space="0" w:color="auto"/>
              <w:right w:val="single" w:sz="4" w:space="0" w:color="auto"/>
            </w:tcBorders>
            <w:vAlign w:val="center"/>
          </w:tcPr>
          <w:p w14:paraId="25AB941A" w14:textId="77777777" w:rsidR="00F219C5" w:rsidRPr="00A3436C" w:rsidRDefault="00F219C5" w:rsidP="00D51811">
            <w:pPr>
              <w:pStyle w:val="TAL"/>
              <w:rPr>
                <w:snapToGrid w:val="0"/>
                <w:lang w:eastAsia="ko-KR"/>
              </w:rPr>
            </w:pPr>
            <w:r w:rsidRPr="00A3436C">
              <w:rPr>
                <w:snapToGrid w:val="0"/>
              </w:rPr>
              <w:t>EARTH EXPLORATION-SATELLITE (</w:t>
            </w:r>
            <w:r w:rsidRPr="00A3436C">
              <w:rPr>
                <w:snapToGrid w:val="0"/>
                <w:lang w:eastAsia="ko-KR"/>
              </w:rPr>
              <w:t>passive)</w:t>
            </w:r>
          </w:p>
          <w:p w14:paraId="425D5F9E" w14:textId="77777777" w:rsidR="00F219C5" w:rsidRPr="00A3436C" w:rsidRDefault="00F219C5" w:rsidP="00D51811">
            <w:pPr>
              <w:pStyle w:val="TAL"/>
              <w:rPr>
                <w:snapToGrid w:val="0"/>
              </w:rPr>
            </w:pPr>
            <w:r w:rsidRPr="00A3436C">
              <w:rPr>
                <w:snapToGrid w:val="0"/>
              </w:rPr>
              <w:t>RADIO ASTRONOMY</w:t>
            </w:r>
          </w:p>
          <w:p w14:paraId="132A16C1" w14:textId="77777777" w:rsidR="00F219C5" w:rsidRPr="007536DC" w:rsidRDefault="00F219C5" w:rsidP="00D51811">
            <w:pPr>
              <w:pStyle w:val="TAL"/>
              <w:rPr>
                <w:snapToGrid w:val="0"/>
              </w:rPr>
            </w:pPr>
            <w:r w:rsidRPr="007536DC">
              <w:rPr>
                <w:snapToGrid w:val="0"/>
                <w:lang w:eastAsia="ko-KR"/>
              </w:rPr>
              <w:t>SPACE RESEARCH (passive)</w:t>
            </w:r>
          </w:p>
        </w:tc>
        <w:tc>
          <w:tcPr>
            <w:tcW w:w="4019" w:type="dxa"/>
            <w:tcBorders>
              <w:top w:val="single" w:sz="4" w:space="0" w:color="auto"/>
              <w:left w:val="single" w:sz="4" w:space="0" w:color="auto"/>
              <w:bottom w:val="single" w:sz="4" w:space="0" w:color="auto"/>
              <w:right w:val="single" w:sz="4" w:space="0" w:color="auto"/>
            </w:tcBorders>
            <w:vAlign w:val="center"/>
          </w:tcPr>
          <w:p w14:paraId="50B7A23C" w14:textId="77777777" w:rsidR="00F219C5" w:rsidRPr="007536DC" w:rsidRDefault="00F219C5" w:rsidP="00D51811">
            <w:pPr>
              <w:pStyle w:val="TAL"/>
            </w:pPr>
          </w:p>
        </w:tc>
      </w:tr>
      <w:tr w:rsidR="00F219C5" w14:paraId="51C156C9" w14:textId="77777777" w:rsidTr="00D51811">
        <w:tc>
          <w:tcPr>
            <w:tcW w:w="1674" w:type="dxa"/>
            <w:tcBorders>
              <w:top w:val="single" w:sz="4" w:space="0" w:color="auto"/>
              <w:left w:val="single" w:sz="4" w:space="0" w:color="auto"/>
              <w:bottom w:val="single" w:sz="4" w:space="0" w:color="auto"/>
              <w:right w:val="single" w:sz="4" w:space="0" w:color="auto"/>
            </w:tcBorders>
            <w:vAlign w:val="center"/>
          </w:tcPr>
          <w:p w14:paraId="010E68A8" w14:textId="77777777" w:rsidR="00F219C5" w:rsidRPr="007536DC" w:rsidRDefault="00F219C5" w:rsidP="00D51811">
            <w:pPr>
              <w:pStyle w:val="TAL"/>
              <w:rPr>
                <w:snapToGrid w:val="0"/>
              </w:rPr>
            </w:pPr>
            <w:r w:rsidRPr="007536DC">
              <w:rPr>
                <w:snapToGrid w:val="0"/>
                <w:lang w:eastAsia="ko-KR"/>
              </w:rPr>
              <w:t>111.8-114.25</w:t>
            </w:r>
          </w:p>
        </w:tc>
        <w:tc>
          <w:tcPr>
            <w:tcW w:w="3938" w:type="dxa"/>
            <w:tcBorders>
              <w:top w:val="single" w:sz="4" w:space="0" w:color="auto"/>
              <w:left w:val="single" w:sz="4" w:space="0" w:color="auto"/>
              <w:bottom w:val="single" w:sz="4" w:space="0" w:color="auto"/>
              <w:right w:val="single" w:sz="4" w:space="0" w:color="auto"/>
            </w:tcBorders>
            <w:vAlign w:val="center"/>
          </w:tcPr>
          <w:p w14:paraId="20D1B420" w14:textId="77777777" w:rsidR="00F219C5" w:rsidRPr="00A3436C" w:rsidRDefault="00F219C5" w:rsidP="00D51811">
            <w:pPr>
              <w:pStyle w:val="TAL"/>
              <w:rPr>
                <w:snapToGrid w:val="0"/>
                <w:lang w:eastAsia="ko-KR"/>
              </w:rPr>
            </w:pPr>
            <w:r w:rsidRPr="00A3436C">
              <w:rPr>
                <w:snapToGrid w:val="0"/>
                <w:lang w:eastAsia="ko-KR"/>
              </w:rPr>
              <w:t>FIXED</w:t>
            </w:r>
          </w:p>
          <w:p w14:paraId="27F7E0DB" w14:textId="77777777" w:rsidR="00F219C5" w:rsidRPr="00A3436C" w:rsidRDefault="00F219C5" w:rsidP="00D51811">
            <w:pPr>
              <w:pStyle w:val="TAL"/>
            </w:pPr>
            <w:r w:rsidRPr="00A3436C">
              <w:t>MOBILE</w:t>
            </w:r>
          </w:p>
          <w:p w14:paraId="6B79FD7F" w14:textId="77777777" w:rsidR="00F219C5" w:rsidRPr="00A3436C" w:rsidRDefault="00F219C5" w:rsidP="00D51811">
            <w:pPr>
              <w:pStyle w:val="TAL"/>
              <w:rPr>
                <w:snapToGrid w:val="0"/>
                <w:lang w:eastAsia="ko-KR"/>
              </w:rPr>
            </w:pPr>
            <w:r w:rsidRPr="00A3436C">
              <w:rPr>
                <w:snapToGrid w:val="0"/>
                <w:lang w:eastAsia="ko-KR"/>
              </w:rPr>
              <w:t>RADIO ASTRONOMY</w:t>
            </w:r>
          </w:p>
          <w:p w14:paraId="41FEE1B7" w14:textId="77777777" w:rsidR="00F219C5" w:rsidRPr="007536DC" w:rsidRDefault="00F219C5" w:rsidP="00D51811">
            <w:pPr>
              <w:pStyle w:val="TAL"/>
              <w:rPr>
                <w:snapToGrid w:val="0"/>
              </w:rPr>
            </w:pPr>
            <w:r w:rsidRPr="007536DC">
              <w:rPr>
                <w:snapToGrid w:val="0"/>
                <w:lang w:eastAsia="ko-KR"/>
              </w:rPr>
              <w:t>SPACE RESEARCH (passive)</w:t>
            </w:r>
          </w:p>
        </w:tc>
        <w:tc>
          <w:tcPr>
            <w:tcW w:w="4019" w:type="dxa"/>
            <w:tcBorders>
              <w:top w:val="single" w:sz="4" w:space="0" w:color="auto"/>
              <w:left w:val="single" w:sz="4" w:space="0" w:color="auto"/>
              <w:bottom w:val="single" w:sz="4" w:space="0" w:color="auto"/>
              <w:right w:val="single" w:sz="4" w:space="0" w:color="auto"/>
            </w:tcBorders>
            <w:vAlign w:val="center"/>
          </w:tcPr>
          <w:p w14:paraId="6A26135A" w14:textId="77777777" w:rsidR="00F219C5" w:rsidRPr="007536DC" w:rsidRDefault="00F219C5" w:rsidP="00D51811">
            <w:pPr>
              <w:pStyle w:val="TAL"/>
            </w:pPr>
          </w:p>
        </w:tc>
      </w:tr>
    </w:tbl>
    <w:p w14:paraId="012B36DD" w14:textId="77777777" w:rsidR="00F219C5" w:rsidRDefault="00F219C5" w:rsidP="00F219C5">
      <w:pPr>
        <w:ind w:firstLine="288"/>
        <w:rPr>
          <w:lang w:eastAsia="zh-CN"/>
        </w:rPr>
      </w:pPr>
    </w:p>
    <w:p w14:paraId="71E46797" w14:textId="77777777" w:rsidR="00F219C5" w:rsidRDefault="00F219C5" w:rsidP="00F219C5">
      <w:pPr>
        <w:pStyle w:val="maintext"/>
        <w:ind w:firstLineChars="0" w:firstLine="0"/>
        <w:rPr>
          <w:szCs w:val="22"/>
        </w:rPr>
      </w:pPr>
      <w:r>
        <w:rPr>
          <w:lang w:eastAsia="zh-CN"/>
        </w:rPr>
        <w:t xml:space="preserve">Table 4.2.4.3-2 shows regulatory requirements for frequency ranges that are designed for mobile use between 52.6GHz and 114.25GHz in South Korea based on [23], [24], [25], [29], [30], and [31]. </w:t>
      </w:r>
    </w:p>
    <w:p w14:paraId="62670B9C" w14:textId="77777777" w:rsidR="00F219C5" w:rsidRDefault="00F219C5" w:rsidP="00F219C5">
      <w:pPr>
        <w:ind w:firstLine="288"/>
        <w:rPr>
          <w:lang w:eastAsia="zh-CN"/>
        </w:rPr>
      </w:pPr>
    </w:p>
    <w:p w14:paraId="26353983" w14:textId="77777777" w:rsidR="00F219C5" w:rsidRPr="000A03E3" w:rsidRDefault="00F219C5" w:rsidP="00F219C5">
      <w:pPr>
        <w:pStyle w:val="TH"/>
      </w:pPr>
      <w:r w:rsidRPr="00432BFF">
        <w:t xml:space="preserve">Table </w:t>
      </w:r>
      <w:r w:rsidRPr="00A3436C">
        <w:t>4.2.4.3-2</w:t>
      </w:r>
      <w:r>
        <w:t>:</w:t>
      </w:r>
      <w:r w:rsidRPr="00374DE6">
        <w:t xml:space="preserve"> South</w:t>
      </w:r>
      <w:r w:rsidRPr="004A1A79">
        <w:t xml:space="preserve"> Korea regulatory requirements for frequ</w:t>
      </w:r>
      <w:r w:rsidRPr="00977857">
        <w:t>ency between 52.6 GHz and 1</w:t>
      </w:r>
      <w:r>
        <w:t>14.25</w:t>
      </w:r>
      <w:r w:rsidRPr="00977857">
        <w:t xml:space="preserve"> GHz </w:t>
      </w: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2348"/>
        <w:gridCol w:w="1835"/>
        <w:gridCol w:w="1530"/>
        <w:gridCol w:w="1504"/>
        <w:gridCol w:w="1133"/>
      </w:tblGrid>
      <w:tr w:rsidR="00F219C5" w14:paraId="259311E5" w14:textId="77777777" w:rsidTr="00D51811">
        <w:trPr>
          <w:trHeight w:val="828"/>
          <w:tblHeader/>
        </w:trPr>
        <w:tc>
          <w:tcPr>
            <w:tcW w:w="1212" w:type="dxa"/>
            <w:tcBorders>
              <w:top w:val="single" w:sz="4" w:space="0" w:color="auto"/>
              <w:left w:val="single" w:sz="4" w:space="0" w:color="auto"/>
              <w:bottom w:val="single" w:sz="4" w:space="0" w:color="auto"/>
              <w:right w:val="single" w:sz="4" w:space="0" w:color="auto"/>
            </w:tcBorders>
            <w:vAlign w:val="center"/>
            <w:hideMark/>
          </w:tcPr>
          <w:p w14:paraId="62EC2843" w14:textId="77777777" w:rsidR="00F219C5" w:rsidRPr="00A3436C" w:rsidRDefault="00F219C5" w:rsidP="00D51811">
            <w:pPr>
              <w:pStyle w:val="TAH"/>
              <w:keepNext w:val="0"/>
              <w:keepLines w:val="0"/>
            </w:pPr>
            <w:r w:rsidRPr="00A3436C">
              <w:t>Frequency band [GHz]</w:t>
            </w:r>
          </w:p>
        </w:tc>
        <w:tc>
          <w:tcPr>
            <w:tcW w:w="2348" w:type="dxa"/>
            <w:tcBorders>
              <w:top w:val="single" w:sz="4" w:space="0" w:color="auto"/>
              <w:left w:val="single" w:sz="4" w:space="0" w:color="auto"/>
              <w:bottom w:val="single" w:sz="4" w:space="0" w:color="auto"/>
              <w:right w:val="single" w:sz="4" w:space="0" w:color="auto"/>
            </w:tcBorders>
            <w:vAlign w:val="center"/>
            <w:hideMark/>
          </w:tcPr>
          <w:p w14:paraId="18D16BBB" w14:textId="77777777" w:rsidR="00F219C5" w:rsidRPr="00A3436C" w:rsidRDefault="00F219C5" w:rsidP="00D51811">
            <w:pPr>
              <w:pStyle w:val="TAH"/>
              <w:keepNext w:val="0"/>
              <w:keepLines w:val="0"/>
            </w:pPr>
            <w:r w:rsidRPr="00A3436C">
              <w:t>Power/Magnetic Field Requirements</w:t>
            </w:r>
          </w:p>
        </w:tc>
        <w:tc>
          <w:tcPr>
            <w:tcW w:w="1835" w:type="dxa"/>
            <w:tcBorders>
              <w:top w:val="single" w:sz="4" w:space="0" w:color="auto"/>
              <w:left w:val="single" w:sz="4" w:space="0" w:color="auto"/>
              <w:bottom w:val="single" w:sz="4" w:space="0" w:color="auto"/>
              <w:right w:val="single" w:sz="4" w:space="0" w:color="auto"/>
            </w:tcBorders>
            <w:vAlign w:val="center"/>
            <w:hideMark/>
          </w:tcPr>
          <w:p w14:paraId="351EB329" w14:textId="77777777" w:rsidR="00F219C5" w:rsidRPr="00A3436C" w:rsidRDefault="00F219C5" w:rsidP="00D51811">
            <w:pPr>
              <w:pStyle w:val="TAH"/>
              <w:keepNext w:val="0"/>
              <w:keepLines w:val="0"/>
            </w:pPr>
            <w:r w:rsidRPr="00A3436C">
              <w:t>Spectrum access and mitigation requirements</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5CBF7A5" w14:textId="77777777" w:rsidR="00F219C5" w:rsidRPr="00A3436C" w:rsidRDefault="00F219C5" w:rsidP="00D51811">
            <w:pPr>
              <w:pStyle w:val="TAH"/>
              <w:keepNext w:val="0"/>
              <w:keepLines w:val="0"/>
            </w:pPr>
            <w:r w:rsidRPr="00A3436C">
              <w:t>Modulation / maximum occupied bandwidth</w:t>
            </w:r>
          </w:p>
        </w:tc>
        <w:tc>
          <w:tcPr>
            <w:tcW w:w="1504" w:type="dxa"/>
            <w:tcBorders>
              <w:top w:val="single" w:sz="4" w:space="0" w:color="auto"/>
              <w:left w:val="single" w:sz="4" w:space="0" w:color="auto"/>
              <w:bottom w:val="single" w:sz="4" w:space="0" w:color="auto"/>
              <w:right w:val="single" w:sz="4" w:space="0" w:color="auto"/>
            </w:tcBorders>
            <w:vAlign w:val="center"/>
            <w:hideMark/>
          </w:tcPr>
          <w:p w14:paraId="2CE86749" w14:textId="77777777" w:rsidR="00F219C5" w:rsidRPr="00A3436C" w:rsidRDefault="00F219C5" w:rsidP="00D51811">
            <w:pPr>
              <w:pStyle w:val="TAH"/>
              <w:keepNext w:val="0"/>
              <w:keepLines w:val="0"/>
            </w:pPr>
            <w:r w:rsidRPr="00A3436C">
              <w:t>Purpose/Node Placement requirements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ACF1630" w14:textId="77777777" w:rsidR="00F219C5" w:rsidRPr="00A3436C" w:rsidRDefault="00F219C5" w:rsidP="00D51811">
            <w:pPr>
              <w:pStyle w:val="TAH"/>
              <w:keepNext w:val="0"/>
              <w:keepLines w:val="0"/>
            </w:pPr>
            <w:r w:rsidRPr="00A3436C">
              <w:t>Additional Notes</w:t>
            </w:r>
          </w:p>
        </w:tc>
      </w:tr>
      <w:tr w:rsidR="00F219C5" w14:paraId="7F93E790" w14:textId="77777777" w:rsidTr="00D51811">
        <w:trPr>
          <w:trHeight w:val="624"/>
        </w:trPr>
        <w:tc>
          <w:tcPr>
            <w:tcW w:w="1212" w:type="dxa"/>
            <w:tcBorders>
              <w:top w:val="single" w:sz="4" w:space="0" w:color="auto"/>
              <w:left w:val="single" w:sz="4" w:space="0" w:color="auto"/>
              <w:bottom w:val="single" w:sz="4" w:space="0" w:color="auto"/>
              <w:right w:val="single" w:sz="4" w:space="0" w:color="auto"/>
            </w:tcBorders>
          </w:tcPr>
          <w:p w14:paraId="16224BBF" w14:textId="77777777" w:rsidR="00F219C5" w:rsidRPr="00A3436C" w:rsidRDefault="00F219C5" w:rsidP="00D51811">
            <w:pPr>
              <w:pStyle w:val="TAL"/>
              <w:keepNext w:val="0"/>
              <w:keepLines w:val="0"/>
            </w:pPr>
            <w:r w:rsidRPr="00A3436C">
              <w:t>52.6 – 54.25</w:t>
            </w:r>
          </w:p>
        </w:tc>
        <w:tc>
          <w:tcPr>
            <w:tcW w:w="2348" w:type="dxa"/>
            <w:tcBorders>
              <w:top w:val="single" w:sz="4" w:space="0" w:color="auto"/>
              <w:left w:val="single" w:sz="4" w:space="0" w:color="auto"/>
              <w:bottom w:val="single" w:sz="4" w:space="0" w:color="auto"/>
              <w:right w:val="single" w:sz="4" w:space="0" w:color="auto"/>
            </w:tcBorders>
            <w:hideMark/>
          </w:tcPr>
          <w:p w14:paraId="3CC091CA" w14:textId="77777777" w:rsidR="00F219C5" w:rsidRPr="00A3436C" w:rsidRDefault="00F219C5" w:rsidP="00D51811">
            <w:pPr>
              <w:pStyle w:val="TAL"/>
              <w:keepNext w:val="0"/>
              <w:keepLines w:val="0"/>
            </w:pPr>
            <w:r w:rsidRPr="00A3436C">
              <w:t>All emission is prohibited</w:t>
            </w:r>
          </w:p>
        </w:tc>
        <w:tc>
          <w:tcPr>
            <w:tcW w:w="1835" w:type="dxa"/>
            <w:tcBorders>
              <w:top w:val="single" w:sz="4" w:space="0" w:color="auto"/>
              <w:left w:val="single" w:sz="4" w:space="0" w:color="auto"/>
              <w:bottom w:val="single" w:sz="4" w:space="0" w:color="auto"/>
              <w:right w:val="single" w:sz="4" w:space="0" w:color="auto"/>
            </w:tcBorders>
            <w:hideMark/>
          </w:tcPr>
          <w:p w14:paraId="42A5BD16" w14:textId="77777777" w:rsidR="00F219C5" w:rsidRPr="00A3436C" w:rsidRDefault="00F219C5" w:rsidP="00D51811">
            <w:pPr>
              <w:pStyle w:val="TAL"/>
              <w:keepNext w:val="0"/>
              <w:keepLines w:val="0"/>
            </w:pPr>
            <w:r w:rsidRPr="00A3436C">
              <w:t>No requirement</w:t>
            </w:r>
          </w:p>
        </w:tc>
        <w:tc>
          <w:tcPr>
            <w:tcW w:w="1530" w:type="dxa"/>
            <w:tcBorders>
              <w:top w:val="single" w:sz="4" w:space="0" w:color="auto"/>
              <w:left w:val="single" w:sz="4" w:space="0" w:color="auto"/>
              <w:bottom w:val="single" w:sz="4" w:space="0" w:color="auto"/>
              <w:right w:val="single" w:sz="4" w:space="0" w:color="auto"/>
            </w:tcBorders>
            <w:hideMark/>
          </w:tcPr>
          <w:p w14:paraId="6B53D280" w14:textId="77777777" w:rsidR="00F219C5" w:rsidRPr="00A3436C" w:rsidRDefault="00F219C5" w:rsidP="00D51811">
            <w:pPr>
              <w:pStyle w:val="TAL"/>
              <w:keepNext w:val="0"/>
              <w:keepLines w:val="0"/>
            </w:pPr>
            <w:r w:rsidRPr="00A3436C">
              <w:t>No requirement</w:t>
            </w:r>
          </w:p>
        </w:tc>
        <w:tc>
          <w:tcPr>
            <w:tcW w:w="1504" w:type="dxa"/>
            <w:tcBorders>
              <w:top w:val="single" w:sz="4" w:space="0" w:color="auto"/>
              <w:left w:val="single" w:sz="4" w:space="0" w:color="auto"/>
              <w:bottom w:val="single" w:sz="4" w:space="0" w:color="auto"/>
              <w:right w:val="single" w:sz="4" w:space="0" w:color="auto"/>
            </w:tcBorders>
            <w:hideMark/>
          </w:tcPr>
          <w:p w14:paraId="09BF6CB8" w14:textId="77777777" w:rsidR="00F219C5" w:rsidRPr="00A3436C" w:rsidRDefault="00F219C5" w:rsidP="00D51811">
            <w:pPr>
              <w:pStyle w:val="TAL"/>
              <w:keepNext w:val="0"/>
              <w:keepLines w:val="0"/>
            </w:pPr>
            <w:r w:rsidRPr="00A3436C">
              <w:t>No requirement</w:t>
            </w:r>
          </w:p>
        </w:tc>
        <w:tc>
          <w:tcPr>
            <w:tcW w:w="1133" w:type="dxa"/>
            <w:tcBorders>
              <w:top w:val="single" w:sz="4" w:space="0" w:color="auto"/>
              <w:left w:val="single" w:sz="4" w:space="0" w:color="auto"/>
              <w:bottom w:val="single" w:sz="4" w:space="0" w:color="auto"/>
              <w:right w:val="single" w:sz="4" w:space="0" w:color="auto"/>
            </w:tcBorders>
            <w:hideMark/>
          </w:tcPr>
          <w:p w14:paraId="0FBA77D5" w14:textId="77777777" w:rsidR="00F219C5" w:rsidRPr="00A3436C" w:rsidRDefault="00F219C5" w:rsidP="00D51811">
            <w:pPr>
              <w:pStyle w:val="TAL"/>
              <w:keepNext w:val="0"/>
              <w:keepLines w:val="0"/>
            </w:pPr>
            <w:r w:rsidRPr="00A3436C">
              <w:t>All emission is prohibited</w:t>
            </w:r>
          </w:p>
        </w:tc>
      </w:tr>
      <w:tr w:rsidR="00F219C5" w14:paraId="5AEFF6CD" w14:textId="77777777" w:rsidTr="00D51811">
        <w:trPr>
          <w:trHeight w:val="1658"/>
        </w:trPr>
        <w:tc>
          <w:tcPr>
            <w:tcW w:w="1212" w:type="dxa"/>
            <w:tcBorders>
              <w:top w:val="single" w:sz="4" w:space="0" w:color="auto"/>
              <w:left w:val="single" w:sz="4" w:space="0" w:color="auto"/>
              <w:bottom w:val="single" w:sz="4" w:space="0" w:color="auto"/>
              <w:right w:val="single" w:sz="4" w:space="0" w:color="auto"/>
            </w:tcBorders>
          </w:tcPr>
          <w:p w14:paraId="68278090" w14:textId="77777777" w:rsidR="00F219C5" w:rsidRDefault="00F219C5" w:rsidP="00D51811">
            <w:pPr>
              <w:pStyle w:val="TAL"/>
              <w:keepNext w:val="0"/>
              <w:keepLines w:val="0"/>
            </w:pPr>
            <w:r>
              <w:t>57 – 66</w:t>
            </w:r>
          </w:p>
        </w:tc>
        <w:tc>
          <w:tcPr>
            <w:tcW w:w="2348" w:type="dxa"/>
            <w:tcBorders>
              <w:top w:val="single" w:sz="4" w:space="0" w:color="auto"/>
              <w:left w:val="single" w:sz="4" w:space="0" w:color="auto"/>
              <w:bottom w:val="single" w:sz="4" w:space="0" w:color="auto"/>
              <w:right w:val="single" w:sz="4" w:space="0" w:color="auto"/>
            </w:tcBorders>
            <w:hideMark/>
          </w:tcPr>
          <w:p w14:paraId="4E7BFAE4" w14:textId="77777777" w:rsidR="00F219C5" w:rsidRDefault="00F219C5" w:rsidP="00D51811">
            <w:pPr>
              <w:pStyle w:val="TAL"/>
              <w:keepNext w:val="0"/>
              <w:keepLines w:val="0"/>
            </w:pPr>
            <w:r>
              <w:t>Max Tx power 500mW (beamformed antenna)</w:t>
            </w:r>
          </w:p>
          <w:p w14:paraId="0554C9DC" w14:textId="77777777" w:rsidR="00F219C5" w:rsidRDefault="00F219C5" w:rsidP="00D51811">
            <w:pPr>
              <w:pStyle w:val="TAL"/>
              <w:keepNext w:val="0"/>
              <w:keepLines w:val="0"/>
            </w:pPr>
            <w:r>
              <w:t>Max Tx power 100mW (omni-direction antenna).</w:t>
            </w:r>
          </w:p>
          <w:p w14:paraId="20D0A5E9" w14:textId="77777777" w:rsidR="00F219C5" w:rsidRDefault="00F219C5" w:rsidP="00D51811">
            <w:pPr>
              <w:pStyle w:val="TAL"/>
              <w:keepNext w:val="0"/>
              <w:keepLines w:val="0"/>
            </w:pPr>
            <w:r>
              <w:t>Max PSD 13dBm/MHz</w:t>
            </w:r>
          </w:p>
          <w:p w14:paraId="7F799CD4" w14:textId="77777777" w:rsidR="00F219C5" w:rsidRDefault="00F219C5" w:rsidP="00D51811">
            <w:pPr>
              <w:pStyle w:val="TAL"/>
              <w:keepNext w:val="0"/>
              <w:keepLines w:val="0"/>
            </w:pPr>
            <w:r>
              <w:t>Max EIRP 43dBm</w:t>
            </w:r>
          </w:p>
          <w:p w14:paraId="77827244" w14:textId="77777777" w:rsidR="00F219C5" w:rsidRDefault="00F219C5" w:rsidP="00D51811">
            <w:pPr>
              <w:pStyle w:val="TAL"/>
              <w:keepNext w:val="0"/>
              <w:keepLines w:val="0"/>
            </w:pPr>
            <w:r>
              <w:t>Max antenna gain 16dBi</w:t>
            </w:r>
          </w:p>
          <w:p w14:paraId="62668147" w14:textId="77777777" w:rsidR="00F219C5" w:rsidRDefault="00F219C5" w:rsidP="00D51811">
            <w:pPr>
              <w:pStyle w:val="TAL"/>
              <w:keepNext w:val="0"/>
              <w:keepLines w:val="0"/>
            </w:pPr>
            <w:r>
              <w:t>[Note 1]</w:t>
            </w:r>
          </w:p>
        </w:tc>
        <w:tc>
          <w:tcPr>
            <w:tcW w:w="1835" w:type="dxa"/>
            <w:tcBorders>
              <w:top w:val="single" w:sz="4" w:space="0" w:color="auto"/>
              <w:left w:val="single" w:sz="4" w:space="0" w:color="auto"/>
              <w:bottom w:val="single" w:sz="4" w:space="0" w:color="auto"/>
              <w:right w:val="single" w:sz="4" w:space="0" w:color="auto"/>
            </w:tcBorders>
            <w:hideMark/>
          </w:tcPr>
          <w:p w14:paraId="117A7443" w14:textId="77777777" w:rsidR="00F219C5" w:rsidRDefault="00F219C5" w:rsidP="00D51811">
            <w:pPr>
              <w:pStyle w:val="TAL"/>
              <w:keepNext w:val="0"/>
              <w:keepLines w:val="0"/>
            </w:pPr>
            <w:r>
              <w:t>No requirement.</w:t>
            </w:r>
          </w:p>
          <w:p w14:paraId="21CADE4C" w14:textId="77777777" w:rsidR="00F219C5" w:rsidRDefault="00F219C5" w:rsidP="00D51811">
            <w:pPr>
              <w:pStyle w:val="TAL"/>
              <w:keepNext w:val="0"/>
              <w:keepLines w:val="0"/>
            </w:pPr>
            <w:r>
              <w:t>Note 3</w:t>
            </w:r>
          </w:p>
        </w:tc>
        <w:tc>
          <w:tcPr>
            <w:tcW w:w="1530" w:type="dxa"/>
            <w:tcBorders>
              <w:top w:val="single" w:sz="4" w:space="0" w:color="auto"/>
              <w:left w:val="single" w:sz="4" w:space="0" w:color="auto"/>
              <w:bottom w:val="single" w:sz="4" w:space="0" w:color="auto"/>
              <w:right w:val="single" w:sz="4" w:space="0" w:color="auto"/>
            </w:tcBorders>
            <w:hideMark/>
          </w:tcPr>
          <w:p w14:paraId="7EBEC6AC" w14:textId="77777777" w:rsidR="00F219C5" w:rsidRDefault="00F219C5" w:rsidP="00D51811">
            <w:pPr>
              <w:pStyle w:val="TAL"/>
              <w:keepNext w:val="0"/>
              <w:keepLines w:val="0"/>
              <w:rPr>
                <w:szCs w:val="18"/>
              </w:rPr>
            </w:pPr>
            <w:r>
              <w:t>Occupied BW shall be within the range of 57-66 GHz</w:t>
            </w:r>
          </w:p>
        </w:tc>
        <w:tc>
          <w:tcPr>
            <w:tcW w:w="1504" w:type="dxa"/>
            <w:tcBorders>
              <w:top w:val="single" w:sz="4" w:space="0" w:color="auto"/>
              <w:left w:val="single" w:sz="4" w:space="0" w:color="auto"/>
              <w:bottom w:val="single" w:sz="4" w:space="0" w:color="auto"/>
              <w:right w:val="single" w:sz="4" w:space="0" w:color="auto"/>
            </w:tcBorders>
            <w:hideMark/>
          </w:tcPr>
          <w:p w14:paraId="77D8B61B" w14:textId="77777777" w:rsidR="00F219C5" w:rsidRDefault="00F219C5" w:rsidP="00D51811">
            <w:pPr>
              <w:pStyle w:val="TAL"/>
              <w:keepNext w:val="0"/>
              <w:keepLines w:val="0"/>
            </w:pPr>
            <w:r>
              <w:t>Other than fixed point-to-point</w:t>
            </w:r>
          </w:p>
        </w:tc>
        <w:tc>
          <w:tcPr>
            <w:tcW w:w="1133" w:type="dxa"/>
            <w:tcBorders>
              <w:top w:val="single" w:sz="4" w:space="0" w:color="auto"/>
              <w:left w:val="single" w:sz="4" w:space="0" w:color="auto"/>
              <w:bottom w:val="single" w:sz="4" w:space="0" w:color="auto"/>
              <w:right w:val="single" w:sz="4" w:space="0" w:color="auto"/>
            </w:tcBorders>
            <w:hideMark/>
          </w:tcPr>
          <w:p w14:paraId="4FCF334D" w14:textId="77777777" w:rsidR="00F219C5" w:rsidRDefault="00F219C5" w:rsidP="00D51811">
            <w:pPr>
              <w:pStyle w:val="TAL"/>
              <w:keepNext w:val="0"/>
              <w:keepLines w:val="0"/>
            </w:pPr>
            <w:r>
              <w:t>Unlicensed</w:t>
            </w:r>
          </w:p>
        </w:tc>
      </w:tr>
      <w:tr w:rsidR="00F219C5" w14:paraId="4962D96E" w14:textId="77777777" w:rsidTr="00D51811">
        <w:trPr>
          <w:trHeight w:val="1442"/>
        </w:trPr>
        <w:tc>
          <w:tcPr>
            <w:tcW w:w="1212" w:type="dxa"/>
            <w:tcBorders>
              <w:top w:val="single" w:sz="4" w:space="0" w:color="auto"/>
              <w:left w:val="single" w:sz="4" w:space="0" w:color="auto"/>
              <w:bottom w:val="single" w:sz="4" w:space="0" w:color="auto"/>
              <w:right w:val="single" w:sz="4" w:space="0" w:color="auto"/>
            </w:tcBorders>
          </w:tcPr>
          <w:p w14:paraId="42DBEA8B" w14:textId="77777777" w:rsidR="00F219C5" w:rsidRPr="00A3436C" w:rsidRDefault="00F219C5" w:rsidP="00D51811">
            <w:pPr>
              <w:pStyle w:val="TAL"/>
              <w:keepNext w:val="0"/>
              <w:keepLines w:val="0"/>
            </w:pPr>
            <w:r w:rsidRPr="00A3436C">
              <w:t>57 – 66</w:t>
            </w:r>
          </w:p>
        </w:tc>
        <w:tc>
          <w:tcPr>
            <w:tcW w:w="2348" w:type="dxa"/>
            <w:tcBorders>
              <w:top w:val="single" w:sz="4" w:space="0" w:color="auto"/>
              <w:left w:val="single" w:sz="4" w:space="0" w:color="auto"/>
              <w:bottom w:val="single" w:sz="4" w:space="0" w:color="auto"/>
              <w:right w:val="single" w:sz="4" w:space="0" w:color="auto"/>
            </w:tcBorders>
            <w:hideMark/>
          </w:tcPr>
          <w:p w14:paraId="09C1A8B2" w14:textId="77777777" w:rsidR="00F219C5" w:rsidRDefault="00F219C5" w:rsidP="00D51811">
            <w:pPr>
              <w:pStyle w:val="TAL"/>
              <w:keepNext w:val="0"/>
              <w:keepLines w:val="0"/>
            </w:pPr>
            <w:r>
              <w:t>Max Tx power 500mW (beamformed antenna)</w:t>
            </w:r>
          </w:p>
          <w:p w14:paraId="6571721A" w14:textId="77777777" w:rsidR="00F219C5" w:rsidRDefault="00F219C5" w:rsidP="00D51811">
            <w:pPr>
              <w:pStyle w:val="TAL"/>
              <w:keepNext w:val="0"/>
              <w:keepLines w:val="0"/>
            </w:pPr>
            <w:r>
              <w:t>Max Tx power 100mW (omni-direction antenna).</w:t>
            </w:r>
          </w:p>
          <w:p w14:paraId="4C334D8D" w14:textId="77777777" w:rsidR="00F219C5" w:rsidRDefault="00F219C5" w:rsidP="00D51811">
            <w:pPr>
              <w:pStyle w:val="TAL"/>
              <w:keepNext w:val="0"/>
              <w:keepLines w:val="0"/>
            </w:pPr>
            <w:r>
              <w:t>Max PSD 13dBm/MHz</w:t>
            </w:r>
          </w:p>
          <w:p w14:paraId="6732E898" w14:textId="77777777" w:rsidR="00F219C5" w:rsidRDefault="00F219C5" w:rsidP="00D51811">
            <w:pPr>
              <w:pStyle w:val="TAL"/>
              <w:keepNext w:val="0"/>
              <w:keepLines w:val="0"/>
            </w:pPr>
            <w:r>
              <w:t>Max EIRP 57dBm</w:t>
            </w:r>
          </w:p>
          <w:p w14:paraId="27120F46" w14:textId="77777777" w:rsidR="00F219C5" w:rsidRDefault="00F219C5" w:rsidP="00D51811">
            <w:pPr>
              <w:pStyle w:val="TAL"/>
              <w:keepNext w:val="0"/>
              <w:keepLines w:val="0"/>
            </w:pPr>
            <w:r>
              <w:t>[Note 1]</w:t>
            </w:r>
          </w:p>
        </w:tc>
        <w:tc>
          <w:tcPr>
            <w:tcW w:w="1835" w:type="dxa"/>
            <w:tcBorders>
              <w:top w:val="single" w:sz="4" w:space="0" w:color="auto"/>
              <w:left w:val="single" w:sz="4" w:space="0" w:color="auto"/>
              <w:bottom w:val="single" w:sz="4" w:space="0" w:color="auto"/>
              <w:right w:val="single" w:sz="4" w:space="0" w:color="auto"/>
            </w:tcBorders>
            <w:hideMark/>
          </w:tcPr>
          <w:p w14:paraId="7AE0B429" w14:textId="77777777" w:rsidR="00F219C5" w:rsidRDefault="00F219C5" w:rsidP="00D51811">
            <w:pPr>
              <w:pStyle w:val="TAL"/>
              <w:keepNext w:val="0"/>
              <w:keepLines w:val="0"/>
            </w:pPr>
            <w:r>
              <w:t>No requirement.</w:t>
            </w:r>
          </w:p>
          <w:p w14:paraId="196C90E4" w14:textId="77777777" w:rsidR="00F219C5" w:rsidRDefault="00F219C5" w:rsidP="00D51811">
            <w:pPr>
              <w:pStyle w:val="TAL"/>
              <w:keepNext w:val="0"/>
              <w:keepLines w:val="0"/>
              <w:rPr>
                <w:szCs w:val="18"/>
              </w:rPr>
            </w:pPr>
            <w:r>
              <w:t>Note 3</w:t>
            </w:r>
          </w:p>
        </w:tc>
        <w:tc>
          <w:tcPr>
            <w:tcW w:w="1530" w:type="dxa"/>
            <w:tcBorders>
              <w:top w:val="single" w:sz="4" w:space="0" w:color="auto"/>
              <w:left w:val="single" w:sz="4" w:space="0" w:color="auto"/>
              <w:bottom w:val="single" w:sz="4" w:space="0" w:color="auto"/>
              <w:right w:val="single" w:sz="4" w:space="0" w:color="auto"/>
            </w:tcBorders>
            <w:hideMark/>
          </w:tcPr>
          <w:p w14:paraId="74FF4860" w14:textId="77777777" w:rsidR="00F219C5" w:rsidRDefault="00F219C5" w:rsidP="00D51811">
            <w:pPr>
              <w:pStyle w:val="TAL"/>
              <w:keepNext w:val="0"/>
              <w:keepLines w:val="0"/>
              <w:rPr>
                <w:szCs w:val="18"/>
              </w:rPr>
            </w:pPr>
            <w:r>
              <w:t>Occupied BW shall be within the range of 57-66 GHz</w:t>
            </w:r>
          </w:p>
        </w:tc>
        <w:tc>
          <w:tcPr>
            <w:tcW w:w="1504" w:type="dxa"/>
            <w:tcBorders>
              <w:top w:val="single" w:sz="4" w:space="0" w:color="auto"/>
              <w:left w:val="single" w:sz="4" w:space="0" w:color="auto"/>
              <w:bottom w:val="single" w:sz="4" w:space="0" w:color="auto"/>
              <w:right w:val="single" w:sz="4" w:space="0" w:color="auto"/>
            </w:tcBorders>
            <w:hideMark/>
          </w:tcPr>
          <w:p w14:paraId="00888B02" w14:textId="77777777" w:rsidR="00F219C5" w:rsidRDefault="00F219C5" w:rsidP="00D51811">
            <w:pPr>
              <w:pStyle w:val="TAL"/>
              <w:keepNext w:val="0"/>
              <w:keepLines w:val="0"/>
            </w:pPr>
            <w:r>
              <w:t>Fixed point-to-point</w:t>
            </w:r>
          </w:p>
        </w:tc>
        <w:tc>
          <w:tcPr>
            <w:tcW w:w="1133" w:type="dxa"/>
            <w:tcBorders>
              <w:top w:val="single" w:sz="4" w:space="0" w:color="auto"/>
              <w:left w:val="single" w:sz="4" w:space="0" w:color="auto"/>
              <w:bottom w:val="single" w:sz="4" w:space="0" w:color="auto"/>
              <w:right w:val="single" w:sz="4" w:space="0" w:color="auto"/>
            </w:tcBorders>
            <w:hideMark/>
          </w:tcPr>
          <w:p w14:paraId="11497038" w14:textId="77777777" w:rsidR="00F219C5" w:rsidRDefault="00F219C5" w:rsidP="00D51811">
            <w:pPr>
              <w:pStyle w:val="TAL"/>
              <w:keepNext w:val="0"/>
              <w:keepLines w:val="0"/>
            </w:pPr>
            <w:r>
              <w:t>Unlicensed</w:t>
            </w:r>
          </w:p>
        </w:tc>
      </w:tr>
      <w:tr w:rsidR="00F219C5" w14:paraId="7E6AD97F" w14:textId="77777777" w:rsidTr="00D51811">
        <w:trPr>
          <w:trHeight w:val="2282"/>
        </w:trPr>
        <w:tc>
          <w:tcPr>
            <w:tcW w:w="1212" w:type="dxa"/>
            <w:tcBorders>
              <w:top w:val="single" w:sz="4" w:space="0" w:color="auto"/>
              <w:left w:val="single" w:sz="4" w:space="0" w:color="auto"/>
              <w:bottom w:val="single" w:sz="4" w:space="0" w:color="auto"/>
              <w:right w:val="single" w:sz="4" w:space="0" w:color="auto"/>
            </w:tcBorders>
          </w:tcPr>
          <w:p w14:paraId="703C2211" w14:textId="77777777" w:rsidR="00F219C5" w:rsidRDefault="00F219C5" w:rsidP="00D51811">
            <w:pPr>
              <w:pStyle w:val="TAL"/>
              <w:keepNext w:val="0"/>
              <w:keepLines w:val="0"/>
            </w:pPr>
            <w:r>
              <w:lastRenderedPageBreak/>
              <w:t>71 – 76</w:t>
            </w:r>
          </w:p>
        </w:tc>
        <w:tc>
          <w:tcPr>
            <w:tcW w:w="2348" w:type="dxa"/>
            <w:tcBorders>
              <w:top w:val="single" w:sz="4" w:space="0" w:color="auto"/>
              <w:left w:val="single" w:sz="4" w:space="0" w:color="auto"/>
              <w:bottom w:val="single" w:sz="4" w:space="0" w:color="auto"/>
              <w:right w:val="single" w:sz="4" w:space="0" w:color="auto"/>
            </w:tcBorders>
            <w:hideMark/>
          </w:tcPr>
          <w:p w14:paraId="4DF3EB3F" w14:textId="77777777" w:rsidR="00F219C5" w:rsidRDefault="00F219C5" w:rsidP="00D51811">
            <w:pPr>
              <w:pStyle w:val="TAL"/>
              <w:keepNext w:val="0"/>
              <w:keepLines w:val="0"/>
            </w:pPr>
            <w:r>
              <w:t>Max EIRP 85dBm</w:t>
            </w:r>
          </w:p>
          <w:p w14:paraId="2194C082" w14:textId="77777777" w:rsidR="00F219C5" w:rsidRDefault="00F219C5" w:rsidP="00D51811">
            <w:pPr>
              <w:pStyle w:val="TAL"/>
              <w:keepNext w:val="0"/>
              <w:keepLines w:val="0"/>
            </w:pPr>
            <w:r>
              <w:t>Max Tx power 3W</w:t>
            </w:r>
          </w:p>
          <w:p w14:paraId="62A9EEED" w14:textId="77777777" w:rsidR="00F219C5" w:rsidRDefault="00F219C5" w:rsidP="00D51811">
            <w:pPr>
              <w:pStyle w:val="TAL"/>
              <w:keepNext w:val="0"/>
              <w:keepLines w:val="0"/>
            </w:pPr>
            <w:r>
              <w:t>Max PSD 150mW/100MHz</w:t>
            </w:r>
          </w:p>
          <w:p w14:paraId="2C3FE0AD" w14:textId="77777777" w:rsidR="00F219C5" w:rsidRDefault="00F219C5" w:rsidP="00D51811">
            <w:pPr>
              <w:pStyle w:val="TAL"/>
              <w:keepNext w:val="0"/>
              <w:keepLines w:val="0"/>
            </w:pPr>
            <w:r>
              <w:t xml:space="preserve">Min antenna gain 43dBi, antenna half </w:t>
            </w:r>
            <w:proofErr w:type="spellStart"/>
            <w:r>
              <w:t>beamwidth</w:t>
            </w:r>
            <w:proofErr w:type="spellEnd"/>
            <w:r>
              <w:t xml:space="preserve"> less than 1.2 degrees. [Note 2]</w:t>
            </w:r>
          </w:p>
        </w:tc>
        <w:tc>
          <w:tcPr>
            <w:tcW w:w="1835" w:type="dxa"/>
            <w:tcBorders>
              <w:top w:val="single" w:sz="4" w:space="0" w:color="auto"/>
              <w:left w:val="single" w:sz="4" w:space="0" w:color="auto"/>
              <w:bottom w:val="single" w:sz="4" w:space="0" w:color="auto"/>
              <w:right w:val="single" w:sz="4" w:space="0" w:color="auto"/>
            </w:tcBorders>
            <w:hideMark/>
          </w:tcPr>
          <w:p w14:paraId="299B19E0" w14:textId="77777777" w:rsidR="00F219C5" w:rsidRDefault="00F219C5" w:rsidP="00D51811">
            <w:pPr>
              <w:pStyle w:val="TAL"/>
              <w:keepNext w:val="0"/>
              <w:keepLines w:val="0"/>
            </w:pPr>
            <w:r>
              <w:t>Permits use under condition that do not cause interference to Astronomy stations that are already in use.</w:t>
            </w:r>
          </w:p>
        </w:tc>
        <w:tc>
          <w:tcPr>
            <w:tcW w:w="1530" w:type="dxa"/>
            <w:tcBorders>
              <w:top w:val="single" w:sz="4" w:space="0" w:color="auto"/>
              <w:left w:val="single" w:sz="4" w:space="0" w:color="auto"/>
              <w:bottom w:val="single" w:sz="4" w:space="0" w:color="auto"/>
              <w:right w:val="single" w:sz="4" w:space="0" w:color="auto"/>
            </w:tcBorders>
            <w:hideMark/>
          </w:tcPr>
          <w:p w14:paraId="3E3C75B9" w14:textId="77777777" w:rsidR="00F219C5" w:rsidRDefault="00F219C5" w:rsidP="00D51811">
            <w:pPr>
              <w:pStyle w:val="TAL"/>
              <w:keepNext w:val="0"/>
              <w:keepLines w:val="0"/>
            </w:pPr>
            <w:r>
              <w:t>Max bandwidth 5GHz.</w:t>
            </w:r>
          </w:p>
          <w:p w14:paraId="307D21C2" w14:textId="77777777" w:rsidR="00F219C5" w:rsidRDefault="00F219C5" w:rsidP="00D51811">
            <w:pPr>
              <w:pStyle w:val="TAL"/>
              <w:keepNext w:val="0"/>
              <w:keepLines w:val="0"/>
            </w:pPr>
            <w:r>
              <w:t>Occupied BW shall be within the range of 71-76 GHz</w:t>
            </w:r>
          </w:p>
        </w:tc>
        <w:tc>
          <w:tcPr>
            <w:tcW w:w="1504" w:type="dxa"/>
            <w:tcBorders>
              <w:top w:val="single" w:sz="4" w:space="0" w:color="auto"/>
              <w:left w:val="single" w:sz="4" w:space="0" w:color="auto"/>
              <w:bottom w:val="single" w:sz="4" w:space="0" w:color="auto"/>
              <w:right w:val="single" w:sz="4" w:space="0" w:color="auto"/>
            </w:tcBorders>
            <w:hideMark/>
          </w:tcPr>
          <w:p w14:paraId="4B84EA5D" w14:textId="77777777" w:rsidR="00F219C5" w:rsidRPr="00A3436C" w:rsidRDefault="00F219C5" w:rsidP="00D51811">
            <w:pPr>
              <w:pStyle w:val="TAL"/>
              <w:keepNext w:val="0"/>
              <w:keepLines w:val="0"/>
            </w:pPr>
            <w:r w:rsidRPr="00A3436C">
              <w:t>For licensed fixed point-to-point wireless communications</w:t>
            </w:r>
          </w:p>
          <w:p w14:paraId="451FD849" w14:textId="77777777" w:rsidR="00F219C5" w:rsidRPr="00135CB4" w:rsidRDefault="00F219C5" w:rsidP="00D51811">
            <w:pPr>
              <w:pStyle w:val="TAL"/>
              <w:keepNext w:val="0"/>
              <w:keepLines w:val="0"/>
            </w:pPr>
            <w:r w:rsidRPr="00A3436C">
              <w:t>For amateur radio station (see Note 4 for channelization)</w:t>
            </w:r>
          </w:p>
        </w:tc>
        <w:tc>
          <w:tcPr>
            <w:tcW w:w="1133" w:type="dxa"/>
            <w:tcBorders>
              <w:top w:val="single" w:sz="4" w:space="0" w:color="auto"/>
              <w:left w:val="single" w:sz="4" w:space="0" w:color="auto"/>
              <w:bottom w:val="single" w:sz="4" w:space="0" w:color="auto"/>
              <w:right w:val="single" w:sz="4" w:space="0" w:color="auto"/>
            </w:tcBorders>
          </w:tcPr>
          <w:p w14:paraId="71B954F0" w14:textId="77777777" w:rsidR="00F219C5" w:rsidRPr="00A3436C" w:rsidRDefault="00F219C5" w:rsidP="00D51811">
            <w:pPr>
              <w:pStyle w:val="TAL"/>
              <w:keepNext w:val="0"/>
              <w:keepLines w:val="0"/>
            </w:pPr>
            <w:r w:rsidRPr="00A3436C">
              <w:t>Frequency error should be less than ±150×10-6.</w:t>
            </w:r>
          </w:p>
          <w:p w14:paraId="6DFC7505" w14:textId="77777777" w:rsidR="00F219C5" w:rsidRDefault="00F219C5" w:rsidP="00D51811">
            <w:pPr>
              <w:pStyle w:val="TAL"/>
              <w:keepNext w:val="0"/>
              <w:keepLines w:val="0"/>
            </w:pPr>
            <w:r>
              <w:t>Note 4.</w:t>
            </w:r>
          </w:p>
          <w:p w14:paraId="09222825" w14:textId="77777777" w:rsidR="00F219C5" w:rsidRDefault="00F219C5" w:rsidP="00D51811">
            <w:pPr>
              <w:pStyle w:val="TAL"/>
              <w:keepNext w:val="0"/>
              <w:keepLines w:val="0"/>
              <w:spacing w:line="252" w:lineRule="auto"/>
              <w:rPr>
                <w:rFonts w:ascii="Times New Roman" w:hAnsi="Times New Roman"/>
                <w:szCs w:val="18"/>
              </w:rPr>
            </w:pPr>
          </w:p>
        </w:tc>
      </w:tr>
      <w:tr w:rsidR="00F219C5" w14:paraId="543FF757" w14:textId="77777777" w:rsidTr="00D51811">
        <w:trPr>
          <w:trHeight w:val="1249"/>
        </w:trPr>
        <w:tc>
          <w:tcPr>
            <w:tcW w:w="1212" w:type="dxa"/>
            <w:tcBorders>
              <w:top w:val="single" w:sz="4" w:space="0" w:color="auto"/>
              <w:left w:val="single" w:sz="4" w:space="0" w:color="auto"/>
              <w:bottom w:val="single" w:sz="4" w:space="0" w:color="auto"/>
              <w:right w:val="single" w:sz="4" w:space="0" w:color="auto"/>
            </w:tcBorders>
          </w:tcPr>
          <w:p w14:paraId="6426D6F8" w14:textId="77777777" w:rsidR="00F219C5" w:rsidRDefault="00F219C5" w:rsidP="00D51811">
            <w:pPr>
              <w:pStyle w:val="TAL"/>
              <w:keepNext w:val="0"/>
              <w:keepLines w:val="0"/>
            </w:pPr>
            <w:r>
              <w:t>76 – 77</w:t>
            </w:r>
          </w:p>
        </w:tc>
        <w:tc>
          <w:tcPr>
            <w:tcW w:w="2348" w:type="dxa"/>
            <w:tcBorders>
              <w:top w:val="single" w:sz="4" w:space="0" w:color="auto"/>
              <w:left w:val="single" w:sz="4" w:space="0" w:color="auto"/>
              <w:bottom w:val="single" w:sz="4" w:space="0" w:color="auto"/>
              <w:right w:val="single" w:sz="4" w:space="0" w:color="auto"/>
            </w:tcBorders>
            <w:hideMark/>
          </w:tcPr>
          <w:p w14:paraId="4111CF6C" w14:textId="77777777" w:rsidR="00F219C5" w:rsidRDefault="00F219C5" w:rsidP="00D51811">
            <w:pPr>
              <w:pStyle w:val="TAL"/>
              <w:keepNext w:val="0"/>
              <w:keepLines w:val="0"/>
            </w:pPr>
            <w:r>
              <w:t>Max Tx power 10mW</w:t>
            </w:r>
          </w:p>
          <w:p w14:paraId="634F2837" w14:textId="77777777" w:rsidR="00F219C5" w:rsidRDefault="00F219C5" w:rsidP="00D51811">
            <w:pPr>
              <w:pStyle w:val="TAL"/>
              <w:keepNext w:val="0"/>
              <w:keepLines w:val="0"/>
            </w:pPr>
            <w:r>
              <w:t>EIRP below 55dBm</w:t>
            </w:r>
          </w:p>
          <w:p w14:paraId="6EC6B8D8" w14:textId="77777777" w:rsidR="00F219C5" w:rsidRDefault="00F219C5" w:rsidP="00D51811">
            <w:pPr>
              <w:pStyle w:val="TAL"/>
              <w:keepNext w:val="0"/>
              <w:keepLines w:val="0"/>
            </w:pPr>
            <w:r>
              <w:t>[Note 5]</w:t>
            </w:r>
          </w:p>
        </w:tc>
        <w:tc>
          <w:tcPr>
            <w:tcW w:w="1835" w:type="dxa"/>
            <w:tcBorders>
              <w:top w:val="single" w:sz="4" w:space="0" w:color="auto"/>
              <w:left w:val="single" w:sz="4" w:space="0" w:color="auto"/>
              <w:bottom w:val="single" w:sz="4" w:space="0" w:color="auto"/>
              <w:right w:val="single" w:sz="4" w:space="0" w:color="auto"/>
            </w:tcBorders>
            <w:hideMark/>
          </w:tcPr>
          <w:p w14:paraId="58AE21C4" w14:textId="77777777" w:rsidR="00F219C5" w:rsidRDefault="00F219C5" w:rsidP="00D51811">
            <w:pPr>
              <w:pStyle w:val="TAL"/>
              <w:keepNext w:val="0"/>
              <w:keepLines w:val="0"/>
            </w:pPr>
            <w:r>
              <w:t>Function for interference avoidance shall be required.</w:t>
            </w:r>
          </w:p>
          <w:p w14:paraId="2B523A3D" w14:textId="77777777" w:rsidR="00F219C5" w:rsidRDefault="00F219C5" w:rsidP="00D51811">
            <w:pPr>
              <w:pStyle w:val="TAL"/>
              <w:keepNext w:val="0"/>
              <w:keepLines w:val="0"/>
            </w:pPr>
            <w:r>
              <w:t xml:space="preserve">(No Specific technical requirement </w:t>
            </w:r>
            <w:proofErr w:type="gramStart"/>
            <w:r>
              <w:t>is  described</w:t>
            </w:r>
            <w:proofErr w:type="gramEnd"/>
            <w:r>
              <w:t>)</w:t>
            </w:r>
          </w:p>
        </w:tc>
        <w:tc>
          <w:tcPr>
            <w:tcW w:w="1530" w:type="dxa"/>
            <w:tcBorders>
              <w:top w:val="single" w:sz="4" w:space="0" w:color="auto"/>
              <w:left w:val="single" w:sz="4" w:space="0" w:color="auto"/>
              <w:bottom w:val="single" w:sz="4" w:space="0" w:color="auto"/>
              <w:right w:val="single" w:sz="4" w:space="0" w:color="auto"/>
            </w:tcBorders>
            <w:hideMark/>
          </w:tcPr>
          <w:p w14:paraId="0C910E6E" w14:textId="77777777" w:rsidR="00F219C5" w:rsidRDefault="00F219C5" w:rsidP="00D51811">
            <w:pPr>
              <w:pStyle w:val="TAL"/>
              <w:keepNext w:val="0"/>
              <w:keepLines w:val="0"/>
            </w:pPr>
            <w:r>
              <w:t>Occupied BW shall be within the range of 76-77 GHz</w:t>
            </w:r>
          </w:p>
        </w:tc>
        <w:tc>
          <w:tcPr>
            <w:tcW w:w="1504" w:type="dxa"/>
            <w:tcBorders>
              <w:top w:val="single" w:sz="4" w:space="0" w:color="auto"/>
              <w:left w:val="single" w:sz="4" w:space="0" w:color="auto"/>
              <w:bottom w:val="single" w:sz="4" w:space="0" w:color="auto"/>
              <w:right w:val="single" w:sz="4" w:space="0" w:color="auto"/>
            </w:tcBorders>
            <w:hideMark/>
          </w:tcPr>
          <w:p w14:paraId="33E34464" w14:textId="77777777" w:rsidR="00F219C5" w:rsidRDefault="00F219C5" w:rsidP="00D51811">
            <w:pPr>
              <w:pStyle w:val="TAL"/>
              <w:keepNext w:val="0"/>
              <w:keepLines w:val="0"/>
            </w:pPr>
            <w:r>
              <w:t>Automotive crash prevention radar</w:t>
            </w:r>
          </w:p>
        </w:tc>
        <w:tc>
          <w:tcPr>
            <w:tcW w:w="1133" w:type="dxa"/>
            <w:tcBorders>
              <w:top w:val="single" w:sz="4" w:space="0" w:color="auto"/>
              <w:left w:val="single" w:sz="4" w:space="0" w:color="auto"/>
              <w:bottom w:val="single" w:sz="4" w:space="0" w:color="auto"/>
              <w:right w:val="single" w:sz="4" w:space="0" w:color="auto"/>
            </w:tcBorders>
            <w:hideMark/>
          </w:tcPr>
          <w:p w14:paraId="30C36D2C" w14:textId="77777777" w:rsidR="00F219C5" w:rsidRDefault="00F219C5" w:rsidP="00D51811">
            <w:pPr>
              <w:pStyle w:val="TAL"/>
              <w:keepNext w:val="0"/>
              <w:keepLines w:val="0"/>
            </w:pPr>
            <w:r>
              <w:t>Unlicensed</w:t>
            </w:r>
          </w:p>
        </w:tc>
      </w:tr>
      <w:tr w:rsidR="00F219C5" w14:paraId="1FD6EBA8" w14:textId="77777777" w:rsidTr="00D51811">
        <w:trPr>
          <w:trHeight w:val="2692"/>
        </w:trPr>
        <w:tc>
          <w:tcPr>
            <w:tcW w:w="1212" w:type="dxa"/>
            <w:tcBorders>
              <w:top w:val="single" w:sz="4" w:space="0" w:color="auto"/>
              <w:left w:val="single" w:sz="4" w:space="0" w:color="auto"/>
              <w:bottom w:val="single" w:sz="4" w:space="0" w:color="auto"/>
              <w:right w:val="single" w:sz="4" w:space="0" w:color="auto"/>
            </w:tcBorders>
          </w:tcPr>
          <w:p w14:paraId="3500B3F3" w14:textId="77777777" w:rsidR="00F219C5" w:rsidRDefault="00F219C5" w:rsidP="00D51811">
            <w:pPr>
              <w:pStyle w:val="TAL"/>
              <w:keepNext w:val="0"/>
              <w:keepLines w:val="0"/>
              <w:rPr>
                <w:szCs w:val="18"/>
              </w:rPr>
            </w:pPr>
            <w:r>
              <w:t>76 – 81</w:t>
            </w:r>
          </w:p>
        </w:tc>
        <w:tc>
          <w:tcPr>
            <w:tcW w:w="2348" w:type="dxa"/>
            <w:tcBorders>
              <w:top w:val="single" w:sz="4" w:space="0" w:color="auto"/>
              <w:left w:val="single" w:sz="4" w:space="0" w:color="auto"/>
              <w:bottom w:val="single" w:sz="4" w:space="0" w:color="auto"/>
              <w:right w:val="single" w:sz="4" w:space="0" w:color="auto"/>
            </w:tcBorders>
          </w:tcPr>
          <w:p w14:paraId="770447F7" w14:textId="77777777" w:rsidR="00F219C5" w:rsidRPr="00135CB4" w:rsidRDefault="00F219C5" w:rsidP="00D51811">
            <w:pPr>
              <w:pStyle w:val="TAL"/>
              <w:keepNext w:val="0"/>
              <w:keepLines w:val="0"/>
            </w:pPr>
            <w:r w:rsidRPr="00135CB4">
              <w:t>PSD below -3 dBm/MHz</w:t>
            </w:r>
          </w:p>
          <w:p w14:paraId="7A49D500" w14:textId="77777777" w:rsidR="00F219C5" w:rsidRDefault="00F219C5" w:rsidP="00D51811">
            <w:pPr>
              <w:pStyle w:val="TAL"/>
              <w:keepNext w:val="0"/>
              <w:keepLines w:val="0"/>
            </w:pPr>
            <w:r>
              <w:t>EIRP below 34dBm/50MHz</w:t>
            </w:r>
          </w:p>
          <w:p w14:paraId="7D7D4E04" w14:textId="77777777" w:rsidR="00F219C5" w:rsidRDefault="00F219C5" w:rsidP="00D51811">
            <w:pPr>
              <w:pStyle w:val="TAL"/>
              <w:keepNext w:val="0"/>
              <w:keepLines w:val="0"/>
            </w:pPr>
          </w:p>
          <w:p w14:paraId="4B26FABF" w14:textId="77777777" w:rsidR="00F219C5" w:rsidRPr="00135CB4" w:rsidRDefault="00F219C5" w:rsidP="00D51811">
            <w:pPr>
              <w:pStyle w:val="TAL"/>
              <w:keepNext w:val="0"/>
              <w:keepLines w:val="0"/>
            </w:pPr>
            <w:r w:rsidRPr="00135CB4">
              <w:t xml:space="preserve">Fixed antenna orientation with down tilt angle. The half power </w:t>
            </w:r>
            <w:proofErr w:type="spellStart"/>
            <w:r w:rsidRPr="00135CB4">
              <w:t>beamwidth</w:t>
            </w:r>
            <w:proofErr w:type="spellEnd"/>
            <w:r w:rsidRPr="00135CB4">
              <w:t xml:space="preserve"> of the antenna array must be smaller than 8 degrees</w:t>
            </w:r>
          </w:p>
          <w:p w14:paraId="316E3EA4" w14:textId="77777777" w:rsidR="00F219C5" w:rsidRPr="00432BFF" w:rsidRDefault="00F219C5" w:rsidP="00D51811">
            <w:pPr>
              <w:pStyle w:val="TAL"/>
              <w:keepNext w:val="0"/>
              <w:keepLines w:val="0"/>
            </w:pPr>
          </w:p>
          <w:p w14:paraId="6D65D777" w14:textId="77777777" w:rsidR="00F219C5" w:rsidRDefault="00F219C5" w:rsidP="00D51811">
            <w:pPr>
              <w:pStyle w:val="TAL"/>
              <w:keepNext w:val="0"/>
              <w:keepLines w:val="0"/>
              <w:rPr>
                <w:szCs w:val="18"/>
              </w:rPr>
            </w:pPr>
            <w:r>
              <w:t>Unwanted emission outside the 76-81GHz shall be at least attenuated 20dB more than the PSD</w:t>
            </w:r>
          </w:p>
        </w:tc>
        <w:tc>
          <w:tcPr>
            <w:tcW w:w="1835" w:type="dxa"/>
            <w:tcBorders>
              <w:top w:val="single" w:sz="4" w:space="0" w:color="auto"/>
              <w:left w:val="single" w:sz="4" w:space="0" w:color="auto"/>
              <w:bottom w:val="single" w:sz="4" w:space="0" w:color="auto"/>
              <w:right w:val="single" w:sz="4" w:space="0" w:color="auto"/>
            </w:tcBorders>
            <w:hideMark/>
          </w:tcPr>
          <w:p w14:paraId="7707F1C7" w14:textId="77777777" w:rsidR="00F219C5" w:rsidRDefault="00F219C5" w:rsidP="00D51811">
            <w:pPr>
              <w:pStyle w:val="TAL"/>
              <w:keepNext w:val="0"/>
              <w:keepLines w:val="0"/>
              <w:rPr>
                <w:szCs w:val="18"/>
              </w:rPr>
            </w:pPr>
            <w:r>
              <w:t>No requirement</w:t>
            </w:r>
          </w:p>
        </w:tc>
        <w:tc>
          <w:tcPr>
            <w:tcW w:w="1530" w:type="dxa"/>
            <w:tcBorders>
              <w:top w:val="single" w:sz="4" w:space="0" w:color="auto"/>
              <w:left w:val="single" w:sz="4" w:space="0" w:color="auto"/>
              <w:bottom w:val="single" w:sz="4" w:space="0" w:color="auto"/>
              <w:right w:val="single" w:sz="4" w:space="0" w:color="auto"/>
            </w:tcBorders>
            <w:hideMark/>
          </w:tcPr>
          <w:p w14:paraId="06D361BF" w14:textId="77777777" w:rsidR="00F219C5" w:rsidRDefault="00F219C5" w:rsidP="00D51811">
            <w:pPr>
              <w:pStyle w:val="TAL"/>
              <w:keepNext w:val="0"/>
              <w:keepLines w:val="0"/>
              <w:rPr>
                <w:szCs w:val="18"/>
              </w:rPr>
            </w:pPr>
            <w:r>
              <w:t>Occupied BW shall be within the range of 76-81 GHz</w:t>
            </w:r>
          </w:p>
        </w:tc>
        <w:tc>
          <w:tcPr>
            <w:tcW w:w="1504" w:type="dxa"/>
            <w:tcBorders>
              <w:top w:val="single" w:sz="4" w:space="0" w:color="auto"/>
              <w:left w:val="single" w:sz="4" w:space="0" w:color="auto"/>
              <w:bottom w:val="single" w:sz="4" w:space="0" w:color="auto"/>
              <w:right w:val="single" w:sz="4" w:space="0" w:color="auto"/>
            </w:tcBorders>
            <w:hideMark/>
          </w:tcPr>
          <w:p w14:paraId="76599900" w14:textId="77777777" w:rsidR="00F219C5" w:rsidRPr="00135CB4" w:rsidRDefault="00F219C5" w:rsidP="00D51811">
            <w:pPr>
              <w:pStyle w:val="TAL"/>
              <w:keepNext w:val="0"/>
              <w:keepLines w:val="0"/>
            </w:pPr>
            <w:r w:rsidRPr="00135CB4">
              <w:t>For outdoor level detection radars.</w:t>
            </w:r>
          </w:p>
          <w:p w14:paraId="664F932D" w14:textId="77777777" w:rsidR="00F219C5" w:rsidRPr="00A3436C" w:rsidRDefault="00F219C5" w:rsidP="00D51811">
            <w:pPr>
              <w:pStyle w:val="TAL"/>
              <w:keepNext w:val="0"/>
              <w:keepLines w:val="0"/>
            </w:pPr>
            <w:r w:rsidRPr="00A3436C">
              <w:t>For amateur radio station (see Note 4 for channelization)</w:t>
            </w:r>
          </w:p>
        </w:tc>
        <w:tc>
          <w:tcPr>
            <w:tcW w:w="1133" w:type="dxa"/>
            <w:tcBorders>
              <w:top w:val="single" w:sz="4" w:space="0" w:color="auto"/>
              <w:left w:val="single" w:sz="4" w:space="0" w:color="auto"/>
              <w:bottom w:val="single" w:sz="4" w:space="0" w:color="auto"/>
              <w:right w:val="single" w:sz="4" w:space="0" w:color="auto"/>
            </w:tcBorders>
          </w:tcPr>
          <w:p w14:paraId="15CE210F" w14:textId="77777777" w:rsidR="00F219C5" w:rsidRDefault="00F219C5" w:rsidP="00D51811">
            <w:pPr>
              <w:pStyle w:val="TAL"/>
              <w:keepNext w:val="0"/>
              <w:keepLines w:val="0"/>
              <w:spacing w:line="252" w:lineRule="auto"/>
              <w:rPr>
                <w:rFonts w:ascii="Times New Roman" w:hAnsi="Times New Roman"/>
                <w:szCs w:val="18"/>
              </w:rPr>
            </w:pPr>
          </w:p>
        </w:tc>
      </w:tr>
      <w:tr w:rsidR="00F219C5" w14:paraId="082DAC7B" w14:textId="77777777" w:rsidTr="00D51811">
        <w:trPr>
          <w:trHeight w:val="1453"/>
        </w:trPr>
        <w:tc>
          <w:tcPr>
            <w:tcW w:w="1212" w:type="dxa"/>
            <w:tcBorders>
              <w:top w:val="single" w:sz="4" w:space="0" w:color="auto"/>
              <w:left w:val="single" w:sz="4" w:space="0" w:color="auto"/>
              <w:bottom w:val="single" w:sz="4" w:space="0" w:color="auto"/>
              <w:right w:val="single" w:sz="4" w:space="0" w:color="auto"/>
            </w:tcBorders>
          </w:tcPr>
          <w:p w14:paraId="131B5025" w14:textId="77777777" w:rsidR="00F219C5" w:rsidRDefault="00F219C5" w:rsidP="00D51811">
            <w:pPr>
              <w:pStyle w:val="TAL"/>
              <w:keepNext w:val="0"/>
              <w:keepLines w:val="0"/>
            </w:pPr>
            <w:r>
              <w:t>81 – 86</w:t>
            </w:r>
          </w:p>
        </w:tc>
        <w:tc>
          <w:tcPr>
            <w:tcW w:w="2348" w:type="dxa"/>
            <w:tcBorders>
              <w:top w:val="single" w:sz="4" w:space="0" w:color="auto"/>
              <w:left w:val="single" w:sz="4" w:space="0" w:color="auto"/>
              <w:bottom w:val="single" w:sz="4" w:space="0" w:color="auto"/>
              <w:right w:val="single" w:sz="4" w:space="0" w:color="auto"/>
            </w:tcBorders>
            <w:hideMark/>
          </w:tcPr>
          <w:p w14:paraId="19DE5331" w14:textId="77777777" w:rsidR="00F219C5" w:rsidRDefault="00F219C5" w:rsidP="00D51811">
            <w:pPr>
              <w:pStyle w:val="TAL"/>
              <w:keepNext w:val="0"/>
              <w:keepLines w:val="0"/>
            </w:pPr>
            <w:r>
              <w:t>Max EIRP 55dBW</w:t>
            </w:r>
          </w:p>
          <w:p w14:paraId="012A37AD" w14:textId="77777777" w:rsidR="00F219C5" w:rsidRDefault="00F219C5" w:rsidP="00D51811">
            <w:pPr>
              <w:pStyle w:val="TAL"/>
              <w:keepNext w:val="0"/>
              <w:keepLines w:val="0"/>
            </w:pPr>
            <w:r>
              <w:t>Max Tx power 3W</w:t>
            </w:r>
          </w:p>
          <w:p w14:paraId="4BA69627" w14:textId="77777777" w:rsidR="00F219C5" w:rsidRDefault="00F219C5" w:rsidP="00D51811">
            <w:pPr>
              <w:pStyle w:val="TAL"/>
              <w:keepNext w:val="0"/>
              <w:keepLines w:val="0"/>
            </w:pPr>
            <w:r>
              <w:t>Max PSD 150mW/100MHz</w:t>
            </w:r>
          </w:p>
          <w:p w14:paraId="50DB39C0" w14:textId="77777777" w:rsidR="00F219C5" w:rsidRDefault="00F219C5" w:rsidP="00D51811">
            <w:pPr>
              <w:pStyle w:val="TAL"/>
              <w:keepNext w:val="0"/>
              <w:keepLines w:val="0"/>
            </w:pPr>
            <w:r>
              <w:t xml:space="preserve">Min antenna gain 43dBi, antenna half </w:t>
            </w:r>
            <w:proofErr w:type="spellStart"/>
            <w:r>
              <w:t>beamwidth</w:t>
            </w:r>
            <w:proofErr w:type="spellEnd"/>
            <w:r>
              <w:t xml:space="preserve"> less than 1.2 degrees. [Note 2]</w:t>
            </w:r>
          </w:p>
        </w:tc>
        <w:tc>
          <w:tcPr>
            <w:tcW w:w="1835" w:type="dxa"/>
            <w:tcBorders>
              <w:top w:val="single" w:sz="4" w:space="0" w:color="auto"/>
              <w:left w:val="single" w:sz="4" w:space="0" w:color="auto"/>
              <w:bottom w:val="single" w:sz="4" w:space="0" w:color="auto"/>
              <w:right w:val="single" w:sz="4" w:space="0" w:color="auto"/>
            </w:tcBorders>
            <w:hideMark/>
          </w:tcPr>
          <w:p w14:paraId="0543490E" w14:textId="77777777" w:rsidR="00F219C5" w:rsidRDefault="00F219C5" w:rsidP="00D51811">
            <w:pPr>
              <w:pStyle w:val="TAL"/>
              <w:keepNext w:val="0"/>
              <w:keepLines w:val="0"/>
            </w:pPr>
            <w:r>
              <w:t>Permits use under condition that do not cause interference to Astronomy stations that are already in use.</w:t>
            </w:r>
          </w:p>
        </w:tc>
        <w:tc>
          <w:tcPr>
            <w:tcW w:w="1530" w:type="dxa"/>
            <w:tcBorders>
              <w:top w:val="single" w:sz="4" w:space="0" w:color="auto"/>
              <w:left w:val="single" w:sz="4" w:space="0" w:color="auto"/>
              <w:bottom w:val="single" w:sz="4" w:space="0" w:color="auto"/>
              <w:right w:val="single" w:sz="4" w:space="0" w:color="auto"/>
            </w:tcBorders>
            <w:hideMark/>
          </w:tcPr>
          <w:p w14:paraId="01564A73" w14:textId="77777777" w:rsidR="00F219C5" w:rsidRDefault="00F219C5" w:rsidP="00D51811">
            <w:pPr>
              <w:pStyle w:val="TAL"/>
              <w:keepNext w:val="0"/>
              <w:keepLines w:val="0"/>
            </w:pPr>
            <w:r>
              <w:t>Max bandwidth 5GHz.</w:t>
            </w:r>
          </w:p>
          <w:p w14:paraId="6672BF45" w14:textId="77777777" w:rsidR="00F219C5" w:rsidRDefault="00F219C5" w:rsidP="00D51811">
            <w:pPr>
              <w:pStyle w:val="TAL"/>
              <w:keepNext w:val="0"/>
              <w:keepLines w:val="0"/>
            </w:pPr>
            <w:r>
              <w:t>Occupied BW shall be within the range of 81-86 GHz</w:t>
            </w:r>
          </w:p>
        </w:tc>
        <w:tc>
          <w:tcPr>
            <w:tcW w:w="1504" w:type="dxa"/>
            <w:tcBorders>
              <w:top w:val="single" w:sz="4" w:space="0" w:color="auto"/>
              <w:left w:val="single" w:sz="4" w:space="0" w:color="auto"/>
              <w:bottom w:val="single" w:sz="4" w:space="0" w:color="auto"/>
              <w:right w:val="single" w:sz="4" w:space="0" w:color="auto"/>
            </w:tcBorders>
            <w:hideMark/>
          </w:tcPr>
          <w:p w14:paraId="5B209B53" w14:textId="77777777" w:rsidR="00F219C5" w:rsidRDefault="00F219C5" w:rsidP="00D51811">
            <w:pPr>
              <w:pStyle w:val="TAL"/>
              <w:keepNext w:val="0"/>
              <w:keepLines w:val="0"/>
            </w:pPr>
            <w:r>
              <w:t>For licensed fixed point-to-point wireless communications</w:t>
            </w:r>
          </w:p>
        </w:tc>
        <w:tc>
          <w:tcPr>
            <w:tcW w:w="1133" w:type="dxa"/>
            <w:tcBorders>
              <w:top w:val="single" w:sz="4" w:space="0" w:color="auto"/>
              <w:left w:val="single" w:sz="4" w:space="0" w:color="auto"/>
              <w:bottom w:val="single" w:sz="4" w:space="0" w:color="auto"/>
              <w:right w:val="single" w:sz="4" w:space="0" w:color="auto"/>
            </w:tcBorders>
          </w:tcPr>
          <w:p w14:paraId="0CF39B9E" w14:textId="77777777" w:rsidR="00F219C5" w:rsidRPr="00A3436C" w:rsidRDefault="00F219C5" w:rsidP="00D51811">
            <w:pPr>
              <w:pStyle w:val="TAL"/>
              <w:keepNext w:val="0"/>
              <w:keepLines w:val="0"/>
            </w:pPr>
            <w:r w:rsidRPr="00A3436C">
              <w:t>Frequency error should be less than ±150×10-6.</w:t>
            </w:r>
          </w:p>
          <w:p w14:paraId="78A5B56A" w14:textId="77777777" w:rsidR="00F219C5" w:rsidRDefault="00F219C5" w:rsidP="00D51811">
            <w:pPr>
              <w:pStyle w:val="TAL"/>
              <w:keepNext w:val="0"/>
              <w:keepLines w:val="0"/>
              <w:spacing w:line="252" w:lineRule="auto"/>
              <w:rPr>
                <w:rFonts w:ascii="Times New Roman" w:hAnsi="Times New Roman"/>
                <w:szCs w:val="18"/>
              </w:rPr>
            </w:pPr>
          </w:p>
        </w:tc>
      </w:tr>
      <w:tr w:rsidR="00F219C5" w14:paraId="6A5DCD56" w14:textId="77777777" w:rsidTr="00D51811">
        <w:trPr>
          <w:trHeight w:val="839"/>
        </w:trPr>
        <w:tc>
          <w:tcPr>
            <w:tcW w:w="1212" w:type="dxa"/>
            <w:tcBorders>
              <w:top w:val="single" w:sz="4" w:space="0" w:color="auto"/>
              <w:left w:val="single" w:sz="4" w:space="0" w:color="auto"/>
              <w:bottom w:val="single" w:sz="4" w:space="0" w:color="auto"/>
              <w:right w:val="single" w:sz="4" w:space="0" w:color="auto"/>
            </w:tcBorders>
          </w:tcPr>
          <w:p w14:paraId="5B3E9FA8" w14:textId="77777777" w:rsidR="00F219C5" w:rsidRPr="00A3436C" w:rsidRDefault="00F219C5" w:rsidP="00D51811">
            <w:pPr>
              <w:pStyle w:val="TAL"/>
              <w:keepNext w:val="0"/>
              <w:keepLines w:val="0"/>
            </w:pPr>
            <w:r w:rsidRPr="00A3436C">
              <w:t>86 – 92</w:t>
            </w:r>
          </w:p>
        </w:tc>
        <w:tc>
          <w:tcPr>
            <w:tcW w:w="2348" w:type="dxa"/>
            <w:tcBorders>
              <w:top w:val="single" w:sz="4" w:space="0" w:color="auto"/>
              <w:left w:val="single" w:sz="4" w:space="0" w:color="auto"/>
              <w:bottom w:val="single" w:sz="4" w:space="0" w:color="auto"/>
              <w:right w:val="single" w:sz="4" w:space="0" w:color="auto"/>
            </w:tcBorders>
            <w:hideMark/>
          </w:tcPr>
          <w:p w14:paraId="0C7FD9FC" w14:textId="77777777" w:rsidR="00F219C5" w:rsidRPr="00A3436C" w:rsidRDefault="00F219C5" w:rsidP="00D51811">
            <w:pPr>
              <w:pStyle w:val="TAL"/>
              <w:keepNext w:val="0"/>
              <w:keepLines w:val="0"/>
            </w:pPr>
            <w:r w:rsidRPr="00A3436C">
              <w:t>No requirement</w:t>
            </w:r>
          </w:p>
        </w:tc>
        <w:tc>
          <w:tcPr>
            <w:tcW w:w="1835" w:type="dxa"/>
            <w:tcBorders>
              <w:top w:val="single" w:sz="4" w:space="0" w:color="auto"/>
              <w:left w:val="single" w:sz="4" w:space="0" w:color="auto"/>
              <w:bottom w:val="single" w:sz="4" w:space="0" w:color="auto"/>
              <w:right w:val="single" w:sz="4" w:space="0" w:color="auto"/>
            </w:tcBorders>
            <w:hideMark/>
          </w:tcPr>
          <w:p w14:paraId="1FDA45E1" w14:textId="77777777" w:rsidR="00F219C5" w:rsidRPr="00A3436C" w:rsidRDefault="00F219C5" w:rsidP="00D51811">
            <w:pPr>
              <w:pStyle w:val="TAL"/>
              <w:keepNext w:val="0"/>
              <w:keepLines w:val="0"/>
            </w:pPr>
            <w:r w:rsidRPr="00A3436C">
              <w:t>No requirement</w:t>
            </w:r>
          </w:p>
        </w:tc>
        <w:tc>
          <w:tcPr>
            <w:tcW w:w="1530" w:type="dxa"/>
            <w:tcBorders>
              <w:top w:val="single" w:sz="4" w:space="0" w:color="auto"/>
              <w:left w:val="single" w:sz="4" w:space="0" w:color="auto"/>
              <w:bottom w:val="single" w:sz="4" w:space="0" w:color="auto"/>
              <w:right w:val="single" w:sz="4" w:space="0" w:color="auto"/>
            </w:tcBorders>
            <w:hideMark/>
          </w:tcPr>
          <w:p w14:paraId="13B79E76" w14:textId="77777777" w:rsidR="00F219C5" w:rsidRPr="00A3436C" w:rsidRDefault="00F219C5" w:rsidP="00D51811">
            <w:pPr>
              <w:pStyle w:val="TAL"/>
              <w:keepNext w:val="0"/>
              <w:keepLines w:val="0"/>
            </w:pPr>
            <w:r w:rsidRPr="00A3436C">
              <w:t>No requirement</w:t>
            </w:r>
          </w:p>
        </w:tc>
        <w:tc>
          <w:tcPr>
            <w:tcW w:w="1504" w:type="dxa"/>
            <w:tcBorders>
              <w:top w:val="single" w:sz="4" w:space="0" w:color="auto"/>
              <w:left w:val="single" w:sz="4" w:space="0" w:color="auto"/>
              <w:bottom w:val="single" w:sz="4" w:space="0" w:color="auto"/>
              <w:right w:val="single" w:sz="4" w:space="0" w:color="auto"/>
            </w:tcBorders>
            <w:hideMark/>
          </w:tcPr>
          <w:p w14:paraId="0646C08E" w14:textId="77777777" w:rsidR="00F219C5" w:rsidRPr="00A3436C" w:rsidRDefault="00F219C5" w:rsidP="00D51811">
            <w:pPr>
              <w:pStyle w:val="TAL"/>
              <w:keepNext w:val="0"/>
              <w:keepLines w:val="0"/>
            </w:pPr>
            <w:r w:rsidRPr="00A3436C">
              <w:t>No requirement</w:t>
            </w:r>
          </w:p>
        </w:tc>
        <w:tc>
          <w:tcPr>
            <w:tcW w:w="1133" w:type="dxa"/>
            <w:tcBorders>
              <w:top w:val="single" w:sz="4" w:space="0" w:color="auto"/>
              <w:left w:val="single" w:sz="4" w:space="0" w:color="auto"/>
              <w:bottom w:val="single" w:sz="4" w:space="0" w:color="auto"/>
              <w:right w:val="single" w:sz="4" w:space="0" w:color="auto"/>
            </w:tcBorders>
            <w:hideMark/>
          </w:tcPr>
          <w:p w14:paraId="6355B717" w14:textId="77777777" w:rsidR="00F219C5" w:rsidRPr="00A3436C" w:rsidRDefault="00F219C5" w:rsidP="00D51811">
            <w:pPr>
              <w:pStyle w:val="TAL"/>
              <w:keepNext w:val="0"/>
              <w:keepLines w:val="0"/>
            </w:pPr>
            <w:r w:rsidRPr="00A3436C">
              <w:t>All emissions are prohibited</w:t>
            </w:r>
          </w:p>
        </w:tc>
      </w:tr>
      <w:tr w:rsidR="00F219C5" w14:paraId="5EEECCD2" w14:textId="77777777" w:rsidTr="00D51811">
        <w:trPr>
          <w:trHeight w:val="839"/>
        </w:trPr>
        <w:tc>
          <w:tcPr>
            <w:tcW w:w="1212" w:type="dxa"/>
            <w:tcBorders>
              <w:top w:val="single" w:sz="4" w:space="0" w:color="auto"/>
              <w:left w:val="single" w:sz="4" w:space="0" w:color="auto"/>
              <w:bottom w:val="single" w:sz="4" w:space="0" w:color="auto"/>
              <w:right w:val="single" w:sz="4" w:space="0" w:color="auto"/>
            </w:tcBorders>
          </w:tcPr>
          <w:p w14:paraId="2B9B503C" w14:textId="77777777" w:rsidR="00F219C5" w:rsidRPr="005F5CBD" w:rsidRDefault="00F219C5" w:rsidP="00D51811">
            <w:pPr>
              <w:pStyle w:val="TAL"/>
            </w:pPr>
            <w:r w:rsidRPr="00A3436C">
              <w:lastRenderedPageBreak/>
              <w:t>100-102</w:t>
            </w:r>
          </w:p>
        </w:tc>
        <w:tc>
          <w:tcPr>
            <w:tcW w:w="2348" w:type="dxa"/>
            <w:tcBorders>
              <w:top w:val="single" w:sz="4" w:space="0" w:color="auto"/>
              <w:left w:val="single" w:sz="4" w:space="0" w:color="auto"/>
              <w:bottom w:val="single" w:sz="4" w:space="0" w:color="auto"/>
              <w:right w:val="single" w:sz="4" w:space="0" w:color="auto"/>
            </w:tcBorders>
          </w:tcPr>
          <w:p w14:paraId="0061C82C" w14:textId="77777777" w:rsidR="00F219C5" w:rsidRPr="005F5CBD" w:rsidRDefault="00F219C5" w:rsidP="00D51811">
            <w:pPr>
              <w:pStyle w:val="TAL"/>
            </w:pPr>
            <w:r w:rsidRPr="00A3436C">
              <w:t>No requirement</w:t>
            </w:r>
          </w:p>
        </w:tc>
        <w:tc>
          <w:tcPr>
            <w:tcW w:w="1835" w:type="dxa"/>
            <w:tcBorders>
              <w:top w:val="single" w:sz="4" w:space="0" w:color="auto"/>
              <w:left w:val="single" w:sz="4" w:space="0" w:color="auto"/>
              <w:bottom w:val="single" w:sz="4" w:space="0" w:color="auto"/>
              <w:right w:val="single" w:sz="4" w:space="0" w:color="auto"/>
            </w:tcBorders>
          </w:tcPr>
          <w:p w14:paraId="4248E034" w14:textId="77777777" w:rsidR="00F219C5" w:rsidRPr="005F5CBD" w:rsidRDefault="00F219C5" w:rsidP="00D51811">
            <w:pPr>
              <w:pStyle w:val="TAL"/>
            </w:pPr>
            <w:r w:rsidRPr="00A3436C">
              <w:t>No requirement</w:t>
            </w:r>
          </w:p>
        </w:tc>
        <w:tc>
          <w:tcPr>
            <w:tcW w:w="1530" w:type="dxa"/>
            <w:tcBorders>
              <w:top w:val="single" w:sz="4" w:space="0" w:color="auto"/>
              <w:left w:val="single" w:sz="4" w:space="0" w:color="auto"/>
              <w:bottom w:val="single" w:sz="4" w:space="0" w:color="auto"/>
              <w:right w:val="single" w:sz="4" w:space="0" w:color="auto"/>
            </w:tcBorders>
          </w:tcPr>
          <w:p w14:paraId="00CE08C8" w14:textId="77777777" w:rsidR="00F219C5" w:rsidRPr="005F5CBD" w:rsidRDefault="00F219C5" w:rsidP="00D51811">
            <w:pPr>
              <w:pStyle w:val="TAL"/>
            </w:pPr>
            <w:r w:rsidRPr="00A3436C">
              <w:t>No requirement</w:t>
            </w:r>
          </w:p>
        </w:tc>
        <w:tc>
          <w:tcPr>
            <w:tcW w:w="1504" w:type="dxa"/>
            <w:tcBorders>
              <w:top w:val="single" w:sz="4" w:space="0" w:color="auto"/>
              <w:left w:val="single" w:sz="4" w:space="0" w:color="auto"/>
              <w:bottom w:val="single" w:sz="4" w:space="0" w:color="auto"/>
              <w:right w:val="single" w:sz="4" w:space="0" w:color="auto"/>
            </w:tcBorders>
          </w:tcPr>
          <w:p w14:paraId="7B339301" w14:textId="77777777" w:rsidR="00F219C5" w:rsidRPr="005F5CBD" w:rsidRDefault="00F219C5" w:rsidP="00D51811">
            <w:pPr>
              <w:pStyle w:val="TAL"/>
            </w:pPr>
            <w:r w:rsidRPr="00A3436C">
              <w:t>No requirement</w:t>
            </w:r>
          </w:p>
        </w:tc>
        <w:tc>
          <w:tcPr>
            <w:tcW w:w="1133" w:type="dxa"/>
            <w:tcBorders>
              <w:top w:val="single" w:sz="4" w:space="0" w:color="auto"/>
              <w:left w:val="single" w:sz="4" w:space="0" w:color="auto"/>
              <w:bottom w:val="single" w:sz="4" w:space="0" w:color="auto"/>
              <w:right w:val="single" w:sz="4" w:space="0" w:color="auto"/>
            </w:tcBorders>
          </w:tcPr>
          <w:p w14:paraId="049B8FF8" w14:textId="77777777" w:rsidR="00F219C5" w:rsidRPr="005F5CBD" w:rsidRDefault="00F219C5" w:rsidP="00D51811">
            <w:pPr>
              <w:pStyle w:val="TAL"/>
            </w:pPr>
            <w:r w:rsidRPr="00A3436C">
              <w:t>All emissions are prohibited</w:t>
            </w:r>
          </w:p>
        </w:tc>
      </w:tr>
      <w:tr w:rsidR="00F219C5" w14:paraId="57D4913A" w14:textId="77777777" w:rsidTr="00D51811">
        <w:trPr>
          <w:trHeight w:val="839"/>
        </w:trPr>
        <w:tc>
          <w:tcPr>
            <w:tcW w:w="1212" w:type="dxa"/>
            <w:tcBorders>
              <w:top w:val="single" w:sz="4" w:space="0" w:color="auto"/>
              <w:left w:val="single" w:sz="4" w:space="0" w:color="auto"/>
              <w:bottom w:val="single" w:sz="4" w:space="0" w:color="auto"/>
              <w:right w:val="single" w:sz="4" w:space="0" w:color="auto"/>
            </w:tcBorders>
          </w:tcPr>
          <w:p w14:paraId="0A34892E" w14:textId="77777777" w:rsidR="00F219C5" w:rsidRPr="005F5CBD" w:rsidRDefault="00F219C5" w:rsidP="00D51811">
            <w:pPr>
              <w:pStyle w:val="TAL"/>
            </w:pPr>
            <w:r w:rsidRPr="00A3436C">
              <w:t>109-5-111.8</w:t>
            </w:r>
          </w:p>
        </w:tc>
        <w:tc>
          <w:tcPr>
            <w:tcW w:w="2348" w:type="dxa"/>
            <w:tcBorders>
              <w:top w:val="single" w:sz="4" w:space="0" w:color="auto"/>
              <w:left w:val="single" w:sz="4" w:space="0" w:color="auto"/>
              <w:bottom w:val="single" w:sz="4" w:space="0" w:color="auto"/>
              <w:right w:val="single" w:sz="4" w:space="0" w:color="auto"/>
            </w:tcBorders>
          </w:tcPr>
          <w:p w14:paraId="1C7F6AFA" w14:textId="77777777" w:rsidR="00F219C5" w:rsidRPr="005F5CBD" w:rsidRDefault="00F219C5" w:rsidP="00D51811">
            <w:pPr>
              <w:pStyle w:val="TAL"/>
            </w:pPr>
            <w:r w:rsidRPr="00A3436C">
              <w:t>No requirement</w:t>
            </w:r>
          </w:p>
        </w:tc>
        <w:tc>
          <w:tcPr>
            <w:tcW w:w="1835" w:type="dxa"/>
            <w:tcBorders>
              <w:top w:val="single" w:sz="4" w:space="0" w:color="auto"/>
              <w:left w:val="single" w:sz="4" w:space="0" w:color="auto"/>
              <w:bottom w:val="single" w:sz="4" w:space="0" w:color="auto"/>
              <w:right w:val="single" w:sz="4" w:space="0" w:color="auto"/>
            </w:tcBorders>
          </w:tcPr>
          <w:p w14:paraId="5F37B450" w14:textId="77777777" w:rsidR="00F219C5" w:rsidRPr="005F5CBD" w:rsidRDefault="00F219C5" w:rsidP="00D51811">
            <w:pPr>
              <w:pStyle w:val="TAL"/>
            </w:pPr>
            <w:r w:rsidRPr="00A3436C">
              <w:t>No requirement</w:t>
            </w:r>
          </w:p>
        </w:tc>
        <w:tc>
          <w:tcPr>
            <w:tcW w:w="1530" w:type="dxa"/>
            <w:tcBorders>
              <w:top w:val="single" w:sz="4" w:space="0" w:color="auto"/>
              <w:left w:val="single" w:sz="4" w:space="0" w:color="auto"/>
              <w:bottom w:val="single" w:sz="4" w:space="0" w:color="auto"/>
              <w:right w:val="single" w:sz="4" w:space="0" w:color="auto"/>
            </w:tcBorders>
          </w:tcPr>
          <w:p w14:paraId="770D4371" w14:textId="77777777" w:rsidR="00F219C5" w:rsidRPr="005F5CBD" w:rsidRDefault="00F219C5" w:rsidP="00D51811">
            <w:pPr>
              <w:pStyle w:val="TAL"/>
            </w:pPr>
            <w:r w:rsidRPr="00A3436C">
              <w:t>No requirement</w:t>
            </w:r>
          </w:p>
        </w:tc>
        <w:tc>
          <w:tcPr>
            <w:tcW w:w="1504" w:type="dxa"/>
            <w:tcBorders>
              <w:top w:val="single" w:sz="4" w:space="0" w:color="auto"/>
              <w:left w:val="single" w:sz="4" w:space="0" w:color="auto"/>
              <w:bottom w:val="single" w:sz="4" w:space="0" w:color="auto"/>
              <w:right w:val="single" w:sz="4" w:space="0" w:color="auto"/>
            </w:tcBorders>
          </w:tcPr>
          <w:p w14:paraId="52E132D9" w14:textId="77777777" w:rsidR="00F219C5" w:rsidRPr="005F5CBD" w:rsidRDefault="00F219C5" w:rsidP="00D51811">
            <w:pPr>
              <w:pStyle w:val="TAL"/>
            </w:pPr>
            <w:r w:rsidRPr="00A3436C">
              <w:t>No requirement</w:t>
            </w:r>
          </w:p>
        </w:tc>
        <w:tc>
          <w:tcPr>
            <w:tcW w:w="1133" w:type="dxa"/>
            <w:tcBorders>
              <w:top w:val="single" w:sz="4" w:space="0" w:color="auto"/>
              <w:left w:val="single" w:sz="4" w:space="0" w:color="auto"/>
              <w:bottom w:val="single" w:sz="4" w:space="0" w:color="auto"/>
              <w:right w:val="single" w:sz="4" w:space="0" w:color="auto"/>
            </w:tcBorders>
          </w:tcPr>
          <w:p w14:paraId="24687EC8" w14:textId="77777777" w:rsidR="00F219C5" w:rsidRPr="005F5CBD" w:rsidRDefault="00F219C5" w:rsidP="00D51811">
            <w:pPr>
              <w:pStyle w:val="TAL"/>
            </w:pPr>
            <w:r w:rsidRPr="00A3436C">
              <w:t>All emissions are prohibited</w:t>
            </w:r>
          </w:p>
        </w:tc>
      </w:tr>
      <w:tr w:rsidR="00F219C5" w14:paraId="68E4B892" w14:textId="77777777" w:rsidTr="00D51811">
        <w:trPr>
          <w:trHeight w:val="4820"/>
        </w:trPr>
        <w:tc>
          <w:tcPr>
            <w:tcW w:w="9562" w:type="dxa"/>
            <w:gridSpan w:val="6"/>
            <w:tcBorders>
              <w:top w:val="single" w:sz="4" w:space="0" w:color="auto"/>
              <w:left w:val="single" w:sz="4" w:space="0" w:color="auto"/>
              <w:bottom w:val="single" w:sz="4" w:space="0" w:color="auto"/>
              <w:right w:val="single" w:sz="4" w:space="0" w:color="auto"/>
            </w:tcBorders>
            <w:hideMark/>
          </w:tcPr>
          <w:p w14:paraId="10D43E5B" w14:textId="77777777" w:rsidR="00F219C5" w:rsidRDefault="00F219C5" w:rsidP="00D51811">
            <w:pPr>
              <w:pStyle w:val="TAN"/>
            </w:pPr>
            <w:r w:rsidRPr="00D8580D">
              <w:t>NO</w:t>
            </w:r>
            <w:r w:rsidRPr="006B7F83">
              <w:t>TE</w:t>
            </w:r>
            <w:r w:rsidRPr="0093202E">
              <w:t xml:space="preserve"> 1</w:t>
            </w:r>
            <w:r>
              <w:t>:</w:t>
            </w:r>
            <w:r w:rsidRPr="0093202E">
              <w:tab/>
              <w:t>Antenna absolute gain shall be less than 16dBi. If antenna gain greater than 16dBi may be employed than conducted output power shall be reduced as much as the increased antenna gain. A user identification code shall be used in each device to prevent malfunction of other devices and to prevent malfunction caused by signals from other devices. However, it does not apply to fixed point-to-point communication. Unwanted emission shall not exceed emission level given in Table 4.2.4.3-3.</w:t>
            </w:r>
            <w:r>
              <w:t xml:space="preserve"> A</w:t>
            </w:r>
            <w:r w:rsidRPr="003A0581">
              <w:t>dditionally, Tx or Rx spurious emission for Standby state (not operating) shall not exceed emission level given in Table</w:t>
            </w:r>
            <w:r>
              <w:t xml:space="preserve"> 4.2.4.3-4</w:t>
            </w:r>
            <w:r w:rsidRPr="003A0581">
              <w:t>.</w:t>
            </w:r>
            <w:r w:rsidRPr="00D8580D" w:rsidDel="00B3350F">
              <w:t xml:space="preserve"> </w:t>
            </w:r>
            <w:r w:rsidRPr="006B7F83">
              <w:t xml:space="preserve"> </w:t>
            </w:r>
          </w:p>
          <w:p w14:paraId="3968EC32" w14:textId="77777777" w:rsidR="00F219C5" w:rsidRDefault="00F219C5" w:rsidP="00D51811">
            <w:pPr>
              <w:pStyle w:val="TAN"/>
              <w:keepNext w:val="0"/>
              <w:keepLines w:val="0"/>
            </w:pPr>
            <w:r>
              <w:t>NOTE 2:</w:t>
            </w:r>
            <w:r w:rsidRPr="00B3350F">
              <w:t xml:space="preserve"> </w:t>
            </w:r>
            <w:r w:rsidRPr="00B3350F">
              <w:tab/>
            </w:r>
            <w:r>
              <w:t>The mean power of emissions must be attenuated below the mean output power of the transmitter in any 1 MHz band by A, where A = max{56, 11 + 0.4</w:t>
            </w:r>
            <w:r w:rsidRPr="003A0581">
              <w:t>×</w:t>
            </w:r>
            <w:r>
              <w:t>(S-50) + 10</w:t>
            </w:r>
            <w:r w:rsidRPr="003A0581">
              <w:t>×</w:t>
            </w:r>
            <w:r>
              <w:t>log10(B)</w:t>
            </w:r>
            <w:del w:id="78" w:author="Ericsson" w:date="2019-08-21T10:05:00Z">
              <w:r w:rsidDel="00C660E9">
                <w:delText xml:space="preserve"> </w:delText>
              </w:r>
            </w:del>
            <w:r>
              <w:t xml:space="preserve">} </w:t>
            </w:r>
            <w:proofErr w:type="spellStart"/>
            <w:r>
              <w:t>dBc</w:t>
            </w:r>
            <w:proofErr w:type="spellEnd"/>
            <w:r>
              <w:t xml:space="preserve"> and A = attenuation (in decibels) below the mean output power level, S = percent removed from the center frequency of the transmitter bandwidth and between 50 and 250 percent, and B = occupied bandwidth in </w:t>
            </w:r>
            <w:proofErr w:type="spellStart"/>
            <w:r>
              <w:t>MHz.</w:t>
            </w:r>
            <w:proofErr w:type="spellEnd"/>
            <w:r>
              <w:t xml:space="preserve"> Attenuation to an absolute power of less than -13dBm/1MHz is not required. Spurious emission must be below the mean output of the transmission in any 1 MHz band by A = 43 + 10</w:t>
            </w:r>
            <w:r w:rsidRPr="003A0581">
              <w:t>×</w:t>
            </w:r>
            <w:r>
              <w:t>log10(P), where A = attenuation (in decibels) below the mean output power level, and P = average transmit power.</w:t>
            </w:r>
          </w:p>
          <w:p w14:paraId="093A0A6A" w14:textId="77777777" w:rsidR="00F219C5" w:rsidRDefault="00F219C5" w:rsidP="00D51811">
            <w:pPr>
              <w:pStyle w:val="TAN"/>
              <w:keepNext w:val="0"/>
              <w:keepLines w:val="0"/>
            </w:pPr>
          </w:p>
          <w:p w14:paraId="12AE4C98" w14:textId="77777777" w:rsidR="00F219C5" w:rsidRDefault="00F219C5" w:rsidP="00D51811">
            <w:pPr>
              <w:pStyle w:val="TAN"/>
              <w:keepNext w:val="0"/>
              <w:keepLines w:val="0"/>
            </w:pPr>
            <w:r>
              <w:t xml:space="preserve">NOTE </w:t>
            </w:r>
            <w:r>
              <w:rPr>
                <w:szCs w:val="18"/>
              </w:rPr>
              <w:t>3:</w:t>
            </w:r>
            <w:r w:rsidRPr="00B3350F">
              <w:t xml:space="preserve"> </w:t>
            </w:r>
            <w:r w:rsidRPr="00B3350F">
              <w:tab/>
            </w:r>
            <w:r>
              <w:t>For equipment with more than 27dBm EIRP operating in 57-58GHz, the following instruction shall be indicated in user the instruction manual. “User who would like to use this equipment within 300 m from Astronomical antenna have to obtain consent from astronomical observatory”</w:t>
            </w:r>
          </w:p>
          <w:p w14:paraId="43BD0CA7" w14:textId="77777777" w:rsidR="00F219C5" w:rsidRDefault="00F219C5" w:rsidP="00D51811">
            <w:pPr>
              <w:pStyle w:val="TAN"/>
              <w:keepNext w:val="0"/>
              <w:keepLines w:val="0"/>
            </w:pPr>
          </w:p>
          <w:p w14:paraId="469B4DAA" w14:textId="77777777" w:rsidR="00F219C5" w:rsidRDefault="00F219C5" w:rsidP="00D51811">
            <w:pPr>
              <w:pStyle w:val="TAN"/>
              <w:keepNext w:val="0"/>
              <w:keepLines w:val="0"/>
            </w:pPr>
            <w:r>
              <w:t>NOTE 4:</w:t>
            </w:r>
            <w:r w:rsidRPr="00B3350F">
              <w:t xml:space="preserve"> </w:t>
            </w:r>
            <w:r w:rsidRPr="00B3350F">
              <w:tab/>
            </w:r>
            <w:r>
              <w:t>From 75.5 to 81GHz, 75.75, 77.75, 78.5, and 80 GHz are assigned for the carrier frequencies of amateur radio station.</w:t>
            </w:r>
          </w:p>
          <w:p w14:paraId="4EFF5B48" w14:textId="77777777" w:rsidR="00F219C5" w:rsidRDefault="00F219C5" w:rsidP="00D51811">
            <w:pPr>
              <w:pStyle w:val="TAN"/>
              <w:keepNext w:val="0"/>
              <w:keepLines w:val="0"/>
            </w:pPr>
          </w:p>
          <w:p w14:paraId="355DC1E8" w14:textId="77777777" w:rsidR="00F219C5" w:rsidRDefault="00F219C5" w:rsidP="00D51811">
            <w:pPr>
              <w:pStyle w:val="TAN"/>
              <w:rPr>
                <w:rFonts w:ascii="CG Times (WN)" w:hAnsi="CG Times (WN)"/>
                <w:lang w:val="fr-FR" w:eastAsia="fr-FR"/>
              </w:rPr>
            </w:pPr>
            <w:r>
              <w:t xml:space="preserve">NOTE </w:t>
            </w:r>
            <w:r>
              <w:rPr>
                <w:szCs w:val="18"/>
              </w:rPr>
              <w:t>5:</w:t>
            </w:r>
            <w:r w:rsidRPr="00B3350F">
              <w:t xml:space="preserve"> </w:t>
            </w:r>
            <w:r w:rsidRPr="00B3350F">
              <w:tab/>
            </w:r>
            <w:r>
              <w:rPr>
                <w:szCs w:val="18"/>
              </w:rPr>
              <w:t xml:space="preserve">The unwanted emission outside the 76-77GHz shall not exceed emission level given in Table </w:t>
            </w:r>
            <w:r>
              <w:t>4.2.4.3-5</w:t>
            </w:r>
            <w:r>
              <w:rPr>
                <w:szCs w:val="18"/>
              </w:rPr>
              <w:t>.</w:t>
            </w:r>
          </w:p>
        </w:tc>
      </w:tr>
    </w:tbl>
    <w:p w14:paraId="2989AA55" w14:textId="77777777" w:rsidR="00F219C5" w:rsidRDefault="00F219C5" w:rsidP="00F219C5"/>
    <w:p w14:paraId="21584AEF" w14:textId="77777777" w:rsidR="00F219C5" w:rsidRPr="003A0581" w:rsidRDefault="00F219C5" w:rsidP="00F219C5">
      <w:pPr>
        <w:pStyle w:val="TH"/>
      </w:pPr>
      <w:r>
        <w:tab/>
      </w:r>
      <w:r w:rsidRPr="00432BFF">
        <w:t xml:space="preserve">Table </w:t>
      </w:r>
      <w:r>
        <w:t>4.2.4.3-3:</w:t>
      </w:r>
      <w:r w:rsidRPr="003A0581">
        <w:t xml:space="preserve"> </w:t>
      </w:r>
      <w:proofErr w:type="spellStart"/>
      <w:r>
        <w:t>Unwated</w:t>
      </w:r>
      <w:proofErr w:type="spellEnd"/>
      <w:r>
        <w:t xml:space="preserve"> emission limits in 57 to 66 GHz frequency range in South Korea</w:t>
      </w:r>
      <w:r w:rsidRPr="003A058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2437"/>
        <w:gridCol w:w="2240"/>
      </w:tblGrid>
      <w:tr w:rsidR="00F219C5" w14:paraId="548BF905" w14:textId="77777777" w:rsidTr="00D51811">
        <w:trPr>
          <w:jc w:val="center"/>
        </w:trPr>
        <w:tc>
          <w:tcPr>
            <w:tcW w:w="1835" w:type="dxa"/>
            <w:tcBorders>
              <w:top w:val="single" w:sz="4" w:space="0" w:color="auto"/>
              <w:left w:val="single" w:sz="4" w:space="0" w:color="auto"/>
              <w:bottom w:val="single" w:sz="4" w:space="0" w:color="auto"/>
              <w:right w:val="single" w:sz="4" w:space="0" w:color="auto"/>
            </w:tcBorders>
            <w:hideMark/>
          </w:tcPr>
          <w:p w14:paraId="533F7450" w14:textId="77777777" w:rsidR="00F219C5" w:rsidRPr="003A0581" w:rsidRDefault="00F219C5" w:rsidP="00D51811">
            <w:pPr>
              <w:pStyle w:val="TAH"/>
            </w:pPr>
            <w:r w:rsidRPr="003A0581">
              <w:t>Spectrum Range</w:t>
            </w:r>
          </w:p>
        </w:tc>
        <w:tc>
          <w:tcPr>
            <w:tcW w:w="2437" w:type="dxa"/>
            <w:tcBorders>
              <w:top w:val="single" w:sz="4" w:space="0" w:color="auto"/>
              <w:left w:val="single" w:sz="4" w:space="0" w:color="auto"/>
              <w:bottom w:val="single" w:sz="4" w:space="0" w:color="auto"/>
              <w:right w:val="single" w:sz="4" w:space="0" w:color="auto"/>
            </w:tcBorders>
            <w:hideMark/>
          </w:tcPr>
          <w:p w14:paraId="445DF176" w14:textId="77777777" w:rsidR="00F219C5" w:rsidRPr="003A0581" w:rsidRDefault="00F219C5" w:rsidP="00D51811">
            <w:pPr>
              <w:pStyle w:val="TAH"/>
            </w:pPr>
            <w:r w:rsidRPr="003A0581">
              <w:t>Unwanted Emission Limit</w:t>
            </w:r>
          </w:p>
        </w:tc>
        <w:tc>
          <w:tcPr>
            <w:tcW w:w="2240" w:type="dxa"/>
            <w:tcBorders>
              <w:top w:val="single" w:sz="4" w:space="0" w:color="auto"/>
              <w:left w:val="single" w:sz="4" w:space="0" w:color="auto"/>
              <w:bottom w:val="single" w:sz="4" w:space="0" w:color="auto"/>
              <w:right w:val="single" w:sz="4" w:space="0" w:color="auto"/>
            </w:tcBorders>
            <w:hideMark/>
          </w:tcPr>
          <w:p w14:paraId="630511E2" w14:textId="77777777" w:rsidR="00F219C5" w:rsidRPr="003A0581" w:rsidRDefault="00F219C5" w:rsidP="00D51811">
            <w:pPr>
              <w:pStyle w:val="TAH"/>
            </w:pPr>
            <w:r w:rsidRPr="003A0581">
              <w:t>Measurement Bandwidth</w:t>
            </w:r>
          </w:p>
        </w:tc>
      </w:tr>
      <w:tr w:rsidR="00F219C5" w14:paraId="0EA8A559" w14:textId="77777777" w:rsidTr="00D51811">
        <w:trPr>
          <w:jc w:val="center"/>
        </w:trPr>
        <w:tc>
          <w:tcPr>
            <w:tcW w:w="1835" w:type="dxa"/>
            <w:tcBorders>
              <w:top w:val="single" w:sz="4" w:space="0" w:color="auto"/>
              <w:left w:val="single" w:sz="4" w:space="0" w:color="auto"/>
              <w:bottom w:val="single" w:sz="4" w:space="0" w:color="auto"/>
              <w:right w:val="single" w:sz="4" w:space="0" w:color="auto"/>
            </w:tcBorders>
            <w:hideMark/>
          </w:tcPr>
          <w:p w14:paraId="18DD2091" w14:textId="77777777" w:rsidR="00F219C5" w:rsidRPr="00D8580D" w:rsidRDefault="00F219C5" w:rsidP="00D51811">
            <w:pPr>
              <w:pStyle w:val="TAC"/>
            </w:pPr>
            <w:r w:rsidRPr="00D8580D">
              <w:t>Less than 1GHz</w:t>
            </w:r>
          </w:p>
        </w:tc>
        <w:tc>
          <w:tcPr>
            <w:tcW w:w="2437" w:type="dxa"/>
            <w:tcBorders>
              <w:top w:val="single" w:sz="4" w:space="0" w:color="auto"/>
              <w:left w:val="single" w:sz="4" w:space="0" w:color="auto"/>
              <w:bottom w:val="single" w:sz="4" w:space="0" w:color="auto"/>
              <w:right w:val="single" w:sz="4" w:space="0" w:color="auto"/>
            </w:tcBorders>
            <w:hideMark/>
          </w:tcPr>
          <w:p w14:paraId="763715CB" w14:textId="77777777" w:rsidR="00F219C5" w:rsidRPr="006B7F83" w:rsidRDefault="00F219C5" w:rsidP="00D51811">
            <w:pPr>
              <w:pStyle w:val="TAC"/>
            </w:pPr>
            <w:r w:rsidRPr="006B7F83">
              <w:t>-36dBm</w:t>
            </w:r>
          </w:p>
        </w:tc>
        <w:tc>
          <w:tcPr>
            <w:tcW w:w="2240" w:type="dxa"/>
            <w:tcBorders>
              <w:top w:val="single" w:sz="4" w:space="0" w:color="auto"/>
              <w:left w:val="single" w:sz="4" w:space="0" w:color="auto"/>
              <w:bottom w:val="single" w:sz="4" w:space="0" w:color="auto"/>
              <w:right w:val="single" w:sz="4" w:space="0" w:color="auto"/>
            </w:tcBorders>
            <w:hideMark/>
          </w:tcPr>
          <w:p w14:paraId="3A4BF2A6" w14:textId="77777777" w:rsidR="00F219C5" w:rsidRPr="00374DE6" w:rsidRDefault="00F219C5" w:rsidP="00D51811">
            <w:pPr>
              <w:pStyle w:val="TAC"/>
            </w:pPr>
            <w:r w:rsidRPr="00374DE6">
              <w:t>100kHz</w:t>
            </w:r>
          </w:p>
        </w:tc>
      </w:tr>
      <w:tr w:rsidR="00F219C5" w14:paraId="6B3D89C1" w14:textId="77777777" w:rsidTr="00D51811">
        <w:trPr>
          <w:jc w:val="center"/>
        </w:trPr>
        <w:tc>
          <w:tcPr>
            <w:tcW w:w="1835" w:type="dxa"/>
            <w:tcBorders>
              <w:top w:val="single" w:sz="4" w:space="0" w:color="auto"/>
              <w:left w:val="single" w:sz="4" w:space="0" w:color="auto"/>
              <w:bottom w:val="single" w:sz="4" w:space="0" w:color="auto"/>
              <w:right w:val="single" w:sz="4" w:space="0" w:color="auto"/>
            </w:tcBorders>
            <w:hideMark/>
          </w:tcPr>
          <w:p w14:paraId="76DBEF0A" w14:textId="77777777" w:rsidR="00F219C5" w:rsidRPr="00D8580D" w:rsidRDefault="00F219C5" w:rsidP="00D51811">
            <w:pPr>
              <w:pStyle w:val="TAC"/>
            </w:pPr>
            <w:r w:rsidRPr="00D8580D">
              <w:t>1GHz to 40GHz</w:t>
            </w:r>
          </w:p>
        </w:tc>
        <w:tc>
          <w:tcPr>
            <w:tcW w:w="2437" w:type="dxa"/>
            <w:tcBorders>
              <w:top w:val="single" w:sz="4" w:space="0" w:color="auto"/>
              <w:left w:val="single" w:sz="4" w:space="0" w:color="auto"/>
              <w:bottom w:val="single" w:sz="4" w:space="0" w:color="auto"/>
              <w:right w:val="single" w:sz="4" w:space="0" w:color="auto"/>
            </w:tcBorders>
            <w:hideMark/>
          </w:tcPr>
          <w:p w14:paraId="6E6E5D2C" w14:textId="77777777" w:rsidR="00F219C5" w:rsidRPr="006B7F83" w:rsidRDefault="00F219C5" w:rsidP="00D51811">
            <w:pPr>
              <w:pStyle w:val="TAC"/>
            </w:pPr>
            <w:r w:rsidRPr="006B7F83">
              <w:t>-30dBm</w:t>
            </w:r>
          </w:p>
        </w:tc>
        <w:tc>
          <w:tcPr>
            <w:tcW w:w="2240" w:type="dxa"/>
            <w:tcBorders>
              <w:top w:val="single" w:sz="4" w:space="0" w:color="auto"/>
              <w:left w:val="single" w:sz="4" w:space="0" w:color="auto"/>
              <w:bottom w:val="single" w:sz="4" w:space="0" w:color="auto"/>
              <w:right w:val="single" w:sz="4" w:space="0" w:color="auto"/>
            </w:tcBorders>
            <w:hideMark/>
          </w:tcPr>
          <w:p w14:paraId="1AF95BA5" w14:textId="77777777" w:rsidR="00F219C5" w:rsidRPr="00374DE6" w:rsidRDefault="00F219C5" w:rsidP="00D51811">
            <w:pPr>
              <w:pStyle w:val="TAC"/>
            </w:pPr>
            <w:r w:rsidRPr="00374DE6">
              <w:t>1MHz</w:t>
            </w:r>
          </w:p>
        </w:tc>
      </w:tr>
      <w:tr w:rsidR="00F219C5" w14:paraId="514BAEBC" w14:textId="77777777" w:rsidTr="00D51811">
        <w:trPr>
          <w:jc w:val="center"/>
        </w:trPr>
        <w:tc>
          <w:tcPr>
            <w:tcW w:w="1835" w:type="dxa"/>
            <w:tcBorders>
              <w:top w:val="single" w:sz="4" w:space="0" w:color="auto"/>
              <w:left w:val="single" w:sz="4" w:space="0" w:color="auto"/>
              <w:bottom w:val="single" w:sz="4" w:space="0" w:color="auto"/>
              <w:right w:val="single" w:sz="4" w:space="0" w:color="auto"/>
            </w:tcBorders>
            <w:hideMark/>
          </w:tcPr>
          <w:p w14:paraId="32DA8F86" w14:textId="77777777" w:rsidR="00F219C5" w:rsidRPr="00D8580D" w:rsidRDefault="00F219C5" w:rsidP="00D51811">
            <w:pPr>
              <w:pStyle w:val="TAC"/>
            </w:pPr>
            <w:r w:rsidRPr="00D8580D">
              <w:t>More than 40GHz</w:t>
            </w:r>
          </w:p>
        </w:tc>
        <w:tc>
          <w:tcPr>
            <w:tcW w:w="2437" w:type="dxa"/>
            <w:tcBorders>
              <w:top w:val="single" w:sz="4" w:space="0" w:color="auto"/>
              <w:left w:val="single" w:sz="4" w:space="0" w:color="auto"/>
              <w:bottom w:val="single" w:sz="4" w:space="0" w:color="auto"/>
              <w:right w:val="single" w:sz="4" w:space="0" w:color="auto"/>
            </w:tcBorders>
            <w:hideMark/>
          </w:tcPr>
          <w:p w14:paraId="05C0DC6D" w14:textId="77777777" w:rsidR="00F219C5" w:rsidRPr="006B7F83" w:rsidRDefault="00F219C5" w:rsidP="00D51811">
            <w:pPr>
              <w:pStyle w:val="TAC"/>
            </w:pPr>
            <w:r w:rsidRPr="006B7F83">
              <w:t>-10dBm</w:t>
            </w:r>
          </w:p>
        </w:tc>
        <w:tc>
          <w:tcPr>
            <w:tcW w:w="2240" w:type="dxa"/>
            <w:tcBorders>
              <w:top w:val="single" w:sz="4" w:space="0" w:color="auto"/>
              <w:left w:val="single" w:sz="4" w:space="0" w:color="auto"/>
              <w:bottom w:val="single" w:sz="4" w:space="0" w:color="auto"/>
              <w:right w:val="single" w:sz="4" w:space="0" w:color="auto"/>
            </w:tcBorders>
            <w:hideMark/>
          </w:tcPr>
          <w:p w14:paraId="52D505C8" w14:textId="77777777" w:rsidR="00F219C5" w:rsidRPr="00374DE6" w:rsidRDefault="00F219C5" w:rsidP="00D51811">
            <w:pPr>
              <w:pStyle w:val="TAC"/>
            </w:pPr>
            <w:r w:rsidRPr="00374DE6">
              <w:t>1MHz</w:t>
            </w:r>
          </w:p>
        </w:tc>
      </w:tr>
    </w:tbl>
    <w:p w14:paraId="5F7B3D68" w14:textId="77777777" w:rsidR="00F219C5" w:rsidRDefault="00F219C5" w:rsidP="00F219C5"/>
    <w:p w14:paraId="15EFBA31" w14:textId="77777777" w:rsidR="00F219C5" w:rsidRPr="003A0581" w:rsidRDefault="00F219C5" w:rsidP="00F219C5">
      <w:pPr>
        <w:pStyle w:val="TH"/>
      </w:pPr>
      <w:r w:rsidRPr="00432BFF">
        <w:t xml:space="preserve">Table </w:t>
      </w:r>
      <w:r>
        <w:t>4.2.4.3-4:</w:t>
      </w:r>
      <w:r w:rsidRPr="003A0581">
        <w:t xml:space="preserve"> </w:t>
      </w:r>
      <w:r>
        <w:t>Spurious emission limits for non-operating state in South Korea</w:t>
      </w:r>
      <w:r w:rsidRPr="003A058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2437"/>
        <w:gridCol w:w="2240"/>
      </w:tblGrid>
      <w:tr w:rsidR="00F219C5" w14:paraId="5430C6D1" w14:textId="77777777" w:rsidTr="00D51811">
        <w:trPr>
          <w:jc w:val="center"/>
        </w:trPr>
        <w:tc>
          <w:tcPr>
            <w:tcW w:w="1835" w:type="dxa"/>
            <w:tcBorders>
              <w:top w:val="single" w:sz="4" w:space="0" w:color="auto"/>
              <w:left w:val="single" w:sz="4" w:space="0" w:color="auto"/>
              <w:bottom w:val="single" w:sz="4" w:space="0" w:color="auto"/>
              <w:right w:val="single" w:sz="4" w:space="0" w:color="auto"/>
            </w:tcBorders>
            <w:hideMark/>
          </w:tcPr>
          <w:p w14:paraId="28C6A37F" w14:textId="77777777" w:rsidR="00F219C5" w:rsidRPr="003A0581" w:rsidRDefault="00F219C5" w:rsidP="00D51811">
            <w:pPr>
              <w:pStyle w:val="TAH"/>
            </w:pPr>
            <w:r w:rsidRPr="003A0581">
              <w:t>Spectrum Range</w:t>
            </w:r>
          </w:p>
        </w:tc>
        <w:tc>
          <w:tcPr>
            <w:tcW w:w="2437" w:type="dxa"/>
            <w:tcBorders>
              <w:top w:val="single" w:sz="4" w:space="0" w:color="auto"/>
              <w:left w:val="single" w:sz="4" w:space="0" w:color="auto"/>
              <w:bottom w:val="single" w:sz="4" w:space="0" w:color="auto"/>
              <w:right w:val="single" w:sz="4" w:space="0" w:color="auto"/>
            </w:tcBorders>
            <w:hideMark/>
          </w:tcPr>
          <w:p w14:paraId="677B13BB" w14:textId="77777777" w:rsidR="00F219C5" w:rsidRPr="003A0581" w:rsidRDefault="00F219C5" w:rsidP="00D51811">
            <w:pPr>
              <w:pStyle w:val="TAH"/>
            </w:pPr>
            <w:r w:rsidRPr="003A0581">
              <w:t>Unwanted Emission Limit</w:t>
            </w:r>
          </w:p>
        </w:tc>
        <w:tc>
          <w:tcPr>
            <w:tcW w:w="2240" w:type="dxa"/>
            <w:tcBorders>
              <w:top w:val="single" w:sz="4" w:space="0" w:color="auto"/>
              <w:left w:val="single" w:sz="4" w:space="0" w:color="auto"/>
              <w:bottom w:val="single" w:sz="4" w:space="0" w:color="auto"/>
              <w:right w:val="single" w:sz="4" w:space="0" w:color="auto"/>
            </w:tcBorders>
            <w:hideMark/>
          </w:tcPr>
          <w:p w14:paraId="77B0C98B" w14:textId="77777777" w:rsidR="00F219C5" w:rsidRPr="003A0581" w:rsidRDefault="00F219C5" w:rsidP="00D51811">
            <w:pPr>
              <w:pStyle w:val="TAH"/>
            </w:pPr>
            <w:r w:rsidRPr="003A0581">
              <w:t>Measurement Bandwidth</w:t>
            </w:r>
          </w:p>
        </w:tc>
      </w:tr>
      <w:tr w:rsidR="00F219C5" w14:paraId="58AB1DCA" w14:textId="77777777" w:rsidTr="00D51811">
        <w:trPr>
          <w:jc w:val="center"/>
        </w:trPr>
        <w:tc>
          <w:tcPr>
            <w:tcW w:w="1835" w:type="dxa"/>
            <w:tcBorders>
              <w:top w:val="single" w:sz="4" w:space="0" w:color="auto"/>
              <w:left w:val="single" w:sz="4" w:space="0" w:color="auto"/>
              <w:bottom w:val="single" w:sz="4" w:space="0" w:color="auto"/>
              <w:right w:val="single" w:sz="4" w:space="0" w:color="auto"/>
            </w:tcBorders>
            <w:hideMark/>
          </w:tcPr>
          <w:p w14:paraId="6E481A5D" w14:textId="77777777" w:rsidR="00F219C5" w:rsidRPr="00D8580D" w:rsidRDefault="00F219C5" w:rsidP="00D51811">
            <w:pPr>
              <w:pStyle w:val="TAC"/>
            </w:pPr>
            <w:r w:rsidRPr="00D8580D">
              <w:t>Less than 1GHz</w:t>
            </w:r>
          </w:p>
        </w:tc>
        <w:tc>
          <w:tcPr>
            <w:tcW w:w="2437" w:type="dxa"/>
            <w:tcBorders>
              <w:top w:val="single" w:sz="4" w:space="0" w:color="auto"/>
              <w:left w:val="single" w:sz="4" w:space="0" w:color="auto"/>
              <w:bottom w:val="single" w:sz="4" w:space="0" w:color="auto"/>
              <w:right w:val="single" w:sz="4" w:space="0" w:color="auto"/>
            </w:tcBorders>
            <w:hideMark/>
          </w:tcPr>
          <w:p w14:paraId="5F2844D7" w14:textId="77777777" w:rsidR="00F219C5" w:rsidRPr="006B7F83" w:rsidRDefault="00F219C5" w:rsidP="00D51811">
            <w:pPr>
              <w:pStyle w:val="TAC"/>
            </w:pPr>
            <w:r w:rsidRPr="006B7F83">
              <w:t>-54dBm</w:t>
            </w:r>
          </w:p>
        </w:tc>
        <w:tc>
          <w:tcPr>
            <w:tcW w:w="2240" w:type="dxa"/>
            <w:tcBorders>
              <w:top w:val="single" w:sz="4" w:space="0" w:color="auto"/>
              <w:left w:val="single" w:sz="4" w:space="0" w:color="auto"/>
              <w:bottom w:val="single" w:sz="4" w:space="0" w:color="auto"/>
              <w:right w:val="single" w:sz="4" w:space="0" w:color="auto"/>
            </w:tcBorders>
            <w:hideMark/>
          </w:tcPr>
          <w:p w14:paraId="26E5CB0B" w14:textId="77777777" w:rsidR="00F219C5" w:rsidRPr="00374DE6" w:rsidRDefault="00F219C5" w:rsidP="00D51811">
            <w:pPr>
              <w:pStyle w:val="TAC"/>
            </w:pPr>
            <w:r w:rsidRPr="00374DE6">
              <w:t>100kHz</w:t>
            </w:r>
          </w:p>
        </w:tc>
      </w:tr>
      <w:tr w:rsidR="00F219C5" w14:paraId="5517B3C1" w14:textId="77777777" w:rsidTr="00D51811">
        <w:trPr>
          <w:jc w:val="center"/>
        </w:trPr>
        <w:tc>
          <w:tcPr>
            <w:tcW w:w="1835" w:type="dxa"/>
            <w:tcBorders>
              <w:top w:val="single" w:sz="4" w:space="0" w:color="auto"/>
              <w:left w:val="single" w:sz="4" w:space="0" w:color="auto"/>
              <w:bottom w:val="single" w:sz="4" w:space="0" w:color="auto"/>
              <w:right w:val="single" w:sz="4" w:space="0" w:color="auto"/>
            </w:tcBorders>
            <w:hideMark/>
          </w:tcPr>
          <w:p w14:paraId="37A2C273" w14:textId="77777777" w:rsidR="00F219C5" w:rsidRPr="00D8580D" w:rsidRDefault="00F219C5" w:rsidP="00D51811">
            <w:pPr>
              <w:pStyle w:val="TAC"/>
            </w:pPr>
            <w:r w:rsidRPr="00D8580D">
              <w:t>More than 1GHz</w:t>
            </w:r>
          </w:p>
        </w:tc>
        <w:tc>
          <w:tcPr>
            <w:tcW w:w="2437" w:type="dxa"/>
            <w:tcBorders>
              <w:top w:val="single" w:sz="4" w:space="0" w:color="auto"/>
              <w:left w:val="single" w:sz="4" w:space="0" w:color="auto"/>
              <w:bottom w:val="single" w:sz="4" w:space="0" w:color="auto"/>
              <w:right w:val="single" w:sz="4" w:space="0" w:color="auto"/>
            </w:tcBorders>
            <w:hideMark/>
          </w:tcPr>
          <w:p w14:paraId="7A0A771D" w14:textId="77777777" w:rsidR="00F219C5" w:rsidRPr="006B7F83" w:rsidRDefault="00F219C5" w:rsidP="00D51811">
            <w:pPr>
              <w:pStyle w:val="TAC"/>
            </w:pPr>
            <w:r w:rsidRPr="006B7F83">
              <w:t>-47dBm</w:t>
            </w:r>
          </w:p>
        </w:tc>
        <w:tc>
          <w:tcPr>
            <w:tcW w:w="2240" w:type="dxa"/>
            <w:tcBorders>
              <w:top w:val="single" w:sz="4" w:space="0" w:color="auto"/>
              <w:left w:val="single" w:sz="4" w:space="0" w:color="auto"/>
              <w:bottom w:val="single" w:sz="4" w:space="0" w:color="auto"/>
              <w:right w:val="single" w:sz="4" w:space="0" w:color="auto"/>
            </w:tcBorders>
            <w:hideMark/>
          </w:tcPr>
          <w:p w14:paraId="7E887C5B" w14:textId="77777777" w:rsidR="00F219C5" w:rsidRPr="00374DE6" w:rsidRDefault="00F219C5" w:rsidP="00D51811">
            <w:pPr>
              <w:pStyle w:val="TAC"/>
            </w:pPr>
            <w:r w:rsidRPr="00374DE6">
              <w:t>1MHz</w:t>
            </w:r>
          </w:p>
        </w:tc>
      </w:tr>
    </w:tbl>
    <w:p w14:paraId="0957E755" w14:textId="77777777" w:rsidR="00F219C5" w:rsidRDefault="00F219C5" w:rsidP="00F219C5"/>
    <w:p w14:paraId="0C5250CB" w14:textId="77777777" w:rsidR="00F219C5" w:rsidRPr="003A0581" w:rsidRDefault="00F219C5" w:rsidP="00F219C5">
      <w:pPr>
        <w:pStyle w:val="TH"/>
      </w:pPr>
      <w:r w:rsidRPr="00432BFF">
        <w:t xml:space="preserve">Table </w:t>
      </w:r>
      <w:r>
        <w:t>4.2.4.3-5:</w:t>
      </w:r>
      <w:r w:rsidRPr="003A0581">
        <w:t xml:space="preserve"> </w:t>
      </w:r>
      <w:proofErr w:type="spellStart"/>
      <w:r>
        <w:t>Unwated</w:t>
      </w:r>
      <w:proofErr w:type="spellEnd"/>
      <w:r>
        <w:t xml:space="preserve"> emission limits in 76 to 77 GHz frequency range in South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3"/>
        <w:gridCol w:w="2859"/>
        <w:gridCol w:w="2629"/>
      </w:tblGrid>
      <w:tr w:rsidR="00F219C5" w14:paraId="4C9BE1F7" w14:textId="77777777" w:rsidTr="00D51811">
        <w:trPr>
          <w:trHeight w:val="207"/>
          <w:jc w:val="center"/>
        </w:trPr>
        <w:tc>
          <w:tcPr>
            <w:tcW w:w="2153" w:type="dxa"/>
            <w:tcBorders>
              <w:top w:val="single" w:sz="4" w:space="0" w:color="auto"/>
              <w:left w:val="single" w:sz="4" w:space="0" w:color="auto"/>
              <w:bottom w:val="single" w:sz="4" w:space="0" w:color="auto"/>
              <w:right w:val="single" w:sz="4" w:space="0" w:color="auto"/>
            </w:tcBorders>
            <w:hideMark/>
          </w:tcPr>
          <w:p w14:paraId="4CF235F7" w14:textId="77777777" w:rsidR="00F219C5" w:rsidRPr="003A0581" w:rsidRDefault="00F219C5" w:rsidP="00D51811">
            <w:pPr>
              <w:pStyle w:val="TAH"/>
            </w:pPr>
            <w:r w:rsidRPr="003A0581">
              <w:t>Spectrum Range</w:t>
            </w:r>
          </w:p>
        </w:tc>
        <w:tc>
          <w:tcPr>
            <w:tcW w:w="2859" w:type="dxa"/>
            <w:tcBorders>
              <w:top w:val="single" w:sz="4" w:space="0" w:color="auto"/>
              <w:left w:val="single" w:sz="4" w:space="0" w:color="auto"/>
              <w:bottom w:val="single" w:sz="4" w:space="0" w:color="auto"/>
              <w:right w:val="single" w:sz="4" w:space="0" w:color="auto"/>
            </w:tcBorders>
            <w:hideMark/>
          </w:tcPr>
          <w:p w14:paraId="030D23BE" w14:textId="77777777" w:rsidR="00F219C5" w:rsidRPr="003A0581" w:rsidRDefault="00F219C5" w:rsidP="00D51811">
            <w:pPr>
              <w:pStyle w:val="TAH"/>
            </w:pPr>
            <w:r w:rsidRPr="003A0581">
              <w:t>Unwanted Emission Limit</w:t>
            </w:r>
          </w:p>
        </w:tc>
        <w:tc>
          <w:tcPr>
            <w:tcW w:w="2629" w:type="dxa"/>
            <w:tcBorders>
              <w:top w:val="single" w:sz="4" w:space="0" w:color="auto"/>
              <w:left w:val="single" w:sz="4" w:space="0" w:color="auto"/>
              <w:bottom w:val="single" w:sz="4" w:space="0" w:color="auto"/>
              <w:right w:val="single" w:sz="4" w:space="0" w:color="auto"/>
            </w:tcBorders>
            <w:hideMark/>
          </w:tcPr>
          <w:p w14:paraId="2A20EFCA" w14:textId="77777777" w:rsidR="00F219C5" w:rsidRPr="003A0581" w:rsidRDefault="00F219C5" w:rsidP="00D51811">
            <w:pPr>
              <w:pStyle w:val="TAH"/>
            </w:pPr>
            <w:r w:rsidRPr="003A0581">
              <w:t>Measurement Bandwidth</w:t>
            </w:r>
          </w:p>
        </w:tc>
      </w:tr>
      <w:tr w:rsidR="00F219C5" w14:paraId="7BE79D8F" w14:textId="77777777" w:rsidTr="00D51811">
        <w:trPr>
          <w:trHeight w:val="220"/>
          <w:jc w:val="center"/>
        </w:trPr>
        <w:tc>
          <w:tcPr>
            <w:tcW w:w="2153" w:type="dxa"/>
            <w:tcBorders>
              <w:top w:val="single" w:sz="4" w:space="0" w:color="auto"/>
              <w:left w:val="single" w:sz="4" w:space="0" w:color="auto"/>
              <w:bottom w:val="single" w:sz="4" w:space="0" w:color="auto"/>
              <w:right w:val="single" w:sz="4" w:space="0" w:color="auto"/>
            </w:tcBorders>
            <w:hideMark/>
          </w:tcPr>
          <w:p w14:paraId="13389973" w14:textId="77777777" w:rsidR="00F219C5" w:rsidRPr="00D8580D" w:rsidRDefault="00F219C5" w:rsidP="00D51811">
            <w:pPr>
              <w:pStyle w:val="TAC"/>
            </w:pPr>
            <w:r w:rsidRPr="00D8580D">
              <w:t>Less than 1GHz</w:t>
            </w:r>
          </w:p>
        </w:tc>
        <w:tc>
          <w:tcPr>
            <w:tcW w:w="2859" w:type="dxa"/>
            <w:tcBorders>
              <w:top w:val="single" w:sz="4" w:space="0" w:color="auto"/>
              <w:left w:val="single" w:sz="4" w:space="0" w:color="auto"/>
              <w:bottom w:val="single" w:sz="4" w:space="0" w:color="auto"/>
              <w:right w:val="single" w:sz="4" w:space="0" w:color="auto"/>
            </w:tcBorders>
            <w:hideMark/>
          </w:tcPr>
          <w:p w14:paraId="7D6386A6" w14:textId="77777777" w:rsidR="00F219C5" w:rsidRPr="00D8580D" w:rsidRDefault="00F219C5" w:rsidP="00D51811">
            <w:pPr>
              <w:pStyle w:val="TAC"/>
            </w:pPr>
            <w:r w:rsidRPr="00D8580D">
              <w:t>-2</w:t>
            </w:r>
            <w:r w:rsidRPr="006B7F83">
              <w:t>6</w:t>
            </w:r>
            <w:proofErr w:type="gramStart"/>
            <w:r w:rsidRPr="006B7F83">
              <w:t>dBm</w:t>
            </w:r>
            <w:r w:rsidRPr="00A3436C">
              <w:rPr>
                <w:vertAlign w:val="superscript"/>
              </w:rPr>
              <w:t>[</w:t>
            </w:r>
            <w:proofErr w:type="gramEnd"/>
            <w:r w:rsidRPr="00A3436C">
              <w:rPr>
                <w:vertAlign w:val="superscript"/>
              </w:rPr>
              <w:t>NOTE 1]</w:t>
            </w:r>
            <w:r w:rsidRPr="00D8580D">
              <w:t xml:space="preserve"> or 0dBm</w:t>
            </w:r>
            <w:r>
              <w:rPr>
                <w:vertAlign w:val="superscript"/>
              </w:rPr>
              <w:t>[NOTE 2</w:t>
            </w:r>
            <w:r w:rsidRPr="003A0581">
              <w:rPr>
                <w:vertAlign w:val="superscript"/>
              </w:rPr>
              <w:t>]</w:t>
            </w:r>
          </w:p>
        </w:tc>
        <w:tc>
          <w:tcPr>
            <w:tcW w:w="2629" w:type="dxa"/>
            <w:tcBorders>
              <w:top w:val="single" w:sz="4" w:space="0" w:color="auto"/>
              <w:left w:val="single" w:sz="4" w:space="0" w:color="auto"/>
              <w:bottom w:val="single" w:sz="4" w:space="0" w:color="auto"/>
              <w:right w:val="single" w:sz="4" w:space="0" w:color="auto"/>
            </w:tcBorders>
            <w:hideMark/>
          </w:tcPr>
          <w:p w14:paraId="6E317F25" w14:textId="77777777" w:rsidR="00F219C5" w:rsidRPr="006B7F83" w:rsidRDefault="00F219C5" w:rsidP="00D51811">
            <w:pPr>
              <w:pStyle w:val="TAC"/>
            </w:pPr>
            <w:r w:rsidRPr="006B7F83">
              <w:t>100kHz</w:t>
            </w:r>
          </w:p>
        </w:tc>
      </w:tr>
      <w:tr w:rsidR="00F219C5" w14:paraId="29341051" w14:textId="77777777" w:rsidTr="00D51811">
        <w:trPr>
          <w:trHeight w:val="207"/>
          <w:jc w:val="center"/>
        </w:trPr>
        <w:tc>
          <w:tcPr>
            <w:tcW w:w="2153" w:type="dxa"/>
            <w:tcBorders>
              <w:top w:val="single" w:sz="4" w:space="0" w:color="auto"/>
              <w:left w:val="single" w:sz="4" w:space="0" w:color="auto"/>
              <w:bottom w:val="single" w:sz="4" w:space="0" w:color="auto"/>
              <w:right w:val="single" w:sz="4" w:space="0" w:color="auto"/>
            </w:tcBorders>
            <w:hideMark/>
          </w:tcPr>
          <w:p w14:paraId="7F945F2C" w14:textId="77777777" w:rsidR="00F219C5" w:rsidRPr="00D8580D" w:rsidRDefault="00F219C5" w:rsidP="00D51811">
            <w:pPr>
              <w:pStyle w:val="TAC"/>
            </w:pPr>
            <w:r w:rsidRPr="00D8580D">
              <w:t>More than 1GHz</w:t>
            </w:r>
          </w:p>
        </w:tc>
        <w:tc>
          <w:tcPr>
            <w:tcW w:w="2859" w:type="dxa"/>
            <w:tcBorders>
              <w:top w:val="single" w:sz="4" w:space="0" w:color="auto"/>
              <w:left w:val="single" w:sz="4" w:space="0" w:color="auto"/>
              <w:bottom w:val="single" w:sz="4" w:space="0" w:color="auto"/>
              <w:right w:val="single" w:sz="4" w:space="0" w:color="auto"/>
            </w:tcBorders>
            <w:hideMark/>
          </w:tcPr>
          <w:p w14:paraId="7A140E4C" w14:textId="77777777" w:rsidR="00F219C5" w:rsidRPr="00D8580D" w:rsidRDefault="00F219C5" w:rsidP="00D51811">
            <w:pPr>
              <w:pStyle w:val="TAC"/>
            </w:pPr>
            <w:r w:rsidRPr="00D8580D">
              <w:t>-26</w:t>
            </w:r>
            <w:proofErr w:type="gramStart"/>
            <w:r w:rsidRPr="00D8580D">
              <w:t>dBm</w:t>
            </w:r>
            <w:r w:rsidRPr="003A0581">
              <w:rPr>
                <w:vertAlign w:val="superscript"/>
              </w:rPr>
              <w:t>[</w:t>
            </w:r>
            <w:proofErr w:type="gramEnd"/>
            <w:r w:rsidRPr="003A0581">
              <w:rPr>
                <w:vertAlign w:val="superscript"/>
              </w:rPr>
              <w:t>NOTE 1]</w:t>
            </w:r>
            <w:r w:rsidRPr="00D8580D">
              <w:t xml:space="preserve"> or 0dBm</w:t>
            </w:r>
            <w:r>
              <w:rPr>
                <w:vertAlign w:val="superscript"/>
              </w:rPr>
              <w:t>[NOTE 2</w:t>
            </w:r>
            <w:r w:rsidRPr="003A0581">
              <w:rPr>
                <w:vertAlign w:val="superscript"/>
              </w:rPr>
              <w:t>]</w:t>
            </w:r>
          </w:p>
        </w:tc>
        <w:tc>
          <w:tcPr>
            <w:tcW w:w="2629" w:type="dxa"/>
            <w:tcBorders>
              <w:top w:val="single" w:sz="4" w:space="0" w:color="auto"/>
              <w:left w:val="single" w:sz="4" w:space="0" w:color="auto"/>
              <w:bottom w:val="single" w:sz="4" w:space="0" w:color="auto"/>
              <w:right w:val="single" w:sz="4" w:space="0" w:color="auto"/>
            </w:tcBorders>
            <w:hideMark/>
          </w:tcPr>
          <w:p w14:paraId="6E75686D" w14:textId="77777777" w:rsidR="00F219C5" w:rsidRPr="006B7F83" w:rsidRDefault="00F219C5" w:rsidP="00D51811">
            <w:pPr>
              <w:pStyle w:val="TAC"/>
            </w:pPr>
            <w:r w:rsidRPr="006B7F83">
              <w:t>1MHz</w:t>
            </w:r>
          </w:p>
        </w:tc>
      </w:tr>
      <w:tr w:rsidR="00F219C5" w14:paraId="6E32FFD8" w14:textId="77777777" w:rsidTr="00D51811">
        <w:trPr>
          <w:trHeight w:val="427"/>
          <w:jc w:val="center"/>
        </w:trPr>
        <w:tc>
          <w:tcPr>
            <w:tcW w:w="7641" w:type="dxa"/>
            <w:gridSpan w:val="3"/>
            <w:tcBorders>
              <w:top w:val="single" w:sz="4" w:space="0" w:color="auto"/>
              <w:left w:val="single" w:sz="4" w:space="0" w:color="auto"/>
              <w:bottom w:val="single" w:sz="4" w:space="0" w:color="auto"/>
              <w:right w:val="single" w:sz="4" w:space="0" w:color="auto"/>
            </w:tcBorders>
            <w:hideMark/>
          </w:tcPr>
          <w:p w14:paraId="4D62AA7F" w14:textId="77777777" w:rsidR="00F219C5" w:rsidRDefault="00F219C5" w:rsidP="00D51811">
            <w:pPr>
              <w:pStyle w:val="TAN"/>
            </w:pPr>
            <w:r>
              <w:t xml:space="preserve">NOTE 1: </w:t>
            </w:r>
            <w:r>
              <w:tab/>
            </w:r>
            <w:r w:rsidRPr="003A0581">
              <w:t xml:space="preserve">In case that Conducted </w:t>
            </w:r>
            <w:proofErr w:type="gramStart"/>
            <w:r w:rsidRPr="003A0581">
              <w:t>power</w:t>
            </w:r>
            <w:proofErr w:type="gramEnd"/>
            <w:r w:rsidRPr="003A0581">
              <w:t xml:space="preserve"> level shall be less than 10mW</w:t>
            </w:r>
          </w:p>
          <w:p w14:paraId="5D33B761" w14:textId="77777777" w:rsidR="00F219C5" w:rsidRPr="003A0581" w:rsidRDefault="00F219C5" w:rsidP="00D51811">
            <w:pPr>
              <w:pStyle w:val="TAN"/>
            </w:pPr>
          </w:p>
          <w:p w14:paraId="240EFE00" w14:textId="77777777" w:rsidR="00F219C5" w:rsidRPr="003A0581" w:rsidRDefault="00F219C5" w:rsidP="00D51811">
            <w:pPr>
              <w:pStyle w:val="TAN"/>
            </w:pPr>
            <w:r>
              <w:t>NOTE 2:</w:t>
            </w:r>
            <w:r>
              <w:tab/>
            </w:r>
            <w:r w:rsidRPr="003A0581">
              <w:t>In case that EIRP shall be less than 55dBm</w:t>
            </w:r>
          </w:p>
        </w:tc>
      </w:tr>
    </w:tbl>
    <w:p w14:paraId="358DE400" w14:textId="77777777" w:rsidR="00F219C5" w:rsidRDefault="00F219C5" w:rsidP="00F219C5">
      <w:r>
        <w:tab/>
      </w:r>
    </w:p>
    <w:p w14:paraId="1F70A872" w14:textId="77777777" w:rsidR="00F219C5" w:rsidRPr="00374DE6" w:rsidRDefault="00F219C5" w:rsidP="00F219C5">
      <w:pPr>
        <w:pStyle w:val="Heading4"/>
      </w:pPr>
      <w:bookmarkStart w:id="79" w:name="_Toc10591704"/>
      <w:r w:rsidRPr="00374DE6">
        <w:lastRenderedPageBreak/>
        <w:t>4.2.4.4</w:t>
      </w:r>
      <w:r w:rsidRPr="00374DE6">
        <w:tab/>
        <w:t>India</w:t>
      </w:r>
      <w:bookmarkEnd w:id="79"/>
    </w:p>
    <w:p w14:paraId="3FFAEC17" w14:textId="77777777" w:rsidR="00F219C5" w:rsidRDefault="00F219C5" w:rsidP="00F219C5">
      <w:pPr>
        <w:tabs>
          <w:tab w:val="num" w:pos="720"/>
        </w:tabs>
      </w:pPr>
      <w:r>
        <w:t xml:space="preserve">The Government of India Ministry of Communications’ Telecommunications Department has recently released a national frequency allocation plan [26]. Table 4.2.4.4-1 is populated per this plan. The NFAP is released typically every 3 to 4 years and the next one is not expected until after 2020. </w:t>
      </w:r>
    </w:p>
    <w:p w14:paraId="183FFD8F" w14:textId="77777777" w:rsidR="00F219C5" w:rsidRPr="00A3436C" w:rsidRDefault="00F219C5" w:rsidP="00F219C5">
      <w:pPr>
        <w:pStyle w:val="TH"/>
      </w:pPr>
      <w:r w:rsidRPr="00432BFF">
        <w:t>Table 4.2.4.4-1</w:t>
      </w:r>
      <w:r>
        <w:t>:</w:t>
      </w:r>
      <w:r w:rsidRPr="00432BFF">
        <w:t xml:space="preserve"> India spectrum allocation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2194"/>
        <w:gridCol w:w="1559"/>
        <w:gridCol w:w="1276"/>
        <w:gridCol w:w="2081"/>
        <w:gridCol w:w="895"/>
      </w:tblGrid>
      <w:tr w:rsidR="00F219C5" w14:paraId="12065C81" w14:textId="77777777" w:rsidTr="00D51811">
        <w:tc>
          <w:tcPr>
            <w:tcW w:w="1345" w:type="dxa"/>
            <w:tcBorders>
              <w:top w:val="single" w:sz="4" w:space="0" w:color="auto"/>
              <w:left w:val="single" w:sz="4" w:space="0" w:color="auto"/>
              <w:bottom w:val="single" w:sz="4" w:space="0" w:color="auto"/>
              <w:right w:val="single" w:sz="4" w:space="0" w:color="auto"/>
            </w:tcBorders>
            <w:hideMark/>
          </w:tcPr>
          <w:p w14:paraId="69EF0A33" w14:textId="77777777" w:rsidR="00F219C5" w:rsidRPr="00A3436C" w:rsidRDefault="00F219C5" w:rsidP="00D51811">
            <w:pPr>
              <w:pStyle w:val="TAH"/>
              <w:keepNext w:val="0"/>
              <w:keepLines w:val="0"/>
            </w:pPr>
            <w:r w:rsidRPr="00A3436C">
              <w:t>Frequency band (GHz)</w:t>
            </w:r>
          </w:p>
        </w:tc>
        <w:tc>
          <w:tcPr>
            <w:tcW w:w="2194" w:type="dxa"/>
            <w:tcBorders>
              <w:top w:val="single" w:sz="4" w:space="0" w:color="auto"/>
              <w:left w:val="single" w:sz="4" w:space="0" w:color="auto"/>
              <w:bottom w:val="single" w:sz="4" w:space="0" w:color="auto"/>
              <w:right w:val="single" w:sz="4" w:space="0" w:color="auto"/>
            </w:tcBorders>
            <w:hideMark/>
          </w:tcPr>
          <w:p w14:paraId="126729A9" w14:textId="77777777" w:rsidR="00F219C5" w:rsidRPr="00A3436C" w:rsidRDefault="00F219C5" w:rsidP="00D51811">
            <w:pPr>
              <w:pStyle w:val="TAH"/>
              <w:keepNext w:val="0"/>
              <w:keepLines w:val="0"/>
            </w:pPr>
            <w:r w:rsidRPr="00A3436C">
              <w:t>Power/Magnetic Field Requirements</w:t>
            </w:r>
          </w:p>
        </w:tc>
        <w:tc>
          <w:tcPr>
            <w:tcW w:w="1559" w:type="dxa"/>
            <w:tcBorders>
              <w:top w:val="single" w:sz="4" w:space="0" w:color="auto"/>
              <w:left w:val="single" w:sz="4" w:space="0" w:color="auto"/>
              <w:bottom w:val="single" w:sz="4" w:space="0" w:color="auto"/>
              <w:right w:val="single" w:sz="4" w:space="0" w:color="auto"/>
            </w:tcBorders>
            <w:hideMark/>
          </w:tcPr>
          <w:p w14:paraId="1AB5F7C9" w14:textId="77777777" w:rsidR="00F219C5" w:rsidRPr="00A3436C" w:rsidRDefault="00F219C5" w:rsidP="00D51811">
            <w:pPr>
              <w:pStyle w:val="TAH"/>
              <w:keepNext w:val="0"/>
              <w:keepLines w:val="0"/>
            </w:pPr>
            <w:r w:rsidRPr="00A3436C">
              <w:t>Spectrum access and mitigation requirements</w:t>
            </w:r>
          </w:p>
        </w:tc>
        <w:tc>
          <w:tcPr>
            <w:tcW w:w="1276" w:type="dxa"/>
            <w:tcBorders>
              <w:top w:val="single" w:sz="4" w:space="0" w:color="auto"/>
              <w:left w:val="single" w:sz="4" w:space="0" w:color="auto"/>
              <w:bottom w:val="single" w:sz="4" w:space="0" w:color="auto"/>
              <w:right w:val="single" w:sz="4" w:space="0" w:color="auto"/>
            </w:tcBorders>
            <w:hideMark/>
          </w:tcPr>
          <w:p w14:paraId="51EFA71F" w14:textId="77777777" w:rsidR="00F219C5" w:rsidRPr="00A3436C" w:rsidRDefault="00F219C5" w:rsidP="00D51811">
            <w:pPr>
              <w:pStyle w:val="TAH"/>
              <w:keepNext w:val="0"/>
              <w:keepLines w:val="0"/>
            </w:pPr>
            <w:r w:rsidRPr="00A3436C">
              <w:t>Modulation / maximum occupied bandwidth</w:t>
            </w:r>
          </w:p>
        </w:tc>
        <w:tc>
          <w:tcPr>
            <w:tcW w:w="2081" w:type="dxa"/>
            <w:tcBorders>
              <w:top w:val="single" w:sz="4" w:space="0" w:color="auto"/>
              <w:left w:val="single" w:sz="4" w:space="0" w:color="auto"/>
              <w:bottom w:val="single" w:sz="4" w:space="0" w:color="auto"/>
              <w:right w:val="single" w:sz="4" w:space="0" w:color="auto"/>
            </w:tcBorders>
            <w:hideMark/>
          </w:tcPr>
          <w:p w14:paraId="71EB2694" w14:textId="77777777" w:rsidR="00F219C5" w:rsidRPr="00A3436C" w:rsidRDefault="00F219C5" w:rsidP="00D51811">
            <w:pPr>
              <w:pStyle w:val="TAH"/>
              <w:keepNext w:val="0"/>
              <w:keepLines w:val="0"/>
            </w:pPr>
            <w:r w:rsidRPr="00A3436C">
              <w:t>Purpose/Node Placement requirements</w:t>
            </w:r>
          </w:p>
        </w:tc>
        <w:tc>
          <w:tcPr>
            <w:tcW w:w="895" w:type="dxa"/>
            <w:tcBorders>
              <w:top w:val="single" w:sz="4" w:space="0" w:color="auto"/>
              <w:left w:val="single" w:sz="4" w:space="0" w:color="auto"/>
              <w:bottom w:val="single" w:sz="4" w:space="0" w:color="auto"/>
              <w:right w:val="single" w:sz="4" w:space="0" w:color="auto"/>
            </w:tcBorders>
            <w:hideMark/>
          </w:tcPr>
          <w:p w14:paraId="6533DF32" w14:textId="77777777" w:rsidR="00F219C5" w:rsidRPr="00A3436C" w:rsidRDefault="00F219C5" w:rsidP="00D51811">
            <w:pPr>
              <w:pStyle w:val="TAH"/>
              <w:keepNext w:val="0"/>
              <w:keepLines w:val="0"/>
            </w:pPr>
            <w:r w:rsidRPr="00A3436C">
              <w:t>Notes</w:t>
            </w:r>
          </w:p>
        </w:tc>
      </w:tr>
      <w:tr w:rsidR="00F219C5" w14:paraId="683A68AE" w14:textId="77777777" w:rsidTr="00D51811">
        <w:tc>
          <w:tcPr>
            <w:tcW w:w="1345" w:type="dxa"/>
            <w:tcBorders>
              <w:top w:val="single" w:sz="4" w:space="0" w:color="auto"/>
              <w:left w:val="single" w:sz="4" w:space="0" w:color="auto"/>
              <w:bottom w:val="single" w:sz="4" w:space="0" w:color="auto"/>
              <w:right w:val="single" w:sz="4" w:space="0" w:color="auto"/>
            </w:tcBorders>
          </w:tcPr>
          <w:p w14:paraId="19178474" w14:textId="77777777" w:rsidR="00F219C5" w:rsidRPr="00135CB4" w:rsidRDefault="00F219C5" w:rsidP="00D51811">
            <w:pPr>
              <w:pStyle w:val="TAL"/>
              <w:keepNext w:val="0"/>
              <w:keepLines w:val="0"/>
            </w:pPr>
            <w:r w:rsidRPr="00135CB4">
              <w:t>56.9 – 59.3</w:t>
            </w:r>
          </w:p>
        </w:tc>
        <w:tc>
          <w:tcPr>
            <w:tcW w:w="2194" w:type="dxa"/>
            <w:tcBorders>
              <w:top w:val="single" w:sz="4" w:space="0" w:color="auto"/>
              <w:left w:val="single" w:sz="4" w:space="0" w:color="auto"/>
              <w:bottom w:val="single" w:sz="4" w:space="0" w:color="auto"/>
              <w:right w:val="single" w:sz="4" w:space="0" w:color="auto"/>
            </w:tcBorders>
            <w:hideMark/>
          </w:tcPr>
          <w:p w14:paraId="36410379" w14:textId="77777777" w:rsidR="00F219C5" w:rsidRPr="00432BFF" w:rsidRDefault="00F219C5" w:rsidP="00D51811">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14:paraId="772F0EAC" w14:textId="77777777" w:rsidR="00F219C5" w:rsidRPr="00D8580D" w:rsidRDefault="00F219C5" w:rsidP="00D51811">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14:paraId="6352D4E4" w14:textId="77777777" w:rsidR="00F219C5" w:rsidRPr="006B7F83" w:rsidRDefault="00F219C5" w:rsidP="00D51811">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14:paraId="7BBE2B21" w14:textId="77777777" w:rsidR="00F219C5" w:rsidRPr="00374DE6" w:rsidRDefault="00F219C5" w:rsidP="00D51811">
            <w:pPr>
              <w:pStyle w:val="TAL"/>
              <w:keepNext w:val="0"/>
              <w:keepLines w:val="0"/>
            </w:pPr>
            <w:r w:rsidRPr="00374DE6">
              <w:t>-ESS (Passive)</w:t>
            </w:r>
          </w:p>
          <w:p w14:paraId="49899E4E" w14:textId="77777777" w:rsidR="00F219C5" w:rsidRPr="00980C96" w:rsidRDefault="00F219C5" w:rsidP="00D51811">
            <w:pPr>
              <w:pStyle w:val="TAL"/>
              <w:keepNext w:val="0"/>
              <w:keepLines w:val="0"/>
            </w:pPr>
            <w:r w:rsidRPr="00980C96">
              <w:t>-Space Research (Passive)</w:t>
            </w:r>
          </w:p>
          <w:p w14:paraId="3F8ADFFE" w14:textId="77777777" w:rsidR="00F219C5" w:rsidRPr="00980C96" w:rsidRDefault="00F219C5" w:rsidP="00D51811">
            <w:pPr>
              <w:pStyle w:val="TAL"/>
              <w:keepNext w:val="0"/>
              <w:keepLines w:val="0"/>
            </w:pPr>
            <w:r w:rsidRPr="00980C96">
              <w:t>- Fixed</w:t>
            </w:r>
          </w:p>
          <w:p w14:paraId="4DBFDBF4" w14:textId="77777777" w:rsidR="00F219C5" w:rsidRDefault="00F219C5" w:rsidP="00D51811">
            <w:pPr>
              <w:pStyle w:val="TAL"/>
              <w:keepNext w:val="0"/>
              <w:keepLines w:val="0"/>
            </w:pPr>
            <w:r w:rsidRPr="00980C96">
              <w:t>- Mobile</w:t>
            </w:r>
          </w:p>
        </w:tc>
        <w:tc>
          <w:tcPr>
            <w:tcW w:w="895" w:type="dxa"/>
            <w:tcBorders>
              <w:top w:val="single" w:sz="4" w:space="0" w:color="auto"/>
              <w:left w:val="single" w:sz="4" w:space="0" w:color="auto"/>
              <w:bottom w:val="single" w:sz="4" w:space="0" w:color="auto"/>
              <w:right w:val="single" w:sz="4" w:space="0" w:color="auto"/>
            </w:tcBorders>
            <w:hideMark/>
          </w:tcPr>
          <w:p w14:paraId="546600D2" w14:textId="77777777" w:rsidR="00F219C5" w:rsidRPr="00135CB4" w:rsidRDefault="00F219C5" w:rsidP="00D51811">
            <w:pPr>
              <w:pStyle w:val="TAL"/>
              <w:keepNext w:val="0"/>
              <w:keepLines w:val="0"/>
            </w:pPr>
            <w:r w:rsidRPr="00135CB4">
              <w:t xml:space="preserve"> </w:t>
            </w:r>
          </w:p>
        </w:tc>
      </w:tr>
      <w:tr w:rsidR="00F219C5" w14:paraId="2690EC15" w14:textId="77777777" w:rsidTr="00D51811">
        <w:tc>
          <w:tcPr>
            <w:tcW w:w="1345" w:type="dxa"/>
            <w:tcBorders>
              <w:top w:val="single" w:sz="4" w:space="0" w:color="auto"/>
              <w:left w:val="single" w:sz="4" w:space="0" w:color="auto"/>
              <w:bottom w:val="single" w:sz="4" w:space="0" w:color="auto"/>
              <w:right w:val="single" w:sz="4" w:space="0" w:color="auto"/>
            </w:tcBorders>
          </w:tcPr>
          <w:p w14:paraId="23CEC6BC" w14:textId="77777777" w:rsidR="00F219C5" w:rsidRPr="00135CB4" w:rsidRDefault="00F219C5" w:rsidP="00D51811">
            <w:pPr>
              <w:pStyle w:val="TAL"/>
              <w:keepNext w:val="0"/>
              <w:keepLines w:val="0"/>
            </w:pPr>
            <w:r w:rsidRPr="00135CB4">
              <w:t>59.3 – 71</w:t>
            </w:r>
          </w:p>
        </w:tc>
        <w:tc>
          <w:tcPr>
            <w:tcW w:w="2194" w:type="dxa"/>
            <w:tcBorders>
              <w:top w:val="single" w:sz="4" w:space="0" w:color="auto"/>
              <w:left w:val="single" w:sz="4" w:space="0" w:color="auto"/>
              <w:bottom w:val="single" w:sz="4" w:space="0" w:color="auto"/>
              <w:right w:val="single" w:sz="4" w:space="0" w:color="auto"/>
            </w:tcBorders>
            <w:hideMark/>
          </w:tcPr>
          <w:p w14:paraId="4EAAE6DF" w14:textId="77777777" w:rsidR="00F219C5" w:rsidRPr="00432BFF" w:rsidRDefault="00F219C5" w:rsidP="00D51811">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14:paraId="0D67EB48" w14:textId="77777777" w:rsidR="00F219C5" w:rsidRPr="00D8580D" w:rsidRDefault="00F219C5" w:rsidP="00D51811">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14:paraId="66B9DCB4" w14:textId="77777777" w:rsidR="00F219C5" w:rsidRPr="006B7F83" w:rsidRDefault="00F219C5" w:rsidP="00D51811">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14:paraId="0354E466" w14:textId="77777777" w:rsidR="00F219C5" w:rsidRPr="00374DE6" w:rsidRDefault="00F219C5" w:rsidP="00D51811">
            <w:pPr>
              <w:pStyle w:val="TAL"/>
              <w:keepNext w:val="0"/>
              <w:keepLines w:val="0"/>
            </w:pPr>
            <w:r w:rsidRPr="00374DE6">
              <w:t>-Fixed</w:t>
            </w:r>
          </w:p>
          <w:p w14:paraId="6ACACBF5" w14:textId="77777777" w:rsidR="00F219C5" w:rsidRPr="00980C96" w:rsidRDefault="00F219C5" w:rsidP="00D51811">
            <w:pPr>
              <w:pStyle w:val="TAL"/>
              <w:keepNext w:val="0"/>
              <w:keepLines w:val="0"/>
            </w:pPr>
            <w:r w:rsidRPr="00980C96">
              <w:t>-Inter-satellite</w:t>
            </w:r>
          </w:p>
          <w:p w14:paraId="00FF6AF9" w14:textId="77777777" w:rsidR="00F219C5" w:rsidRPr="00980C96" w:rsidRDefault="00F219C5" w:rsidP="00D51811">
            <w:pPr>
              <w:pStyle w:val="TAL"/>
              <w:keepNext w:val="0"/>
              <w:keepLines w:val="0"/>
            </w:pPr>
            <w:r w:rsidRPr="00980C96">
              <w:t>-Mobile</w:t>
            </w:r>
          </w:p>
          <w:p w14:paraId="61B78B53" w14:textId="77777777" w:rsidR="00F219C5" w:rsidRPr="00980C96" w:rsidRDefault="00F219C5" w:rsidP="00D51811">
            <w:pPr>
              <w:pStyle w:val="TAL"/>
              <w:keepNext w:val="0"/>
              <w:keepLines w:val="0"/>
            </w:pPr>
            <w:r w:rsidRPr="00980C96">
              <w:t>-Radiolocation</w:t>
            </w:r>
          </w:p>
          <w:p w14:paraId="5968EA2F" w14:textId="77777777" w:rsidR="00F219C5" w:rsidRDefault="00F219C5" w:rsidP="00D51811">
            <w:pPr>
              <w:pStyle w:val="TAL"/>
              <w:keepNext w:val="0"/>
              <w:keepLines w:val="0"/>
            </w:pPr>
            <w:r w:rsidRPr="00980C96">
              <w:t>-Space Research</w:t>
            </w:r>
          </w:p>
        </w:tc>
        <w:tc>
          <w:tcPr>
            <w:tcW w:w="895" w:type="dxa"/>
            <w:tcBorders>
              <w:top w:val="single" w:sz="4" w:space="0" w:color="auto"/>
              <w:left w:val="single" w:sz="4" w:space="0" w:color="auto"/>
              <w:bottom w:val="single" w:sz="4" w:space="0" w:color="auto"/>
              <w:right w:val="single" w:sz="4" w:space="0" w:color="auto"/>
            </w:tcBorders>
          </w:tcPr>
          <w:p w14:paraId="28ECFC1F" w14:textId="77777777" w:rsidR="00F219C5" w:rsidRDefault="00F219C5" w:rsidP="00D51811">
            <w:pPr>
              <w:pStyle w:val="TAL"/>
              <w:keepNext w:val="0"/>
              <w:keepLines w:val="0"/>
              <w:rPr>
                <w:rFonts w:ascii="Times New Roman" w:hAnsi="Times New Roman"/>
                <w:szCs w:val="18"/>
              </w:rPr>
            </w:pPr>
          </w:p>
        </w:tc>
      </w:tr>
      <w:tr w:rsidR="00F219C5" w14:paraId="266A7AEA" w14:textId="77777777" w:rsidTr="00D51811">
        <w:tc>
          <w:tcPr>
            <w:tcW w:w="1345" w:type="dxa"/>
            <w:tcBorders>
              <w:top w:val="single" w:sz="4" w:space="0" w:color="auto"/>
              <w:left w:val="single" w:sz="4" w:space="0" w:color="auto"/>
              <w:bottom w:val="single" w:sz="4" w:space="0" w:color="auto"/>
              <w:right w:val="single" w:sz="4" w:space="0" w:color="auto"/>
            </w:tcBorders>
          </w:tcPr>
          <w:p w14:paraId="20BDABA9" w14:textId="77777777" w:rsidR="00F219C5" w:rsidRPr="00135CB4" w:rsidRDefault="00F219C5" w:rsidP="00D51811">
            <w:pPr>
              <w:pStyle w:val="TAL"/>
              <w:keepNext w:val="0"/>
              <w:keepLines w:val="0"/>
            </w:pPr>
            <w:r w:rsidRPr="00135CB4">
              <w:t>71 – 78</w:t>
            </w:r>
          </w:p>
        </w:tc>
        <w:tc>
          <w:tcPr>
            <w:tcW w:w="2194" w:type="dxa"/>
            <w:tcBorders>
              <w:top w:val="single" w:sz="4" w:space="0" w:color="auto"/>
              <w:left w:val="single" w:sz="4" w:space="0" w:color="auto"/>
              <w:bottom w:val="single" w:sz="4" w:space="0" w:color="auto"/>
              <w:right w:val="single" w:sz="4" w:space="0" w:color="auto"/>
            </w:tcBorders>
            <w:hideMark/>
          </w:tcPr>
          <w:p w14:paraId="276F378E" w14:textId="77777777" w:rsidR="00F219C5" w:rsidRPr="00D8580D" w:rsidRDefault="00F219C5" w:rsidP="00D51811">
            <w:pPr>
              <w:pStyle w:val="TAL"/>
              <w:keepNext w:val="0"/>
              <w:keepLines w:val="0"/>
            </w:pPr>
            <w:r w:rsidRPr="00432BFF">
              <w:t>N</w:t>
            </w:r>
            <w:r w:rsidRPr="00D8580D">
              <w:t>ot defined</w:t>
            </w:r>
          </w:p>
        </w:tc>
        <w:tc>
          <w:tcPr>
            <w:tcW w:w="1559" w:type="dxa"/>
            <w:tcBorders>
              <w:top w:val="single" w:sz="4" w:space="0" w:color="auto"/>
              <w:left w:val="single" w:sz="4" w:space="0" w:color="auto"/>
              <w:bottom w:val="single" w:sz="4" w:space="0" w:color="auto"/>
              <w:right w:val="single" w:sz="4" w:space="0" w:color="auto"/>
            </w:tcBorders>
            <w:hideMark/>
          </w:tcPr>
          <w:p w14:paraId="70B30F29" w14:textId="77777777" w:rsidR="00F219C5" w:rsidRPr="00374DE6" w:rsidRDefault="00F219C5" w:rsidP="00D51811">
            <w:pPr>
              <w:pStyle w:val="TAL"/>
              <w:keepNext w:val="0"/>
              <w:keepLines w:val="0"/>
            </w:pPr>
            <w:r w:rsidRPr="006B7F83">
              <w:t>Not def</w:t>
            </w:r>
            <w:r w:rsidRPr="00374DE6">
              <w:t>ined</w:t>
            </w:r>
          </w:p>
        </w:tc>
        <w:tc>
          <w:tcPr>
            <w:tcW w:w="1276" w:type="dxa"/>
            <w:tcBorders>
              <w:top w:val="single" w:sz="4" w:space="0" w:color="auto"/>
              <w:left w:val="single" w:sz="4" w:space="0" w:color="auto"/>
              <w:bottom w:val="single" w:sz="4" w:space="0" w:color="auto"/>
              <w:right w:val="single" w:sz="4" w:space="0" w:color="auto"/>
            </w:tcBorders>
            <w:hideMark/>
          </w:tcPr>
          <w:p w14:paraId="20598A2A" w14:textId="77777777" w:rsidR="00F219C5" w:rsidRPr="00980C96" w:rsidRDefault="00F219C5" w:rsidP="00D51811">
            <w:pPr>
              <w:pStyle w:val="TAL"/>
              <w:keepNext w:val="0"/>
              <w:keepLines w:val="0"/>
            </w:pPr>
            <w:r w:rsidRPr="00980C96">
              <w:t>Not defined</w:t>
            </w:r>
          </w:p>
        </w:tc>
        <w:tc>
          <w:tcPr>
            <w:tcW w:w="2081" w:type="dxa"/>
            <w:tcBorders>
              <w:top w:val="single" w:sz="4" w:space="0" w:color="auto"/>
              <w:left w:val="single" w:sz="4" w:space="0" w:color="auto"/>
              <w:bottom w:val="single" w:sz="4" w:space="0" w:color="auto"/>
              <w:right w:val="single" w:sz="4" w:space="0" w:color="auto"/>
            </w:tcBorders>
            <w:hideMark/>
          </w:tcPr>
          <w:p w14:paraId="261620E3" w14:textId="77777777" w:rsidR="00F219C5" w:rsidRPr="00980C96" w:rsidRDefault="00F219C5" w:rsidP="00D51811">
            <w:pPr>
              <w:pStyle w:val="TAL"/>
              <w:keepNext w:val="0"/>
              <w:keepLines w:val="0"/>
            </w:pPr>
            <w:r w:rsidRPr="00980C96">
              <w:t>-fixed satellite(space-to-earth)</w:t>
            </w:r>
          </w:p>
          <w:p w14:paraId="39F85DB6" w14:textId="77777777" w:rsidR="00F219C5" w:rsidRPr="00980C96" w:rsidRDefault="00F219C5" w:rsidP="00D51811">
            <w:pPr>
              <w:pStyle w:val="TAL"/>
              <w:keepNext w:val="0"/>
              <w:keepLines w:val="0"/>
            </w:pPr>
            <w:r w:rsidRPr="00980C96">
              <w:t>-Fixed</w:t>
            </w:r>
          </w:p>
          <w:p w14:paraId="082FE045" w14:textId="77777777" w:rsidR="00F219C5" w:rsidRPr="00980C96" w:rsidRDefault="00F219C5" w:rsidP="00D51811">
            <w:pPr>
              <w:pStyle w:val="TAL"/>
              <w:keepNext w:val="0"/>
              <w:keepLines w:val="0"/>
            </w:pPr>
            <w:r w:rsidRPr="00980C96">
              <w:t>-Broadcasting</w:t>
            </w:r>
          </w:p>
          <w:p w14:paraId="2FBB5FAE" w14:textId="77777777" w:rsidR="00F219C5" w:rsidRPr="00980C96" w:rsidRDefault="00F219C5" w:rsidP="00D51811">
            <w:pPr>
              <w:pStyle w:val="TAL"/>
              <w:keepNext w:val="0"/>
              <w:keepLines w:val="0"/>
            </w:pPr>
            <w:r w:rsidRPr="00980C96">
              <w:t>-Space Research</w:t>
            </w:r>
          </w:p>
          <w:p w14:paraId="42525AEC" w14:textId="77777777" w:rsidR="00F219C5" w:rsidRDefault="00F219C5" w:rsidP="00D51811">
            <w:pPr>
              <w:pStyle w:val="TAL"/>
              <w:keepNext w:val="0"/>
              <w:keepLines w:val="0"/>
            </w:pPr>
            <w:r w:rsidRPr="00980C96">
              <w:t>-Radio astronomy</w:t>
            </w:r>
          </w:p>
        </w:tc>
        <w:tc>
          <w:tcPr>
            <w:tcW w:w="895" w:type="dxa"/>
            <w:tcBorders>
              <w:top w:val="single" w:sz="4" w:space="0" w:color="auto"/>
              <w:left w:val="single" w:sz="4" w:space="0" w:color="auto"/>
              <w:bottom w:val="single" w:sz="4" w:space="0" w:color="auto"/>
              <w:right w:val="single" w:sz="4" w:space="0" w:color="auto"/>
            </w:tcBorders>
          </w:tcPr>
          <w:p w14:paraId="6C76D8DD" w14:textId="77777777" w:rsidR="00F219C5" w:rsidRDefault="00F219C5" w:rsidP="00D51811">
            <w:pPr>
              <w:pStyle w:val="TAL"/>
              <w:keepNext w:val="0"/>
              <w:keepLines w:val="0"/>
              <w:rPr>
                <w:rFonts w:ascii="Times New Roman" w:hAnsi="Times New Roman"/>
                <w:szCs w:val="18"/>
              </w:rPr>
            </w:pPr>
          </w:p>
        </w:tc>
      </w:tr>
      <w:tr w:rsidR="00F219C5" w14:paraId="20080493" w14:textId="77777777" w:rsidTr="00D51811">
        <w:tc>
          <w:tcPr>
            <w:tcW w:w="1345" w:type="dxa"/>
            <w:tcBorders>
              <w:top w:val="single" w:sz="4" w:space="0" w:color="auto"/>
              <w:left w:val="single" w:sz="4" w:space="0" w:color="auto"/>
              <w:bottom w:val="single" w:sz="4" w:space="0" w:color="auto"/>
              <w:right w:val="single" w:sz="4" w:space="0" w:color="auto"/>
            </w:tcBorders>
          </w:tcPr>
          <w:p w14:paraId="5DFA3ABF" w14:textId="77777777" w:rsidR="00F219C5" w:rsidRPr="00135CB4" w:rsidRDefault="00F219C5" w:rsidP="00D51811">
            <w:pPr>
              <w:pStyle w:val="TAL"/>
              <w:keepNext w:val="0"/>
              <w:keepLines w:val="0"/>
            </w:pPr>
            <w:r w:rsidRPr="00135CB4">
              <w:t>78 – 86</w:t>
            </w:r>
          </w:p>
        </w:tc>
        <w:tc>
          <w:tcPr>
            <w:tcW w:w="2194" w:type="dxa"/>
            <w:tcBorders>
              <w:top w:val="single" w:sz="4" w:space="0" w:color="auto"/>
              <w:left w:val="single" w:sz="4" w:space="0" w:color="auto"/>
              <w:bottom w:val="single" w:sz="4" w:space="0" w:color="auto"/>
              <w:right w:val="single" w:sz="4" w:space="0" w:color="auto"/>
            </w:tcBorders>
            <w:hideMark/>
          </w:tcPr>
          <w:p w14:paraId="63ACA620" w14:textId="77777777" w:rsidR="00F219C5" w:rsidRPr="00432BFF" w:rsidRDefault="00F219C5" w:rsidP="00D51811">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14:paraId="716DF350" w14:textId="77777777" w:rsidR="00F219C5" w:rsidRPr="00D8580D" w:rsidRDefault="00F219C5" w:rsidP="00D51811">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14:paraId="221C2E2A" w14:textId="77777777" w:rsidR="00F219C5" w:rsidRPr="006B7F83" w:rsidRDefault="00F219C5" w:rsidP="00D51811">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14:paraId="2E23BC87" w14:textId="77777777" w:rsidR="00F219C5" w:rsidRPr="00374DE6" w:rsidRDefault="00F219C5" w:rsidP="00D51811">
            <w:pPr>
              <w:pStyle w:val="TAL"/>
              <w:keepNext w:val="0"/>
              <w:keepLines w:val="0"/>
            </w:pPr>
            <w:r w:rsidRPr="00374DE6">
              <w:t>-Radiolocation</w:t>
            </w:r>
          </w:p>
          <w:p w14:paraId="2C045485" w14:textId="77777777" w:rsidR="00F219C5" w:rsidRPr="00980C96" w:rsidRDefault="00F219C5" w:rsidP="00D51811">
            <w:pPr>
              <w:pStyle w:val="TAL"/>
              <w:keepNext w:val="0"/>
              <w:keepLines w:val="0"/>
            </w:pPr>
            <w:r w:rsidRPr="00980C96">
              <w:t>-Amateur Satellite</w:t>
            </w:r>
          </w:p>
          <w:p w14:paraId="3D2B451D" w14:textId="77777777" w:rsidR="00F219C5" w:rsidRPr="00980C96" w:rsidRDefault="00F219C5" w:rsidP="00D51811">
            <w:pPr>
              <w:pStyle w:val="TAL"/>
              <w:keepNext w:val="0"/>
              <w:keepLines w:val="0"/>
            </w:pPr>
            <w:r w:rsidRPr="00980C96">
              <w:t>-Radio astronomy</w:t>
            </w:r>
          </w:p>
          <w:p w14:paraId="4007385C" w14:textId="77777777" w:rsidR="00F219C5" w:rsidRPr="00980C96" w:rsidRDefault="00F219C5" w:rsidP="00D51811">
            <w:pPr>
              <w:pStyle w:val="TAL"/>
              <w:keepNext w:val="0"/>
              <w:keepLines w:val="0"/>
            </w:pPr>
            <w:r w:rsidRPr="00980C96">
              <w:t>-Space Research (Space-to-Earth)</w:t>
            </w:r>
          </w:p>
          <w:p w14:paraId="7009FE8E" w14:textId="77777777" w:rsidR="00F219C5" w:rsidRPr="00980C96" w:rsidRDefault="00F219C5" w:rsidP="00D51811">
            <w:pPr>
              <w:pStyle w:val="TAL"/>
              <w:keepNext w:val="0"/>
              <w:keepLines w:val="0"/>
            </w:pPr>
            <w:r w:rsidRPr="00980C96">
              <w:t>-Fixed</w:t>
            </w:r>
          </w:p>
          <w:p w14:paraId="4A778552" w14:textId="77777777" w:rsidR="00F219C5" w:rsidRDefault="00F219C5" w:rsidP="00D51811">
            <w:pPr>
              <w:pStyle w:val="TAL"/>
              <w:keepNext w:val="0"/>
              <w:keepLines w:val="0"/>
            </w:pPr>
            <w:r w:rsidRPr="00980C96">
              <w:t>-Mobile</w:t>
            </w:r>
          </w:p>
        </w:tc>
        <w:tc>
          <w:tcPr>
            <w:tcW w:w="895" w:type="dxa"/>
            <w:tcBorders>
              <w:top w:val="single" w:sz="4" w:space="0" w:color="auto"/>
              <w:left w:val="single" w:sz="4" w:space="0" w:color="auto"/>
              <w:bottom w:val="single" w:sz="4" w:space="0" w:color="auto"/>
              <w:right w:val="single" w:sz="4" w:space="0" w:color="auto"/>
            </w:tcBorders>
          </w:tcPr>
          <w:p w14:paraId="66427ED1" w14:textId="77777777" w:rsidR="00F219C5" w:rsidRDefault="00F219C5" w:rsidP="00D51811">
            <w:pPr>
              <w:pStyle w:val="TAL"/>
              <w:keepNext w:val="0"/>
              <w:keepLines w:val="0"/>
              <w:rPr>
                <w:rFonts w:ascii="Times New Roman" w:hAnsi="Times New Roman"/>
                <w:szCs w:val="18"/>
              </w:rPr>
            </w:pPr>
          </w:p>
        </w:tc>
      </w:tr>
      <w:tr w:rsidR="00F219C5" w14:paraId="7E0BF6CC" w14:textId="77777777" w:rsidTr="00D51811">
        <w:tc>
          <w:tcPr>
            <w:tcW w:w="1345" w:type="dxa"/>
            <w:tcBorders>
              <w:top w:val="single" w:sz="4" w:space="0" w:color="auto"/>
              <w:left w:val="single" w:sz="4" w:space="0" w:color="auto"/>
              <w:bottom w:val="single" w:sz="4" w:space="0" w:color="auto"/>
              <w:right w:val="single" w:sz="4" w:space="0" w:color="auto"/>
            </w:tcBorders>
          </w:tcPr>
          <w:p w14:paraId="6EA43D69" w14:textId="77777777" w:rsidR="00F219C5" w:rsidRPr="00135CB4" w:rsidRDefault="00F219C5" w:rsidP="00D51811">
            <w:pPr>
              <w:pStyle w:val="TAL"/>
              <w:keepNext w:val="0"/>
              <w:keepLines w:val="0"/>
            </w:pPr>
            <w:r w:rsidRPr="00135CB4">
              <w:t>86-95</w:t>
            </w:r>
          </w:p>
        </w:tc>
        <w:tc>
          <w:tcPr>
            <w:tcW w:w="2194" w:type="dxa"/>
            <w:tcBorders>
              <w:top w:val="single" w:sz="4" w:space="0" w:color="auto"/>
              <w:left w:val="single" w:sz="4" w:space="0" w:color="auto"/>
              <w:bottom w:val="single" w:sz="4" w:space="0" w:color="auto"/>
              <w:right w:val="single" w:sz="4" w:space="0" w:color="auto"/>
            </w:tcBorders>
            <w:hideMark/>
          </w:tcPr>
          <w:p w14:paraId="2DD4E653" w14:textId="77777777" w:rsidR="00F219C5" w:rsidRPr="00432BFF" w:rsidRDefault="00F219C5" w:rsidP="00D51811">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14:paraId="5B94B752" w14:textId="77777777" w:rsidR="00F219C5" w:rsidRPr="00D8580D" w:rsidRDefault="00F219C5" w:rsidP="00D51811">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14:paraId="7349B554" w14:textId="77777777" w:rsidR="00F219C5" w:rsidRPr="006B7F83" w:rsidRDefault="00F219C5" w:rsidP="00D51811">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14:paraId="6DBE50F9" w14:textId="77777777" w:rsidR="00F219C5" w:rsidRPr="00374DE6" w:rsidRDefault="00F219C5" w:rsidP="00D51811">
            <w:pPr>
              <w:pStyle w:val="TAL"/>
              <w:keepNext w:val="0"/>
              <w:keepLines w:val="0"/>
            </w:pPr>
            <w:r w:rsidRPr="00374DE6">
              <w:t>-Earth Exploration Satellite</w:t>
            </w:r>
          </w:p>
          <w:p w14:paraId="39354B3B" w14:textId="77777777" w:rsidR="00F219C5" w:rsidRPr="00980C96" w:rsidRDefault="00F219C5" w:rsidP="00D51811">
            <w:pPr>
              <w:pStyle w:val="TAL"/>
              <w:keepNext w:val="0"/>
              <w:keepLines w:val="0"/>
            </w:pPr>
            <w:r w:rsidRPr="00980C96">
              <w:t>-Radio astronomy</w:t>
            </w:r>
          </w:p>
          <w:p w14:paraId="4C93EA21" w14:textId="77777777" w:rsidR="00F219C5" w:rsidRDefault="00F219C5" w:rsidP="00D51811">
            <w:pPr>
              <w:pStyle w:val="TAL"/>
              <w:keepNext w:val="0"/>
              <w:keepLines w:val="0"/>
            </w:pPr>
            <w:r w:rsidRPr="00980C96">
              <w:t>-Space Research</w:t>
            </w:r>
          </w:p>
        </w:tc>
        <w:tc>
          <w:tcPr>
            <w:tcW w:w="895" w:type="dxa"/>
            <w:tcBorders>
              <w:top w:val="single" w:sz="4" w:space="0" w:color="auto"/>
              <w:left w:val="single" w:sz="4" w:space="0" w:color="auto"/>
              <w:bottom w:val="single" w:sz="4" w:space="0" w:color="auto"/>
              <w:right w:val="single" w:sz="4" w:space="0" w:color="auto"/>
            </w:tcBorders>
          </w:tcPr>
          <w:p w14:paraId="6189C9B4" w14:textId="77777777" w:rsidR="00F219C5" w:rsidRDefault="00F219C5" w:rsidP="00D51811">
            <w:pPr>
              <w:pStyle w:val="TAL"/>
              <w:keepNext w:val="0"/>
              <w:keepLines w:val="0"/>
              <w:rPr>
                <w:rFonts w:ascii="Times New Roman" w:hAnsi="Times New Roman"/>
                <w:szCs w:val="18"/>
              </w:rPr>
            </w:pPr>
          </w:p>
        </w:tc>
      </w:tr>
      <w:tr w:rsidR="00F219C5" w14:paraId="0CB1E38E" w14:textId="77777777" w:rsidTr="00D51811">
        <w:tc>
          <w:tcPr>
            <w:tcW w:w="1345" w:type="dxa"/>
            <w:tcBorders>
              <w:top w:val="single" w:sz="4" w:space="0" w:color="auto"/>
              <w:left w:val="single" w:sz="4" w:space="0" w:color="auto"/>
              <w:bottom w:val="single" w:sz="4" w:space="0" w:color="auto"/>
              <w:right w:val="single" w:sz="4" w:space="0" w:color="auto"/>
            </w:tcBorders>
          </w:tcPr>
          <w:p w14:paraId="2C07EC58" w14:textId="77777777" w:rsidR="00F219C5" w:rsidRPr="00135CB4" w:rsidRDefault="00F219C5" w:rsidP="00D51811">
            <w:pPr>
              <w:pStyle w:val="TAL"/>
              <w:keepNext w:val="0"/>
              <w:keepLines w:val="0"/>
            </w:pPr>
            <w:r w:rsidRPr="00135CB4">
              <w:t>95-111.8</w:t>
            </w:r>
          </w:p>
        </w:tc>
        <w:tc>
          <w:tcPr>
            <w:tcW w:w="2194" w:type="dxa"/>
            <w:tcBorders>
              <w:top w:val="single" w:sz="4" w:space="0" w:color="auto"/>
              <w:left w:val="single" w:sz="4" w:space="0" w:color="auto"/>
              <w:bottom w:val="single" w:sz="4" w:space="0" w:color="auto"/>
              <w:right w:val="single" w:sz="4" w:space="0" w:color="auto"/>
            </w:tcBorders>
            <w:hideMark/>
          </w:tcPr>
          <w:p w14:paraId="4702A5BD" w14:textId="77777777" w:rsidR="00F219C5" w:rsidRPr="00432BFF" w:rsidRDefault="00F219C5" w:rsidP="00D51811">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14:paraId="4B9D1F39" w14:textId="77777777" w:rsidR="00F219C5" w:rsidRPr="00D8580D" w:rsidRDefault="00F219C5" w:rsidP="00D51811">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14:paraId="65C3A632" w14:textId="77777777" w:rsidR="00F219C5" w:rsidRPr="006B7F83" w:rsidRDefault="00F219C5" w:rsidP="00D51811">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14:paraId="1DCBB9DD" w14:textId="77777777" w:rsidR="00F219C5" w:rsidRPr="00374DE6" w:rsidRDefault="00F219C5" w:rsidP="00D51811">
            <w:pPr>
              <w:pStyle w:val="TAL"/>
              <w:keepNext w:val="0"/>
              <w:keepLines w:val="0"/>
            </w:pPr>
            <w:r w:rsidRPr="00374DE6">
              <w:t>-Fixed</w:t>
            </w:r>
          </w:p>
          <w:p w14:paraId="2BA603C4" w14:textId="77777777" w:rsidR="00F219C5" w:rsidRPr="00980C96" w:rsidRDefault="00F219C5" w:rsidP="00D51811">
            <w:pPr>
              <w:pStyle w:val="TAL"/>
              <w:keepNext w:val="0"/>
              <w:keepLines w:val="0"/>
            </w:pPr>
            <w:r w:rsidRPr="00980C96">
              <w:t>-Mobile</w:t>
            </w:r>
          </w:p>
          <w:p w14:paraId="1AEB3DB0" w14:textId="77777777" w:rsidR="00F219C5" w:rsidRPr="00980C96" w:rsidRDefault="00F219C5" w:rsidP="00D51811">
            <w:pPr>
              <w:pStyle w:val="TAL"/>
              <w:keepNext w:val="0"/>
              <w:keepLines w:val="0"/>
            </w:pPr>
            <w:r w:rsidRPr="00980C96">
              <w:t xml:space="preserve">-Radio </w:t>
            </w:r>
            <w:proofErr w:type="spellStart"/>
            <w:r w:rsidRPr="00980C96">
              <w:t>Atronomy</w:t>
            </w:r>
            <w:proofErr w:type="spellEnd"/>
          </w:p>
          <w:p w14:paraId="4DAA475A" w14:textId="77777777" w:rsidR="00F219C5" w:rsidRPr="00980C96" w:rsidRDefault="00F219C5" w:rsidP="00D51811">
            <w:pPr>
              <w:pStyle w:val="TAL"/>
              <w:keepNext w:val="0"/>
              <w:keepLines w:val="0"/>
            </w:pPr>
            <w:r w:rsidRPr="00980C96">
              <w:t>-Radiolocation</w:t>
            </w:r>
          </w:p>
          <w:p w14:paraId="18802D4D" w14:textId="77777777" w:rsidR="00F219C5" w:rsidRPr="00980C96" w:rsidRDefault="00F219C5" w:rsidP="00D51811">
            <w:pPr>
              <w:pStyle w:val="TAL"/>
              <w:keepNext w:val="0"/>
              <w:keepLines w:val="0"/>
            </w:pPr>
            <w:r w:rsidRPr="00980C96">
              <w:t>-</w:t>
            </w:r>
            <w:proofErr w:type="spellStart"/>
            <w:r w:rsidRPr="00980C96">
              <w:t>Radionavigation</w:t>
            </w:r>
            <w:proofErr w:type="spellEnd"/>
          </w:p>
          <w:p w14:paraId="0856A224" w14:textId="77777777" w:rsidR="00F219C5" w:rsidRPr="00980C96" w:rsidRDefault="00F219C5" w:rsidP="00D51811">
            <w:pPr>
              <w:pStyle w:val="TAL"/>
              <w:keepNext w:val="0"/>
              <w:keepLines w:val="0"/>
            </w:pPr>
            <w:r w:rsidRPr="00980C96">
              <w:t>-</w:t>
            </w:r>
            <w:proofErr w:type="spellStart"/>
            <w:r w:rsidRPr="00980C96">
              <w:t>Radionavigation</w:t>
            </w:r>
            <w:proofErr w:type="spellEnd"/>
            <w:r w:rsidRPr="00980C96">
              <w:t>-satellite</w:t>
            </w:r>
          </w:p>
          <w:p w14:paraId="7E96F745" w14:textId="77777777" w:rsidR="00F219C5" w:rsidRDefault="00F219C5" w:rsidP="00D51811">
            <w:pPr>
              <w:pStyle w:val="TAL"/>
              <w:keepNext w:val="0"/>
              <w:keepLines w:val="0"/>
            </w:pPr>
            <w:r w:rsidRPr="00980C96">
              <w:t>-Space research</w:t>
            </w:r>
          </w:p>
        </w:tc>
        <w:tc>
          <w:tcPr>
            <w:tcW w:w="895" w:type="dxa"/>
            <w:tcBorders>
              <w:top w:val="single" w:sz="4" w:space="0" w:color="auto"/>
              <w:left w:val="single" w:sz="4" w:space="0" w:color="auto"/>
              <w:bottom w:val="single" w:sz="4" w:space="0" w:color="auto"/>
              <w:right w:val="single" w:sz="4" w:space="0" w:color="auto"/>
            </w:tcBorders>
          </w:tcPr>
          <w:p w14:paraId="00991B1D" w14:textId="77777777" w:rsidR="00F219C5" w:rsidRDefault="00F219C5" w:rsidP="00D51811">
            <w:pPr>
              <w:pStyle w:val="TAL"/>
              <w:keepNext w:val="0"/>
              <w:keepLines w:val="0"/>
              <w:rPr>
                <w:rFonts w:ascii="Times New Roman" w:hAnsi="Times New Roman"/>
                <w:szCs w:val="18"/>
              </w:rPr>
            </w:pPr>
          </w:p>
        </w:tc>
      </w:tr>
      <w:tr w:rsidR="00F219C5" w14:paraId="5B9C1358" w14:textId="77777777" w:rsidTr="00D51811">
        <w:tc>
          <w:tcPr>
            <w:tcW w:w="1345" w:type="dxa"/>
            <w:tcBorders>
              <w:top w:val="single" w:sz="4" w:space="0" w:color="auto"/>
              <w:left w:val="single" w:sz="4" w:space="0" w:color="auto"/>
              <w:bottom w:val="single" w:sz="4" w:space="0" w:color="auto"/>
              <w:right w:val="single" w:sz="4" w:space="0" w:color="auto"/>
            </w:tcBorders>
          </w:tcPr>
          <w:p w14:paraId="1F738506" w14:textId="77777777" w:rsidR="00F219C5" w:rsidRPr="00135CB4" w:rsidRDefault="00F219C5" w:rsidP="00D51811">
            <w:pPr>
              <w:pStyle w:val="TAL"/>
              <w:keepNext w:val="0"/>
              <w:keepLines w:val="0"/>
            </w:pPr>
            <w:r w:rsidRPr="00135CB4">
              <w:t>111.8-114.25</w:t>
            </w:r>
          </w:p>
        </w:tc>
        <w:tc>
          <w:tcPr>
            <w:tcW w:w="2194" w:type="dxa"/>
            <w:tcBorders>
              <w:top w:val="single" w:sz="4" w:space="0" w:color="auto"/>
              <w:left w:val="single" w:sz="4" w:space="0" w:color="auto"/>
              <w:bottom w:val="single" w:sz="4" w:space="0" w:color="auto"/>
              <w:right w:val="single" w:sz="4" w:space="0" w:color="auto"/>
            </w:tcBorders>
            <w:hideMark/>
          </w:tcPr>
          <w:p w14:paraId="2DC2EC45" w14:textId="77777777" w:rsidR="00F219C5" w:rsidRPr="00432BFF" w:rsidRDefault="00F219C5" w:rsidP="00D51811">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14:paraId="29EECDED" w14:textId="77777777" w:rsidR="00F219C5" w:rsidRPr="00D8580D" w:rsidRDefault="00F219C5" w:rsidP="00D51811">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14:paraId="495EB76E" w14:textId="77777777" w:rsidR="00F219C5" w:rsidRPr="006B7F83" w:rsidRDefault="00F219C5" w:rsidP="00D51811">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14:paraId="51AFCD3D" w14:textId="77777777" w:rsidR="00F219C5" w:rsidRPr="00374DE6" w:rsidRDefault="00F219C5" w:rsidP="00D51811">
            <w:pPr>
              <w:pStyle w:val="TAL"/>
              <w:keepNext w:val="0"/>
              <w:keepLines w:val="0"/>
            </w:pPr>
            <w:r w:rsidRPr="00374DE6">
              <w:t>-Fixed</w:t>
            </w:r>
          </w:p>
          <w:p w14:paraId="60619040" w14:textId="77777777" w:rsidR="00F219C5" w:rsidRPr="00980C96" w:rsidRDefault="00F219C5" w:rsidP="00D51811">
            <w:pPr>
              <w:pStyle w:val="TAL"/>
              <w:keepNext w:val="0"/>
              <w:keepLines w:val="0"/>
            </w:pPr>
            <w:r w:rsidRPr="00980C96">
              <w:t>-Mobile</w:t>
            </w:r>
          </w:p>
          <w:p w14:paraId="19E7C117" w14:textId="77777777" w:rsidR="00F219C5" w:rsidRPr="00980C96" w:rsidRDefault="00F219C5" w:rsidP="00D51811">
            <w:pPr>
              <w:pStyle w:val="TAL"/>
              <w:keepNext w:val="0"/>
              <w:keepLines w:val="0"/>
            </w:pPr>
            <w:r w:rsidRPr="00980C96">
              <w:t>-Radio astronomy</w:t>
            </w:r>
          </w:p>
          <w:p w14:paraId="6AE76106" w14:textId="77777777" w:rsidR="00F219C5" w:rsidRPr="00980C96" w:rsidRDefault="00F219C5" w:rsidP="00D51811">
            <w:pPr>
              <w:pStyle w:val="TAL"/>
              <w:keepNext w:val="0"/>
              <w:keepLines w:val="0"/>
            </w:pPr>
            <w:r w:rsidRPr="00980C96">
              <w:t>-Space Research</w:t>
            </w:r>
          </w:p>
          <w:p w14:paraId="498222EF" w14:textId="77777777" w:rsidR="00F219C5" w:rsidRDefault="00F219C5" w:rsidP="00D51811">
            <w:pPr>
              <w:pStyle w:val="TAL"/>
              <w:keepNext w:val="0"/>
              <w:keepLines w:val="0"/>
            </w:pPr>
            <w:r w:rsidRPr="00980C96">
              <w:t>Inter satellite</w:t>
            </w:r>
          </w:p>
        </w:tc>
        <w:tc>
          <w:tcPr>
            <w:tcW w:w="895" w:type="dxa"/>
            <w:tcBorders>
              <w:top w:val="single" w:sz="4" w:space="0" w:color="auto"/>
              <w:left w:val="single" w:sz="4" w:space="0" w:color="auto"/>
              <w:bottom w:val="single" w:sz="4" w:space="0" w:color="auto"/>
              <w:right w:val="single" w:sz="4" w:space="0" w:color="auto"/>
            </w:tcBorders>
          </w:tcPr>
          <w:p w14:paraId="2082F920" w14:textId="77777777" w:rsidR="00F219C5" w:rsidRDefault="00F219C5" w:rsidP="00D51811">
            <w:pPr>
              <w:pStyle w:val="TAL"/>
              <w:keepNext w:val="0"/>
              <w:keepLines w:val="0"/>
              <w:rPr>
                <w:rFonts w:ascii="Times New Roman" w:hAnsi="Times New Roman"/>
                <w:szCs w:val="18"/>
              </w:rPr>
            </w:pPr>
          </w:p>
        </w:tc>
      </w:tr>
    </w:tbl>
    <w:p w14:paraId="0D9F0531" w14:textId="77777777" w:rsidR="00F219C5" w:rsidRDefault="00F219C5" w:rsidP="00F219C5"/>
    <w:p w14:paraId="2896E3B2" w14:textId="77777777" w:rsidR="00F219C5" w:rsidRDefault="00F219C5" w:rsidP="00F219C5">
      <w:pPr>
        <w:rPr>
          <w:lang w:eastAsia="zh-CN"/>
        </w:rPr>
      </w:pPr>
      <w:r>
        <w:rPr>
          <w:rFonts w:eastAsia="Yu Mincho"/>
        </w:rPr>
        <w:t>Table 4.2.4.2-</w:t>
      </w:r>
      <w:r>
        <w:rPr>
          <w:lang w:eastAsia="zh-CN"/>
        </w:rPr>
        <w:t>2</w:t>
      </w:r>
      <w:r>
        <w:rPr>
          <w:rFonts w:eastAsia="Yu Mincho"/>
        </w:rPr>
        <w:t xml:space="preserve"> below summarizes the survey on </w:t>
      </w:r>
      <w:r>
        <w:rPr>
          <w:lang w:eastAsia="zh-CN"/>
        </w:rPr>
        <w:t>India</w:t>
      </w:r>
      <w:r>
        <w:rPr>
          <w:rFonts w:eastAsia="MS Mincho"/>
        </w:rPr>
        <w:t xml:space="preserve"> regulatory requirements in the frequency band above 52.6GHz</w:t>
      </w:r>
      <w:r>
        <w:rPr>
          <w:lang w:eastAsia="zh-CN"/>
        </w:rPr>
        <w:t xml:space="preserve"> in India [36]</w:t>
      </w:r>
      <w:r>
        <w:rPr>
          <w:rFonts w:eastAsia="MS Mincho"/>
        </w:rPr>
        <w:t>.</w:t>
      </w:r>
    </w:p>
    <w:p w14:paraId="3FA9F4A9" w14:textId="77777777" w:rsidR="00F219C5" w:rsidRPr="00A3436C" w:rsidRDefault="00F219C5" w:rsidP="00F219C5">
      <w:pPr>
        <w:pStyle w:val="TH"/>
      </w:pPr>
      <w:r w:rsidRPr="00432BFF">
        <w:lastRenderedPageBreak/>
        <w:t>Table 4.2.4.4-</w:t>
      </w:r>
      <w:r w:rsidRPr="00A3436C">
        <w:t>2</w:t>
      </w:r>
      <w:r>
        <w:t>:</w:t>
      </w:r>
      <w:r w:rsidRPr="00374DE6">
        <w:t xml:space="preserve"> India – Regulatory Requirements for Available and Potential Spectrum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1590"/>
        <w:gridCol w:w="1559"/>
        <w:gridCol w:w="1276"/>
        <w:gridCol w:w="1901"/>
        <w:gridCol w:w="1075"/>
      </w:tblGrid>
      <w:tr w:rsidR="00F219C5" w14:paraId="5F06CA4D" w14:textId="77777777" w:rsidTr="00D51811">
        <w:tc>
          <w:tcPr>
            <w:tcW w:w="1949" w:type="dxa"/>
            <w:tcBorders>
              <w:top w:val="single" w:sz="4" w:space="0" w:color="auto"/>
              <w:left w:val="single" w:sz="4" w:space="0" w:color="auto"/>
              <w:bottom w:val="single" w:sz="4" w:space="0" w:color="auto"/>
              <w:right w:val="single" w:sz="4" w:space="0" w:color="auto"/>
            </w:tcBorders>
            <w:hideMark/>
          </w:tcPr>
          <w:p w14:paraId="761BDECB" w14:textId="77777777" w:rsidR="00F219C5" w:rsidRPr="00A3436C" w:rsidRDefault="00F219C5" w:rsidP="00D51811">
            <w:pPr>
              <w:pStyle w:val="TAH"/>
            </w:pPr>
            <w:r w:rsidRPr="00A3436C">
              <w:t>Frequency band (GHz)</w:t>
            </w:r>
          </w:p>
        </w:tc>
        <w:tc>
          <w:tcPr>
            <w:tcW w:w="1590" w:type="dxa"/>
            <w:tcBorders>
              <w:top w:val="single" w:sz="4" w:space="0" w:color="auto"/>
              <w:left w:val="single" w:sz="4" w:space="0" w:color="auto"/>
              <w:bottom w:val="single" w:sz="4" w:space="0" w:color="auto"/>
              <w:right w:val="single" w:sz="4" w:space="0" w:color="auto"/>
            </w:tcBorders>
            <w:hideMark/>
          </w:tcPr>
          <w:p w14:paraId="263F0510" w14:textId="77777777" w:rsidR="00F219C5" w:rsidRPr="00A3436C" w:rsidRDefault="00F219C5" w:rsidP="00D51811">
            <w:pPr>
              <w:pStyle w:val="TAH"/>
            </w:pPr>
            <w:r w:rsidRPr="00A3436C">
              <w:t>Power/Magnetic Field Requirements</w:t>
            </w:r>
          </w:p>
        </w:tc>
        <w:tc>
          <w:tcPr>
            <w:tcW w:w="1559" w:type="dxa"/>
            <w:tcBorders>
              <w:top w:val="single" w:sz="4" w:space="0" w:color="auto"/>
              <w:left w:val="single" w:sz="4" w:space="0" w:color="auto"/>
              <w:bottom w:val="single" w:sz="4" w:space="0" w:color="auto"/>
              <w:right w:val="single" w:sz="4" w:space="0" w:color="auto"/>
            </w:tcBorders>
            <w:hideMark/>
          </w:tcPr>
          <w:p w14:paraId="5AB1FF44" w14:textId="77777777" w:rsidR="00F219C5" w:rsidRPr="00A3436C" w:rsidRDefault="00F219C5" w:rsidP="00D51811">
            <w:pPr>
              <w:pStyle w:val="TAH"/>
            </w:pPr>
            <w:r w:rsidRPr="00A3436C">
              <w:t>Spectrum access and mitigation requirements</w:t>
            </w:r>
          </w:p>
        </w:tc>
        <w:tc>
          <w:tcPr>
            <w:tcW w:w="1276" w:type="dxa"/>
            <w:tcBorders>
              <w:top w:val="single" w:sz="4" w:space="0" w:color="auto"/>
              <w:left w:val="single" w:sz="4" w:space="0" w:color="auto"/>
              <w:bottom w:val="single" w:sz="4" w:space="0" w:color="auto"/>
              <w:right w:val="single" w:sz="4" w:space="0" w:color="auto"/>
            </w:tcBorders>
            <w:hideMark/>
          </w:tcPr>
          <w:p w14:paraId="799AC657" w14:textId="77777777" w:rsidR="00F219C5" w:rsidRPr="00A3436C" w:rsidRDefault="00F219C5" w:rsidP="00D51811">
            <w:pPr>
              <w:pStyle w:val="TAH"/>
            </w:pPr>
            <w:r w:rsidRPr="00A3436C">
              <w:t>Modulation / maximum occupied bandwidth</w:t>
            </w:r>
          </w:p>
        </w:tc>
        <w:tc>
          <w:tcPr>
            <w:tcW w:w="1901" w:type="dxa"/>
            <w:tcBorders>
              <w:top w:val="single" w:sz="4" w:space="0" w:color="auto"/>
              <w:left w:val="single" w:sz="4" w:space="0" w:color="auto"/>
              <w:bottom w:val="single" w:sz="4" w:space="0" w:color="auto"/>
              <w:right w:val="single" w:sz="4" w:space="0" w:color="auto"/>
            </w:tcBorders>
            <w:hideMark/>
          </w:tcPr>
          <w:p w14:paraId="41B7F45C" w14:textId="77777777" w:rsidR="00F219C5" w:rsidRPr="00A3436C" w:rsidRDefault="00F219C5" w:rsidP="00D51811">
            <w:pPr>
              <w:pStyle w:val="TAH"/>
            </w:pPr>
            <w:r w:rsidRPr="00A3436C">
              <w:t>Purpose/Node Placement requirements</w:t>
            </w:r>
          </w:p>
        </w:tc>
        <w:tc>
          <w:tcPr>
            <w:tcW w:w="1075" w:type="dxa"/>
            <w:tcBorders>
              <w:top w:val="single" w:sz="4" w:space="0" w:color="auto"/>
              <w:left w:val="single" w:sz="4" w:space="0" w:color="auto"/>
              <w:bottom w:val="single" w:sz="4" w:space="0" w:color="auto"/>
              <w:right w:val="single" w:sz="4" w:space="0" w:color="auto"/>
            </w:tcBorders>
            <w:hideMark/>
          </w:tcPr>
          <w:p w14:paraId="492657E5" w14:textId="77777777" w:rsidR="00F219C5" w:rsidRPr="00A3436C" w:rsidRDefault="00F219C5" w:rsidP="00D51811">
            <w:pPr>
              <w:pStyle w:val="TAH"/>
            </w:pPr>
            <w:r w:rsidRPr="00A3436C">
              <w:t>Notes</w:t>
            </w:r>
          </w:p>
        </w:tc>
      </w:tr>
      <w:tr w:rsidR="00F219C5" w14:paraId="3F1B448D" w14:textId="77777777" w:rsidTr="00D51811">
        <w:tc>
          <w:tcPr>
            <w:tcW w:w="1949" w:type="dxa"/>
            <w:tcBorders>
              <w:top w:val="single" w:sz="4" w:space="0" w:color="auto"/>
              <w:left w:val="single" w:sz="4" w:space="0" w:color="auto"/>
              <w:bottom w:val="single" w:sz="4" w:space="0" w:color="auto"/>
              <w:right w:val="single" w:sz="4" w:space="0" w:color="auto"/>
            </w:tcBorders>
          </w:tcPr>
          <w:p w14:paraId="228BCB35" w14:textId="77777777" w:rsidR="00F219C5" w:rsidRPr="00135CB4" w:rsidRDefault="00F219C5" w:rsidP="00D51811">
            <w:pPr>
              <w:pStyle w:val="TAL"/>
              <w:rPr>
                <w:lang w:eastAsia="zh-CN"/>
              </w:rPr>
            </w:pPr>
            <w:r w:rsidRPr="00135CB4">
              <w:rPr>
                <w:lang w:eastAsia="zh-CN"/>
              </w:rPr>
              <w:t>61-61.5</w:t>
            </w:r>
          </w:p>
        </w:tc>
        <w:tc>
          <w:tcPr>
            <w:tcW w:w="1590" w:type="dxa"/>
            <w:tcBorders>
              <w:top w:val="single" w:sz="4" w:space="0" w:color="auto"/>
              <w:left w:val="single" w:sz="4" w:space="0" w:color="auto"/>
              <w:bottom w:val="single" w:sz="4" w:space="0" w:color="auto"/>
              <w:right w:val="single" w:sz="4" w:space="0" w:color="auto"/>
            </w:tcBorders>
            <w:hideMark/>
          </w:tcPr>
          <w:p w14:paraId="67FF84EC" w14:textId="77777777" w:rsidR="00F219C5" w:rsidRPr="00432BFF" w:rsidRDefault="00F219C5" w:rsidP="00D51811">
            <w:pPr>
              <w:pStyle w:val="TAL"/>
              <w:rPr>
                <w:lang w:eastAsia="zh-CN"/>
              </w:rPr>
            </w:pPr>
            <w:r w:rsidRPr="00432BFF">
              <w:rPr>
                <w:lang w:eastAsia="zh-CN"/>
              </w:rPr>
              <w:t xml:space="preserve">100 </w:t>
            </w:r>
            <w:proofErr w:type="spellStart"/>
            <w:r w:rsidRPr="00432BFF">
              <w:rPr>
                <w:lang w:eastAsia="zh-CN"/>
              </w:rPr>
              <w:t>mW</w:t>
            </w:r>
            <w:proofErr w:type="spellEnd"/>
            <w:r w:rsidRPr="00432BFF">
              <w:rPr>
                <w:lang w:eastAsia="zh-CN"/>
              </w:rPr>
              <w:t xml:space="preserve"> EIRP</w:t>
            </w:r>
          </w:p>
        </w:tc>
        <w:tc>
          <w:tcPr>
            <w:tcW w:w="1559" w:type="dxa"/>
            <w:tcBorders>
              <w:top w:val="single" w:sz="4" w:space="0" w:color="auto"/>
              <w:left w:val="single" w:sz="4" w:space="0" w:color="auto"/>
              <w:bottom w:val="single" w:sz="4" w:space="0" w:color="auto"/>
              <w:right w:val="single" w:sz="4" w:space="0" w:color="auto"/>
            </w:tcBorders>
          </w:tcPr>
          <w:p w14:paraId="509B3550" w14:textId="77777777" w:rsidR="00F219C5" w:rsidRDefault="00F219C5" w:rsidP="00D51811">
            <w:pPr>
              <w:pStyle w:val="TAL"/>
              <w:keepNext w:val="0"/>
              <w:keepLines w:val="0"/>
              <w:rPr>
                <w:rFonts w:ascii="Times New Roman" w:hAnsi="Times New Roman"/>
                <w:szCs w:val="18"/>
              </w:rPr>
            </w:pPr>
          </w:p>
        </w:tc>
        <w:tc>
          <w:tcPr>
            <w:tcW w:w="1276" w:type="dxa"/>
            <w:tcBorders>
              <w:top w:val="single" w:sz="4" w:space="0" w:color="auto"/>
              <w:left w:val="single" w:sz="4" w:space="0" w:color="auto"/>
              <w:bottom w:val="single" w:sz="4" w:space="0" w:color="auto"/>
              <w:right w:val="single" w:sz="4" w:space="0" w:color="auto"/>
            </w:tcBorders>
          </w:tcPr>
          <w:p w14:paraId="6D592742" w14:textId="77777777" w:rsidR="00F219C5" w:rsidRDefault="00F219C5" w:rsidP="00D51811">
            <w:pPr>
              <w:pStyle w:val="TAL"/>
              <w:keepNext w:val="0"/>
              <w:keepLines w:val="0"/>
              <w:rPr>
                <w:rFonts w:ascii="Times New Roman" w:hAnsi="Times New Roman"/>
                <w:szCs w:val="18"/>
              </w:rPr>
            </w:pPr>
          </w:p>
        </w:tc>
        <w:tc>
          <w:tcPr>
            <w:tcW w:w="1901" w:type="dxa"/>
            <w:tcBorders>
              <w:top w:val="single" w:sz="4" w:space="0" w:color="auto"/>
              <w:left w:val="single" w:sz="4" w:space="0" w:color="auto"/>
              <w:bottom w:val="single" w:sz="4" w:space="0" w:color="auto"/>
              <w:right w:val="single" w:sz="4" w:space="0" w:color="auto"/>
            </w:tcBorders>
            <w:hideMark/>
          </w:tcPr>
          <w:p w14:paraId="10441015" w14:textId="77777777" w:rsidR="00F219C5" w:rsidRDefault="00F219C5" w:rsidP="00D51811">
            <w:pPr>
              <w:pStyle w:val="TAL"/>
              <w:rPr>
                <w:lang w:eastAsia="zh-CN"/>
              </w:rPr>
            </w:pPr>
            <w:r>
              <w:rPr>
                <w:lang w:eastAsia="zh-CN"/>
              </w:rPr>
              <w:t xml:space="preserve">Non-Specific </w:t>
            </w:r>
            <w:proofErr w:type="gramStart"/>
            <w:r>
              <w:rPr>
                <w:lang w:eastAsia="zh-CN"/>
              </w:rPr>
              <w:t>Short Range</w:t>
            </w:r>
            <w:proofErr w:type="gramEnd"/>
            <w:r>
              <w:rPr>
                <w:lang w:eastAsia="zh-CN"/>
              </w:rPr>
              <w:t xml:space="preserve"> Device [NOTE 1]</w:t>
            </w:r>
          </w:p>
        </w:tc>
        <w:tc>
          <w:tcPr>
            <w:tcW w:w="1075" w:type="dxa"/>
            <w:tcBorders>
              <w:top w:val="single" w:sz="4" w:space="0" w:color="auto"/>
              <w:left w:val="single" w:sz="4" w:space="0" w:color="auto"/>
              <w:bottom w:val="single" w:sz="4" w:space="0" w:color="auto"/>
              <w:right w:val="single" w:sz="4" w:space="0" w:color="auto"/>
            </w:tcBorders>
            <w:hideMark/>
          </w:tcPr>
          <w:p w14:paraId="1E29A7E8" w14:textId="77777777" w:rsidR="00F219C5" w:rsidRPr="00135CB4" w:rsidRDefault="00F219C5" w:rsidP="00D51811">
            <w:pPr>
              <w:pStyle w:val="TAL"/>
              <w:rPr>
                <w:lang w:eastAsia="zh-CN"/>
              </w:rPr>
            </w:pPr>
            <w:r w:rsidRPr="00135CB4">
              <w:rPr>
                <w:lang w:eastAsia="zh-CN"/>
              </w:rPr>
              <w:t>EN 305 550</w:t>
            </w:r>
          </w:p>
        </w:tc>
      </w:tr>
      <w:tr w:rsidR="00F219C5" w14:paraId="69969DE2" w14:textId="77777777" w:rsidTr="00D51811">
        <w:tc>
          <w:tcPr>
            <w:tcW w:w="9350" w:type="dxa"/>
            <w:gridSpan w:val="6"/>
            <w:tcBorders>
              <w:top w:val="single" w:sz="4" w:space="0" w:color="auto"/>
              <w:left w:val="single" w:sz="4" w:space="0" w:color="auto"/>
              <w:bottom w:val="single" w:sz="4" w:space="0" w:color="auto"/>
              <w:right w:val="single" w:sz="4" w:space="0" w:color="auto"/>
            </w:tcBorders>
          </w:tcPr>
          <w:p w14:paraId="1421A3D3" w14:textId="77777777" w:rsidR="00F219C5" w:rsidRPr="00135CB4" w:rsidRDefault="00F219C5" w:rsidP="00D51811">
            <w:pPr>
              <w:pStyle w:val="TAN"/>
            </w:pPr>
            <w:r>
              <w:rPr>
                <w:lang w:eastAsia="zh-CN"/>
              </w:rPr>
              <w:t>NOTE 1:</w:t>
            </w:r>
            <w:r>
              <w:t xml:space="preserve"> </w:t>
            </w:r>
            <w:r w:rsidRPr="008F7420">
              <w:rPr>
                <w:lang w:eastAsia="zh-CN"/>
              </w:rPr>
              <w:tab/>
            </w:r>
            <w:r>
              <w:rPr>
                <w:lang w:eastAsia="ko-KR"/>
              </w:rPr>
              <w:t xml:space="preserve">non-specific </w:t>
            </w:r>
            <w:proofErr w:type="gramStart"/>
            <w:r>
              <w:rPr>
                <w:lang w:eastAsia="ko-KR"/>
              </w:rPr>
              <w:t>short range</w:t>
            </w:r>
            <w:proofErr w:type="gramEnd"/>
            <w:r>
              <w:rPr>
                <w:lang w:eastAsia="ko-KR"/>
              </w:rPr>
              <w:t xml:space="preserve"> device means radio device, regardless of the</w:t>
            </w:r>
            <w:r>
              <w:rPr>
                <w:lang w:eastAsia="zh-CN"/>
              </w:rPr>
              <w:t xml:space="preserve"> </w:t>
            </w:r>
            <w:r>
              <w:rPr>
                <w:lang w:eastAsia="ko-KR"/>
              </w:rPr>
              <w:t>application or the purpose, which fulfill the technical conditions as specified for a given frequency band and used for</w:t>
            </w:r>
            <w:r>
              <w:rPr>
                <w:lang w:eastAsia="zh-CN"/>
              </w:rPr>
              <w:t xml:space="preserve"> </w:t>
            </w:r>
            <w:r>
              <w:rPr>
                <w:lang w:eastAsia="ko-KR"/>
              </w:rPr>
              <w:t xml:space="preserve">telemetry, </w:t>
            </w:r>
            <w:proofErr w:type="spellStart"/>
            <w:r>
              <w:rPr>
                <w:lang w:eastAsia="ko-KR"/>
              </w:rPr>
              <w:t>telecomm</w:t>
            </w:r>
            <w:proofErr w:type="spellEnd"/>
            <w:r>
              <w:rPr>
                <w:lang w:eastAsia="ko-KR"/>
              </w:rPr>
              <w:t>, alarms, data transmissions in general and other applications.</w:t>
            </w:r>
          </w:p>
        </w:tc>
      </w:tr>
    </w:tbl>
    <w:p w14:paraId="5233C4D6" w14:textId="77777777" w:rsidR="00F219C5" w:rsidRDefault="00F219C5" w:rsidP="00F219C5"/>
    <w:p w14:paraId="27132880" w14:textId="77777777" w:rsidR="00F219C5" w:rsidRDefault="00F219C5" w:rsidP="00F219C5">
      <w:pPr>
        <w:pStyle w:val="Heading4"/>
      </w:pPr>
      <w:bookmarkStart w:id="80" w:name="_Toc10591705"/>
      <w:r>
        <w:t>4.2.4.5</w:t>
      </w:r>
      <w:r>
        <w:tab/>
        <w:t>Taiwan</w:t>
      </w:r>
      <w:bookmarkEnd w:id="80"/>
    </w:p>
    <w:p w14:paraId="2505796A" w14:textId="77777777" w:rsidR="00F219C5" w:rsidRPr="009D6DA3" w:rsidRDefault="00F219C5" w:rsidP="00F219C5">
      <w:pPr>
        <w:spacing w:after="0"/>
        <w:jc w:val="both"/>
      </w:pPr>
      <w:r w:rsidRPr="009D6DA3">
        <w:t>Table 4.2.4.5-1 shows the spectrum allocations for Taiwan for frequencies between 52.6GHz and 114.25GHz based on [</w:t>
      </w:r>
      <w:r>
        <w:t>32</w:t>
      </w:r>
      <w:r w:rsidRPr="009D6DA3">
        <w:t>]. The Taiwanese Association of Information and Communication Standards (TAICS) has a proposal the paired band 71-76 GHz and 81-86 GHz, which is currently allocated to High Speed Wireless Transmission (Fixed) on licensed basis, would also be used by IMT services on light licensing scheme basis.</w:t>
      </w:r>
    </w:p>
    <w:p w14:paraId="5E0F92D9" w14:textId="77777777" w:rsidR="00F219C5" w:rsidRPr="009D6DA3" w:rsidRDefault="00F219C5" w:rsidP="00F219C5"/>
    <w:p w14:paraId="168189A4" w14:textId="77777777" w:rsidR="00F219C5" w:rsidRPr="009D6DA3" w:rsidRDefault="00F219C5" w:rsidP="00F219C5">
      <w:pPr>
        <w:pStyle w:val="TH"/>
      </w:pPr>
      <w:r w:rsidRPr="009D6DA3">
        <w:t>Table 4.2.4.5-1: Taiwan spectrum allocation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3926"/>
        <w:gridCol w:w="4033"/>
      </w:tblGrid>
      <w:tr w:rsidR="00F219C5" w:rsidRPr="0092338D" w14:paraId="010A387A" w14:textId="77777777" w:rsidTr="00D51811">
        <w:trPr>
          <w:tblHeader/>
        </w:trPr>
        <w:tc>
          <w:tcPr>
            <w:tcW w:w="169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28A2742" w14:textId="77777777" w:rsidR="00F219C5" w:rsidRPr="00A3436C" w:rsidRDefault="00F219C5" w:rsidP="00D51811">
            <w:pPr>
              <w:pStyle w:val="TAH"/>
              <w:keepNext w:val="0"/>
              <w:keepLines w:val="0"/>
              <w:rPr>
                <w:b w:val="0"/>
              </w:rPr>
            </w:pPr>
            <w:r w:rsidRPr="00A3436C">
              <w:rPr>
                <w:b w:val="0"/>
              </w:rPr>
              <w:t>Frequency [GHz]</w:t>
            </w:r>
          </w:p>
        </w:tc>
        <w:tc>
          <w:tcPr>
            <w:tcW w:w="401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10B7D1" w14:textId="77777777" w:rsidR="00F219C5" w:rsidRPr="00A3436C" w:rsidRDefault="00F219C5" w:rsidP="00D51811">
            <w:pPr>
              <w:pStyle w:val="TAH"/>
              <w:keepNext w:val="0"/>
              <w:keepLines w:val="0"/>
              <w:rPr>
                <w:b w:val="0"/>
              </w:rPr>
            </w:pPr>
            <w:r w:rsidRPr="00A3436C">
              <w:rPr>
                <w:b w:val="0"/>
              </w:rPr>
              <w:t>Allocations</w:t>
            </w:r>
          </w:p>
        </w:tc>
        <w:tc>
          <w:tcPr>
            <w:tcW w:w="415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8802D" w14:textId="77777777" w:rsidR="00F219C5" w:rsidRPr="00A3436C" w:rsidRDefault="00F219C5" w:rsidP="00D51811">
            <w:pPr>
              <w:pStyle w:val="TAH"/>
              <w:keepNext w:val="0"/>
              <w:keepLines w:val="0"/>
              <w:rPr>
                <w:b w:val="0"/>
              </w:rPr>
            </w:pPr>
            <w:r w:rsidRPr="00A3436C">
              <w:rPr>
                <w:b w:val="0"/>
              </w:rPr>
              <w:t xml:space="preserve">Notes </w:t>
            </w:r>
          </w:p>
        </w:tc>
      </w:tr>
      <w:tr w:rsidR="00F219C5" w:rsidRPr="0092338D" w14:paraId="4935096A"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0025475D" w14:textId="77777777" w:rsidR="00F219C5" w:rsidRPr="00A3436C" w:rsidRDefault="00F219C5" w:rsidP="00D51811">
            <w:pPr>
              <w:pStyle w:val="TAL"/>
              <w:keepNext w:val="0"/>
              <w:keepLines w:val="0"/>
              <w:rPr>
                <w:snapToGrid w:val="0"/>
              </w:rPr>
            </w:pPr>
            <w:r w:rsidRPr="00A3436C">
              <w:rPr>
                <w:snapToGrid w:val="0"/>
              </w:rPr>
              <w:t>52.6-54.25</w:t>
            </w:r>
          </w:p>
          <w:p w14:paraId="312F6040"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018C55B3" w14:textId="77777777" w:rsidR="00F219C5" w:rsidRPr="00A3436C" w:rsidRDefault="00F219C5" w:rsidP="00D51811">
            <w:pPr>
              <w:pStyle w:val="TAL"/>
              <w:keepNext w:val="0"/>
              <w:keepLines w:val="0"/>
              <w:rPr>
                <w:snapToGrid w:val="0"/>
              </w:rPr>
            </w:pPr>
            <w:r w:rsidRPr="00A3436C">
              <w:rPr>
                <w:snapToGrid w:val="0"/>
              </w:rPr>
              <w:t>EARTH EXPLORATION-SATELLITE (passive)</w:t>
            </w:r>
          </w:p>
          <w:p w14:paraId="7FC064F4" w14:textId="77777777" w:rsidR="00F219C5" w:rsidRPr="00A3436C" w:rsidRDefault="00F219C5" w:rsidP="00D51811">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14:paraId="12EDD5F0" w14:textId="77777777" w:rsidR="00F219C5" w:rsidRPr="00A3436C" w:rsidRDefault="00F219C5" w:rsidP="00D51811">
            <w:pPr>
              <w:pStyle w:val="TAL"/>
              <w:keepNext w:val="0"/>
              <w:keepLines w:val="0"/>
            </w:pPr>
          </w:p>
        </w:tc>
      </w:tr>
      <w:tr w:rsidR="00F219C5" w:rsidRPr="0092338D" w14:paraId="7D0D54A8"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12B70E50" w14:textId="77777777" w:rsidR="00F219C5" w:rsidRPr="00A3436C" w:rsidRDefault="00F219C5" w:rsidP="00D51811">
            <w:pPr>
              <w:pStyle w:val="TAL"/>
              <w:keepNext w:val="0"/>
              <w:keepLines w:val="0"/>
              <w:rPr>
                <w:snapToGrid w:val="0"/>
              </w:rPr>
            </w:pPr>
            <w:r w:rsidRPr="00A3436C">
              <w:rPr>
                <w:snapToGrid w:val="0"/>
              </w:rPr>
              <w:t>54.25-55.78</w:t>
            </w:r>
          </w:p>
          <w:p w14:paraId="13ACCEA2"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677FDFD6" w14:textId="77777777" w:rsidR="00F219C5" w:rsidRPr="00A3436C" w:rsidRDefault="00F219C5" w:rsidP="00D51811">
            <w:pPr>
              <w:pStyle w:val="TAL"/>
              <w:keepNext w:val="0"/>
              <w:keepLines w:val="0"/>
              <w:rPr>
                <w:snapToGrid w:val="0"/>
              </w:rPr>
            </w:pPr>
            <w:r w:rsidRPr="00A3436C">
              <w:rPr>
                <w:snapToGrid w:val="0"/>
              </w:rPr>
              <w:t>EARTH EXPLORATION-SATELLITE (passive)</w:t>
            </w:r>
          </w:p>
          <w:p w14:paraId="2FBAFD6B" w14:textId="77777777" w:rsidR="00F219C5" w:rsidRPr="00A3436C" w:rsidRDefault="00F219C5" w:rsidP="00D51811">
            <w:pPr>
              <w:pStyle w:val="TAL"/>
              <w:keepNext w:val="0"/>
              <w:keepLines w:val="0"/>
              <w:rPr>
                <w:snapToGrid w:val="0"/>
              </w:rPr>
            </w:pPr>
            <w:r w:rsidRPr="00A3436C">
              <w:rPr>
                <w:snapToGrid w:val="0"/>
              </w:rPr>
              <w:t xml:space="preserve">INTER-SATELLITE  </w:t>
            </w:r>
          </w:p>
          <w:p w14:paraId="3398C232" w14:textId="77777777" w:rsidR="00F219C5" w:rsidRPr="00A3436C" w:rsidRDefault="00F219C5" w:rsidP="00D51811">
            <w:pPr>
              <w:pStyle w:val="TAL"/>
              <w:keepNext w:val="0"/>
              <w:keepLines w:val="0"/>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14:paraId="065EC738" w14:textId="77777777" w:rsidR="00F219C5" w:rsidRPr="00A3436C" w:rsidRDefault="00F219C5" w:rsidP="00D51811">
            <w:pPr>
              <w:pStyle w:val="TAL"/>
              <w:keepNext w:val="0"/>
              <w:keepLines w:val="0"/>
            </w:pPr>
          </w:p>
        </w:tc>
      </w:tr>
      <w:tr w:rsidR="00F219C5" w:rsidRPr="0092338D" w14:paraId="15136A2B"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03759C68" w14:textId="77777777" w:rsidR="00F219C5" w:rsidRPr="00A3436C" w:rsidRDefault="00F219C5" w:rsidP="00D51811">
            <w:pPr>
              <w:pStyle w:val="TAL"/>
              <w:keepNext w:val="0"/>
              <w:keepLines w:val="0"/>
              <w:rPr>
                <w:snapToGrid w:val="0"/>
              </w:rPr>
            </w:pPr>
            <w:r w:rsidRPr="00A3436C">
              <w:rPr>
                <w:snapToGrid w:val="0"/>
              </w:rPr>
              <w:t>55.78-58.2</w:t>
            </w:r>
          </w:p>
          <w:p w14:paraId="51FE007F"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1865E341" w14:textId="77777777" w:rsidR="00F219C5" w:rsidRPr="00A3436C" w:rsidRDefault="00F219C5" w:rsidP="00D51811">
            <w:pPr>
              <w:pStyle w:val="TAL"/>
              <w:keepNext w:val="0"/>
              <w:keepLines w:val="0"/>
              <w:rPr>
                <w:snapToGrid w:val="0"/>
              </w:rPr>
            </w:pPr>
            <w:r w:rsidRPr="00A3436C">
              <w:rPr>
                <w:snapToGrid w:val="0"/>
              </w:rPr>
              <w:t>EARTH EXPLORATION-SATELLITE (passive)</w:t>
            </w:r>
          </w:p>
          <w:p w14:paraId="17CBE34C" w14:textId="77777777" w:rsidR="00F219C5" w:rsidRPr="00A3436C" w:rsidRDefault="00F219C5" w:rsidP="00D51811">
            <w:pPr>
              <w:pStyle w:val="TAL"/>
              <w:keepNext w:val="0"/>
              <w:keepLines w:val="0"/>
              <w:rPr>
                <w:snapToGrid w:val="0"/>
              </w:rPr>
            </w:pPr>
            <w:r w:rsidRPr="00A3436C">
              <w:rPr>
                <w:snapToGrid w:val="0"/>
              </w:rPr>
              <w:t xml:space="preserve">FIXED  </w:t>
            </w:r>
          </w:p>
          <w:p w14:paraId="03DB944F" w14:textId="77777777" w:rsidR="00F219C5" w:rsidRPr="00A3436C" w:rsidRDefault="00F219C5" w:rsidP="00D51811">
            <w:pPr>
              <w:pStyle w:val="TAL"/>
              <w:keepNext w:val="0"/>
              <w:keepLines w:val="0"/>
              <w:rPr>
                <w:snapToGrid w:val="0"/>
              </w:rPr>
            </w:pPr>
            <w:r w:rsidRPr="00A3436C">
              <w:rPr>
                <w:snapToGrid w:val="0"/>
              </w:rPr>
              <w:t xml:space="preserve">INTER-SATELLITE  </w:t>
            </w:r>
          </w:p>
          <w:p w14:paraId="19D548EF" w14:textId="77777777" w:rsidR="00F219C5" w:rsidRPr="00A3436C" w:rsidRDefault="00F219C5" w:rsidP="00D51811">
            <w:pPr>
              <w:pStyle w:val="TAL"/>
              <w:keepNext w:val="0"/>
              <w:keepLines w:val="0"/>
              <w:rPr>
                <w:snapToGrid w:val="0"/>
              </w:rPr>
            </w:pPr>
            <w:r w:rsidRPr="00A3436C">
              <w:rPr>
                <w:snapToGrid w:val="0"/>
              </w:rPr>
              <w:t xml:space="preserve">MOBILE  </w:t>
            </w:r>
          </w:p>
          <w:p w14:paraId="265BAF13" w14:textId="77777777" w:rsidR="00F219C5" w:rsidRPr="00A3436C" w:rsidRDefault="00F219C5" w:rsidP="00D51811">
            <w:pPr>
              <w:pStyle w:val="TAL"/>
              <w:keepNext w:val="0"/>
              <w:keepLines w:val="0"/>
              <w:rPr>
                <w:snapToGrid w:val="0"/>
              </w:rPr>
            </w:pPr>
            <w:r w:rsidRPr="00A3436C">
              <w:rPr>
                <w:snapToGrid w:val="0"/>
              </w:rPr>
              <w:t>SPACE RESEARCH (passive)</w:t>
            </w:r>
          </w:p>
        </w:tc>
        <w:tc>
          <w:tcPr>
            <w:tcW w:w="4150" w:type="dxa"/>
            <w:vMerge w:val="restart"/>
            <w:tcBorders>
              <w:top w:val="single" w:sz="4" w:space="0" w:color="auto"/>
              <w:left w:val="single" w:sz="4" w:space="0" w:color="auto"/>
              <w:right w:val="single" w:sz="4" w:space="0" w:color="auto"/>
            </w:tcBorders>
            <w:vAlign w:val="center"/>
          </w:tcPr>
          <w:p w14:paraId="265832DD" w14:textId="77777777" w:rsidR="00F219C5" w:rsidRPr="00A3436C" w:rsidRDefault="00F219C5" w:rsidP="00D51811">
            <w:pPr>
              <w:pStyle w:val="TAL"/>
              <w:keepNext w:val="0"/>
              <w:keepLines w:val="0"/>
              <w:rPr>
                <w:snapToGrid w:val="0"/>
              </w:rPr>
            </w:pPr>
            <w:r w:rsidRPr="00A3436C">
              <w:rPr>
                <w:snapToGrid w:val="0"/>
              </w:rPr>
              <w:t>55.78 – 59 GHz available for High</w:t>
            </w:r>
          </w:p>
          <w:p w14:paraId="20A3FC4A" w14:textId="77777777" w:rsidR="00F219C5" w:rsidRPr="00A3436C" w:rsidRDefault="00F219C5" w:rsidP="00D51811">
            <w:pPr>
              <w:pStyle w:val="TAL"/>
              <w:keepNext w:val="0"/>
              <w:keepLines w:val="0"/>
              <w:rPr>
                <w:snapToGrid w:val="0"/>
              </w:rPr>
            </w:pPr>
            <w:r w:rsidRPr="00A3436C">
              <w:rPr>
                <w:snapToGrid w:val="0"/>
              </w:rPr>
              <w:t xml:space="preserve">Density Fixed Service (HDFS) use according to WRC-2000 resolution </w:t>
            </w:r>
          </w:p>
          <w:p w14:paraId="4E12589B" w14:textId="77777777" w:rsidR="00F219C5" w:rsidRPr="00A3436C" w:rsidRDefault="00F219C5" w:rsidP="00D51811">
            <w:pPr>
              <w:pStyle w:val="TAL"/>
              <w:keepNext w:val="0"/>
              <w:keepLines w:val="0"/>
              <w:rPr>
                <w:snapToGrid w:val="0"/>
              </w:rPr>
            </w:pPr>
          </w:p>
          <w:p w14:paraId="30DE1537" w14:textId="77777777" w:rsidR="00F219C5" w:rsidRPr="00A3436C" w:rsidRDefault="00F219C5" w:rsidP="00D51811">
            <w:pPr>
              <w:pStyle w:val="TAL"/>
              <w:keepNext w:val="0"/>
              <w:keepLines w:val="0"/>
              <w:rPr>
                <w:snapToGrid w:val="0"/>
              </w:rPr>
            </w:pPr>
          </w:p>
          <w:p w14:paraId="52E0AFD4" w14:textId="77777777" w:rsidR="00F219C5" w:rsidRPr="00A3436C" w:rsidRDefault="00F219C5" w:rsidP="00D51811">
            <w:pPr>
              <w:pStyle w:val="TAL"/>
              <w:keepNext w:val="0"/>
              <w:keepLines w:val="0"/>
              <w:rPr>
                <w:snapToGrid w:val="0"/>
              </w:rPr>
            </w:pPr>
            <w:r w:rsidRPr="00A3436C">
              <w:rPr>
                <w:snapToGrid w:val="0"/>
              </w:rPr>
              <w:t xml:space="preserve">57 – 66 GHz assigned for unlicensed use </w:t>
            </w:r>
          </w:p>
          <w:p w14:paraId="10C6317C" w14:textId="77777777" w:rsidR="00F219C5" w:rsidRPr="00A3436C" w:rsidRDefault="00F219C5" w:rsidP="00D51811">
            <w:pPr>
              <w:pStyle w:val="TAL"/>
              <w:keepNext w:val="0"/>
              <w:keepLines w:val="0"/>
              <w:rPr>
                <w:snapToGrid w:val="0"/>
              </w:rPr>
            </w:pPr>
          </w:p>
          <w:p w14:paraId="1E6510E1" w14:textId="77777777" w:rsidR="00F219C5" w:rsidRPr="00A3436C" w:rsidRDefault="00F219C5" w:rsidP="00D51811">
            <w:pPr>
              <w:pStyle w:val="TAL"/>
              <w:keepNext w:val="0"/>
              <w:keepLines w:val="0"/>
              <w:rPr>
                <w:snapToGrid w:val="0"/>
              </w:rPr>
            </w:pPr>
          </w:p>
          <w:p w14:paraId="26454F5F" w14:textId="77777777" w:rsidR="00F219C5" w:rsidRPr="00A3436C" w:rsidRDefault="00F219C5" w:rsidP="00D51811">
            <w:pPr>
              <w:pStyle w:val="TAL"/>
              <w:keepNext w:val="0"/>
              <w:keepLines w:val="0"/>
              <w:rPr>
                <w:snapToGrid w:val="0"/>
              </w:rPr>
            </w:pPr>
            <w:r w:rsidRPr="00A3436C">
              <w:rPr>
                <w:snapToGrid w:val="0"/>
              </w:rPr>
              <w:t>61.25 GHz ± 250 MHz plan for</w:t>
            </w:r>
          </w:p>
          <w:p w14:paraId="4C02BBDD" w14:textId="77777777" w:rsidR="00F219C5" w:rsidRPr="00A3436C" w:rsidRDefault="00F219C5" w:rsidP="00D51811">
            <w:pPr>
              <w:pStyle w:val="TAL"/>
              <w:keepNext w:val="0"/>
              <w:keepLines w:val="0"/>
              <w:rPr>
                <w:snapToGrid w:val="0"/>
              </w:rPr>
            </w:pPr>
            <w:r w:rsidRPr="00A3436C">
              <w:rPr>
                <w:snapToGrid w:val="0"/>
              </w:rPr>
              <w:t xml:space="preserve">Work, department, medical equipment </w:t>
            </w:r>
            <w:proofErr w:type="gramStart"/>
            <w:r w:rsidRPr="00A3436C">
              <w:rPr>
                <w:snapToGrid w:val="0"/>
              </w:rPr>
              <w:t>use</w:t>
            </w:r>
            <w:proofErr w:type="gramEnd"/>
          </w:p>
          <w:p w14:paraId="1FEDEAA6" w14:textId="77777777" w:rsidR="00F219C5" w:rsidRPr="00A3436C" w:rsidRDefault="00F219C5" w:rsidP="00D51811">
            <w:pPr>
              <w:pStyle w:val="TAL"/>
              <w:keepNext w:val="0"/>
              <w:keepLines w:val="0"/>
              <w:rPr>
                <w:snapToGrid w:val="0"/>
              </w:rPr>
            </w:pPr>
          </w:p>
          <w:p w14:paraId="054FA239" w14:textId="77777777" w:rsidR="00F219C5" w:rsidRPr="00A3436C" w:rsidRDefault="00F219C5" w:rsidP="00D51811">
            <w:pPr>
              <w:pStyle w:val="TAL"/>
              <w:keepNext w:val="0"/>
              <w:keepLines w:val="0"/>
              <w:rPr>
                <w:snapToGrid w:val="0"/>
              </w:rPr>
            </w:pPr>
          </w:p>
          <w:p w14:paraId="5B0F15DC" w14:textId="77777777" w:rsidR="00F219C5" w:rsidRPr="00A3436C" w:rsidRDefault="00F219C5" w:rsidP="00D51811">
            <w:pPr>
              <w:pStyle w:val="TAL"/>
              <w:keepNext w:val="0"/>
              <w:keepLines w:val="0"/>
              <w:rPr>
                <w:snapToGrid w:val="0"/>
              </w:rPr>
            </w:pPr>
            <w:r w:rsidRPr="00A3436C">
              <w:rPr>
                <w:snapToGrid w:val="0"/>
              </w:rPr>
              <w:t>64 – 66 GHz for High Density Fixed Service (HDFS) use according to WRC-2000 resolution</w:t>
            </w:r>
          </w:p>
          <w:p w14:paraId="6CC678C1" w14:textId="77777777" w:rsidR="00F219C5" w:rsidRPr="00A3436C" w:rsidRDefault="00F219C5" w:rsidP="00D51811">
            <w:pPr>
              <w:pStyle w:val="TAL"/>
              <w:keepNext w:val="0"/>
              <w:keepLines w:val="0"/>
              <w:rPr>
                <w:snapToGrid w:val="0"/>
              </w:rPr>
            </w:pPr>
          </w:p>
        </w:tc>
      </w:tr>
      <w:tr w:rsidR="00F219C5" w:rsidRPr="0092338D" w14:paraId="43DECFA9"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24DCB662" w14:textId="77777777" w:rsidR="00F219C5" w:rsidRPr="00A3436C" w:rsidRDefault="00F219C5" w:rsidP="00D51811">
            <w:pPr>
              <w:pStyle w:val="TAL"/>
              <w:keepNext w:val="0"/>
              <w:keepLines w:val="0"/>
              <w:rPr>
                <w:snapToGrid w:val="0"/>
              </w:rPr>
            </w:pPr>
            <w:r w:rsidRPr="00A3436C">
              <w:rPr>
                <w:snapToGrid w:val="0"/>
              </w:rPr>
              <w:t>58.2-59</w:t>
            </w:r>
          </w:p>
          <w:p w14:paraId="424DA15F"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37349633" w14:textId="77777777" w:rsidR="00F219C5" w:rsidRPr="00A3436C" w:rsidRDefault="00F219C5" w:rsidP="00D51811">
            <w:pPr>
              <w:pStyle w:val="TAL"/>
              <w:keepNext w:val="0"/>
              <w:keepLines w:val="0"/>
              <w:rPr>
                <w:snapToGrid w:val="0"/>
              </w:rPr>
            </w:pPr>
            <w:r w:rsidRPr="00A3436C">
              <w:rPr>
                <w:snapToGrid w:val="0"/>
              </w:rPr>
              <w:t>EARTH EXPLORATION-SATELLITE (passive)</w:t>
            </w:r>
          </w:p>
          <w:p w14:paraId="7772F073" w14:textId="77777777" w:rsidR="00F219C5" w:rsidRPr="00A3436C" w:rsidRDefault="00F219C5" w:rsidP="00D51811">
            <w:pPr>
              <w:pStyle w:val="TAL"/>
              <w:keepNext w:val="0"/>
              <w:keepLines w:val="0"/>
              <w:rPr>
                <w:snapToGrid w:val="0"/>
              </w:rPr>
            </w:pPr>
            <w:r w:rsidRPr="00A3436C">
              <w:rPr>
                <w:snapToGrid w:val="0"/>
              </w:rPr>
              <w:t>FIXED</w:t>
            </w:r>
          </w:p>
          <w:p w14:paraId="0F7F6863" w14:textId="77777777" w:rsidR="00F219C5" w:rsidRPr="00A3436C" w:rsidRDefault="00F219C5" w:rsidP="00D51811">
            <w:pPr>
              <w:pStyle w:val="TAL"/>
              <w:keepNext w:val="0"/>
              <w:keepLines w:val="0"/>
              <w:rPr>
                <w:snapToGrid w:val="0"/>
              </w:rPr>
            </w:pPr>
            <w:r w:rsidRPr="00A3436C">
              <w:rPr>
                <w:snapToGrid w:val="0"/>
              </w:rPr>
              <w:t>MOBILE</w:t>
            </w:r>
          </w:p>
          <w:p w14:paraId="25D45424" w14:textId="77777777" w:rsidR="00F219C5" w:rsidRPr="00A3436C" w:rsidRDefault="00F219C5" w:rsidP="00D51811">
            <w:pPr>
              <w:pStyle w:val="TAL"/>
              <w:keepNext w:val="0"/>
              <w:keepLines w:val="0"/>
              <w:rPr>
                <w:snapToGrid w:val="0"/>
              </w:rPr>
            </w:pPr>
            <w:r w:rsidRPr="00A3436C">
              <w:rPr>
                <w:snapToGrid w:val="0"/>
              </w:rPr>
              <w:t>SPACE RESEARCH (passive)</w:t>
            </w:r>
          </w:p>
        </w:tc>
        <w:tc>
          <w:tcPr>
            <w:tcW w:w="4150" w:type="dxa"/>
            <w:vMerge/>
            <w:tcBorders>
              <w:left w:val="single" w:sz="4" w:space="0" w:color="auto"/>
              <w:right w:val="single" w:sz="4" w:space="0" w:color="auto"/>
            </w:tcBorders>
            <w:vAlign w:val="center"/>
          </w:tcPr>
          <w:p w14:paraId="5DACA911" w14:textId="77777777" w:rsidR="00F219C5" w:rsidRPr="00A3436C" w:rsidRDefault="00F219C5" w:rsidP="00D51811">
            <w:pPr>
              <w:pStyle w:val="TAL"/>
              <w:keepNext w:val="0"/>
              <w:keepLines w:val="0"/>
              <w:rPr>
                <w:snapToGrid w:val="0"/>
              </w:rPr>
            </w:pPr>
          </w:p>
        </w:tc>
      </w:tr>
      <w:tr w:rsidR="00F219C5" w:rsidRPr="0092338D" w14:paraId="128BC9BB"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55D1621B" w14:textId="77777777" w:rsidR="00F219C5" w:rsidRPr="00A3436C" w:rsidRDefault="00F219C5" w:rsidP="00D51811">
            <w:pPr>
              <w:pStyle w:val="TAL"/>
              <w:keepNext w:val="0"/>
              <w:keepLines w:val="0"/>
              <w:rPr>
                <w:snapToGrid w:val="0"/>
              </w:rPr>
            </w:pPr>
            <w:r w:rsidRPr="00A3436C">
              <w:rPr>
                <w:snapToGrid w:val="0"/>
              </w:rPr>
              <w:t>59-59.3</w:t>
            </w:r>
          </w:p>
          <w:p w14:paraId="5CAD8C3C"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08E9BF41" w14:textId="77777777" w:rsidR="00F219C5" w:rsidRPr="00A3436C" w:rsidRDefault="00F219C5" w:rsidP="00D51811">
            <w:pPr>
              <w:pStyle w:val="TAL"/>
              <w:keepNext w:val="0"/>
              <w:keepLines w:val="0"/>
              <w:rPr>
                <w:snapToGrid w:val="0"/>
              </w:rPr>
            </w:pPr>
            <w:r w:rsidRPr="00A3436C">
              <w:rPr>
                <w:snapToGrid w:val="0"/>
              </w:rPr>
              <w:t>EARTH EXPLORATION-SATELLITE (passive)</w:t>
            </w:r>
          </w:p>
          <w:p w14:paraId="0A5AD1D8" w14:textId="77777777" w:rsidR="00F219C5" w:rsidRPr="00A3436C" w:rsidRDefault="00F219C5" w:rsidP="00D51811">
            <w:pPr>
              <w:pStyle w:val="TAL"/>
              <w:keepNext w:val="0"/>
              <w:keepLines w:val="0"/>
              <w:rPr>
                <w:snapToGrid w:val="0"/>
              </w:rPr>
            </w:pPr>
            <w:r w:rsidRPr="00A3436C">
              <w:rPr>
                <w:snapToGrid w:val="0"/>
              </w:rPr>
              <w:t>FIXED</w:t>
            </w:r>
          </w:p>
          <w:p w14:paraId="59310BE8" w14:textId="77777777" w:rsidR="00F219C5" w:rsidRPr="00A3436C" w:rsidRDefault="00F219C5" w:rsidP="00D51811">
            <w:pPr>
              <w:pStyle w:val="TAL"/>
              <w:keepNext w:val="0"/>
              <w:keepLines w:val="0"/>
              <w:rPr>
                <w:snapToGrid w:val="0"/>
              </w:rPr>
            </w:pPr>
            <w:r w:rsidRPr="00A3436C">
              <w:rPr>
                <w:snapToGrid w:val="0"/>
              </w:rPr>
              <w:t xml:space="preserve">MOBILE  </w:t>
            </w:r>
          </w:p>
          <w:p w14:paraId="49A2A536" w14:textId="77777777" w:rsidR="00F219C5" w:rsidRPr="00A3436C" w:rsidRDefault="00F219C5" w:rsidP="00D51811">
            <w:pPr>
              <w:pStyle w:val="TAL"/>
              <w:keepNext w:val="0"/>
              <w:keepLines w:val="0"/>
              <w:rPr>
                <w:snapToGrid w:val="0"/>
              </w:rPr>
            </w:pPr>
            <w:r w:rsidRPr="00A3436C">
              <w:rPr>
                <w:snapToGrid w:val="0"/>
              </w:rPr>
              <w:t xml:space="preserve">INTER-SATELLITE  </w:t>
            </w:r>
          </w:p>
          <w:p w14:paraId="7FA8F1F6" w14:textId="77777777" w:rsidR="00F219C5" w:rsidRPr="00A3436C" w:rsidRDefault="00F219C5" w:rsidP="00D51811">
            <w:pPr>
              <w:pStyle w:val="TAL"/>
              <w:keepNext w:val="0"/>
              <w:keepLines w:val="0"/>
              <w:rPr>
                <w:snapToGrid w:val="0"/>
              </w:rPr>
            </w:pPr>
            <w:r w:rsidRPr="00A3436C">
              <w:rPr>
                <w:snapToGrid w:val="0"/>
              </w:rPr>
              <w:t xml:space="preserve">RADIOLOCATION  </w:t>
            </w:r>
          </w:p>
          <w:p w14:paraId="0F577969" w14:textId="77777777" w:rsidR="00F219C5" w:rsidRPr="00A3436C" w:rsidRDefault="00F219C5" w:rsidP="00D51811">
            <w:pPr>
              <w:pStyle w:val="TAL"/>
              <w:keepNext w:val="0"/>
              <w:keepLines w:val="0"/>
            </w:pPr>
            <w:r w:rsidRPr="00A3436C">
              <w:rPr>
                <w:snapToGrid w:val="0"/>
              </w:rPr>
              <w:t>SPACE RESEARCH (passive)</w:t>
            </w:r>
          </w:p>
        </w:tc>
        <w:tc>
          <w:tcPr>
            <w:tcW w:w="4150" w:type="dxa"/>
            <w:vMerge/>
            <w:tcBorders>
              <w:left w:val="single" w:sz="4" w:space="0" w:color="auto"/>
              <w:right w:val="single" w:sz="4" w:space="0" w:color="auto"/>
            </w:tcBorders>
            <w:vAlign w:val="center"/>
          </w:tcPr>
          <w:p w14:paraId="29D95B2E" w14:textId="77777777" w:rsidR="00F219C5" w:rsidRPr="00A3436C" w:rsidRDefault="00F219C5" w:rsidP="00D51811">
            <w:pPr>
              <w:pStyle w:val="TAL"/>
              <w:keepNext w:val="0"/>
              <w:keepLines w:val="0"/>
              <w:rPr>
                <w:snapToGrid w:val="0"/>
              </w:rPr>
            </w:pPr>
          </w:p>
        </w:tc>
      </w:tr>
      <w:tr w:rsidR="00F219C5" w:rsidRPr="0092338D" w14:paraId="3BE93A69"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17C6D27E" w14:textId="77777777" w:rsidR="00F219C5" w:rsidRPr="00A3436C" w:rsidRDefault="00F219C5" w:rsidP="00D51811">
            <w:pPr>
              <w:pStyle w:val="TAL"/>
              <w:keepNext w:val="0"/>
              <w:keepLines w:val="0"/>
              <w:rPr>
                <w:snapToGrid w:val="0"/>
              </w:rPr>
            </w:pPr>
            <w:r w:rsidRPr="00A3436C">
              <w:rPr>
                <w:snapToGrid w:val="0"/>
              </w:rPr>
              <w:t>59.3-64</w:t>
            </w:r>
          </w:p>
          <w:p w14:paraId="4185F128"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4A816D03" w14:textId="77777777" w:rsidR="00F219C5" w:rsidRPr="00A3436C" w:rsidRDefault="00F219C5" w:rsidP="00D51811">
            <w:pPr>
              <w:pStyle w:val="TAL"/>
              <w:keepNext w:val="0"/>
              <w:keepLines w:val="0"/>
              <w:rPr>
                <w:snapToGrid w:val="0"/>
              </w:rPr>
            </w:pPr>
            <w:r w:rsidRPr="00A3436C">
              <w:rPr>
                <w:snapToGrid w:val="0"/>
              </w:rPr>
              <w:t>FIXED</w:t>
            </w:r>
          </w:p>
          <w:p w14:paraId="623FF1FE" w14:textId="77777777" w:rsidR="00F219C5" w:rsidRPr="00A3436C" w:rsidRDefault="00F219C5" w:rsidP="00D51811">
            <w:pPr>
              <w:pStyle w:val="TAL"/>
              <w:keepNext w:val="0"/>
              <w:keepLines w:val="0"/>
              <w:rPr>
                <w:snapToGrid w:val="0"/>
              </w:rPr>
            </w:pPr>
            <w:r w:rsidRPr="00A3436C">
              <w:rPr>
                <w:snapToGrid w:val="0"/>
              </w:rPr>
              <w:t>MOBILE</w:t>
            </w:r>
          </w:p>
          <w:p w14:paraId="4A337850" w14:textId="77777777" w:rsidR="00F219C5" w:rsidRPr="00A3436C" w:rsidRDefault="00F219C5" w:rsidP="00D51811">
            <w:pPr>
              <w:pStyle w:val="TAL"/>
              <w:keepNext w:val="0"/>
              <w:keepLines w:val="0"/>
              <w:rPr>
                <w:snapToGrid w:val="0"/>
              </w:rPr>
            </w:pPr>
            <w:r w:rsidRPr="00A3436C">
              <w:rPr>
                <w:snapToGrid w:val="0"/>
              </w:rPr>
              <w:t xml:space="preserve">INTER-SATELLITE  </w:t>
            </w:r>
          </w:p>
          <w:p w14:paraId="339B6324" w14:textId="77777777" w:rsidR="00F219C5" w:rsidRPr="00A3436C" w:rsidRDefault="00F219C5" w:rsidP="00D51811">
            <w:pPr>
              <w:pStyle w:val="TAL"/>
              <w:keepNext w:val="0"/>
              <w:keepLines w:val="0"/>
              <w:rPr>
                <w:snapToGrid w:val="0"/>
              </w:rPr>
            </w:pPr>
            <w:r w:rsidRPr="00A3436C">
              <w:rPr>
                <w:snapToGrid w:val="0"/>
              </w:rPr>
              <w:t>RADIOLOCATION</w:t>
            </w:r>
          </w:p>
        </w:tc>
        <w:tc>
          <w:tcPr>
            <w:tcW w:w="4150" w:type="dxa"/>
            <w:vMerge/>
            <w:tcBorders>
              <w:left w:val="single" w:sz="4" w:space="0" w:color="auto"/>
              <w:right w:val="single" w:sz="4" w:space="0" w:color="auto"/>
            </w:tcBorders>
            <w:vAlign w:val="center"/>
          </w:tcPr>
          <w:p w14:paraId="6B3719E4" w14:textId="77777777" w:rsidR="00F219C5" w:rsidRPr="00A3436C" w:rsidRDefault="00F219C5" w:rsidP="00D51811">
            <w:pPr>
              <w:pStyle w:val="TAL"/>
              <w:keepNext w:val="0"/>
              <w:keepLines w:val="0"/>
              <w:rPr>
                <w:snapToGrid w:val="0"/>
              </w:rPr>
            </w:pPr>
          </w:p>
        </w:tc>
      </w:tr>
      <w:tr w:rsidR="00F219C5" w:rsidRPr="0092338D" w14:paraId="770BBF58"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7D72AE46" w14:textId="77777777" w:rsidR="00F219C5" w:rsidRPr="00A3436C" w:rsidRDefault="00F219C5" w:rsidP="00D51811">
            <w:pPr>
              <w:pStyle w:val="TAL"/>
              <w:keepNext w:val="0"/>
              <w:keepLines w:val="0"/>
              <w:rPr>
                <w:snapToGrid w:val="0"/>
              </w:rPr>
            </w:pPr>
            <w:r w:rsidRPr="00A3436C">
              <w:rPr>
                <w:snapToGrid w:val="0"/>
              </w:rPr>
              <w:t>64-65</w:t>
            </w:r>
          </w:p>
          <w:p w14:paraId="3394B55B"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6AFE3CB2" w14:textId="77777777" w:rsidR="00F219C5" w:rsidRPr="00A3436C" w:rsidRDefault="00F219C5" w:rsidP="00D51811">
            <w:pPr>
              <w:pStyle w:val="TAL"/>
              <w:keepNext w:val="0"/>
              <w:keepLines w:val="0"/>
              <w:rPr>
                <w:snapToGrid w:val="0"/>
              </w:rPr>
            </w:pPr>
            <w:r w:rsidRPr="00A3436C">
              <w:rPr>
                <w:snapToGrid w:val="0"/>
              </w:rPr>
              <w:t>FIXED</w:t>
            </w:r>
          </w:p>
          <w:p w14:paraId="366B744C" w14:textId="77777777" w:rsidR="00F219C5" w:rsidRPr="00A3436C" w:rsidRDefault="00F219C5" w:rsidP="00D51811">
            <w:pPr>
              <w:pStyle w:val="TAL"/>
              <w:keepNext w:val="0"/>
              <w:keepLines w:val="0"/>
              <w:rPr>
                <w:snapToGrid w:val="0"/>
              </w:rPr>
            </w:pPr>
            <w:r w:rsidRPr="00A3436C">
              <w:rPr>
                <w:snapToGrid w:val="0"/>
              </w:rPr>
              <w:t xml:space="preserve">INTER-SATELLITE  </w:t>
            </w:r>
          </w:p>
          <w:p w14:paraId="5359565C" w14:textId="77777777" w:rsidR="00F219C5" w:rsidRPr="00A3436C" w:rsidRDefault="00F219C5" w:rsidP="00D51811">
            <w:pPr>
              <w:pStyle w:val="TAL"/>
              <w:keepNext w:val="0"/>
              <w:keepLines w:val="0"/>
            </w:pPr>
            <w:r w:rsidRPr="00A3436C">
              <w:rPr>
                <w:snapToGrid w:val="0"/>
              </w:rPr>
              <w:t>MOBILE except aeronautical mobile</w:t>
            </w:r>
          </w:p>
        </w:tc>
        <w:tc>
          <w:tcPr>
            <w:tcW w:w="4150" w:type="dxa"/>
            <w:vMerge/>
            <w:tcBorders>
              <w:left w:val="single" w:sz="4" w:space="0" w:color="auto"/>
              <w:right w:val="single" w:sz="4" w:space="0" w:color="auto"/>
            </w:tcBorders>
            <w:vAlign w:val="center"/>
          </w:tcPr>
          <w:p w14:paraId="2552DD97" w14:textId="77777777" w:rsidR="00F219C5" w:rsidRPr="00A3436C" w:rsidRDefault="00F219C5" w:rsidP="00D51811">
            <w:pPr>
              <w:pStyle w:val="TAL"/>
              <w:keepNext w:val="0"/>
              <w:keepLines w:val="0"/>
              <w:rPr>
                <w:snapToGrid w:val="0"/>
              </w:rPr>
            </w:pPr>
          </w:p>
        </w:tc>
      </w:tr>
      <w:tr w:rsidR="00F219C5" w:rsidRPr="0092338D" w14:paraId="58A6A5D5" w14:textId="77777777" w:rsidTr="00D51811">
        <w:tc>
          <w:tcPr>
            <w:tcW w:w="1696" w:type="dxa"/>
            <w:tcBorders>
              <w:top w:val="single" w:sz="4" w:space="0" w:color="auto"/>
              <w:left w:val="single" w:sz="4" w:space="0" w:color="auto"/>
              <w:bottom w:val="single" w:sz="4" w:space="0" w:color="auto"/>
              <w:right w:val="single" w:sz="4" w:space="0" w:color="auto"/>
            </w:tcBorders>
            <w:vAlign w:val="center"/>
            <w:hideMark/>
          </w:tcPr>
          <w:p w14:paraId="18B89CD7" w14:textId="77777777" w:rsidR="00F219C5" w:rsidRPr="00A3436C" w:rsidRDefault="00F219C5" w:rsidP="00D51811">
            <w:pPr>
              <w:pStyle w:val="TAL"/>
              <w:keepNext w:val="0"/>
              <w:keepLines w:val="0"/>
            </w:pPr>
            <w:r w:rsidRPr="00A3436C">
              <w:rPr>
                <w:snapToGrid w:val="0"/>
              </w:rPr>
              <w:t>65-66</w:t>
            </w:r>
          </w:p>
        </w:tc>
        <w:tc>
          <w:tcPr>
            <w:tcW w:w="4011" w:type="dxa"/>
            <w:tcBorders>
              <w:top w:val="single" w:sz="4" w:space="0" w:color="auto"/>
              <w:left w:val="single" w:sz="4" w:space="0" w:color="auto"/>
              <w:bottom w:val="single" w:sz="4" w:space="0" w:color="auto"/>
              <w:right w:val="single" w:sz="4" w:space="0" w:color="auto"/>
            </w:tcBorders>
            <w:vAlign w:val="center"/>
            <w:hideMark/>
          </w:tcPr>
          <w:p w14:paraId="7D659FF8" w14:textId="77777777" w:rsidR="00F219C5" w:rsidRPr="00A3436C" w:rsidRDefault="00F219C5" w:rsidP="00D51811">
            <w:pPr>
              <w:pStyle w:val="TAL"/>
              <w:keepNext w:val="0"/>
              <w:keepLines w:val="0"/>
              <w:rPr>
                <w:snapToGrid w:val="0"/>
              </w:rPr>
            </w:pPr>
            <w:r w:rsidRPr="00A3436C">
              <w:rPr>
                <w:snapToGrid w:val="0"/>
              </w:rPr>
              <w:t>EARTH EXPLORATION-SATELLITE</w:t>
            </w:r>
          </w:p>
          <w:p w14:paraId="3EB6F251" w14:textId="77777777" w:rsidR="00F219C5" w:rsidRPr="00A3436C" w:rsidRDefault="00F219C5" w:rsidP="00D51811">
            <w:pPr>
              <w:pStyle w:val="TAL"/>
              <w:keepNext w:val="0"/>
              <w:keepLines w:val="0"/>
              <w:rPr>
                <w:snapToGrid w:val="0"/>
              </w:rPr>
            </w:pPr>
            <w:r w:rsidRPr="00A3436C">
              <w:rPr>
                <w:snapToGrid w:val="0"/>
              </w:rPr>
              <w:t>FIXED</w:t>
            </w:r>
          </w:p>
          <w:p w14:paraId="0B7AE5C5" w14:textId="77777777" w:rsidR="00F219C5" w:rsidRPr="00A3436C" w:rsidRDefault="00F219C5" w:rsidP="00D51811">
            <w:pPr>
              <w:pStyle w:val="TAL"/>
              <w:keepNext w:val="0"/>
              <w:keepLines w:val="0"/>
              <w:rPr>
                <w:snapToGrid w:val="0"/>
              </w:rPr>
            </w:pPr>
            <w:r w:rsidRPr="00A3436C">
              <w:rPr>
                <w:snapToGrid w:val="0"/>
              </w:rPr>
              <w:t>INTER-SATELLITE</w:t>
            </w:r>
          </w:p>
          <w:p w14:paraId="04CD6FF7" w14:textId="77777777" w:rsidR="00F219C5" w:rsidRPr="00A3436C" w:rsidRDefault="00F219C5" w:rsidP="00D51811">
            <w:pPr>
              <w:pStyle w:val="TAL"/>
              <w:keepNext w:val="0"/>
              <w:keepLines w:val="0"/>
              <w:rPr>
                <w:snapToGrid w:val="0"/>
              </w:rPr>
            </w:pPr>
            <w:r w:rsidRPr="00A3436C">
              <w:rPr>
                <w:snapToGrid w:val="0"/>
              </w:rPr>
              <w:t>MOBILE except aeronautical mobile</w:t>
            </w:r>
          </w:p>
          <w:p w14:paraId="584D0F73" w14:textId="77777777" w:rsidR="00F219C5" w:rsidRPr="00A3436C" w:rsidRDefault="00F219C5" w:rsidP="00D51811">
            <w:pPr>
              <w:pStyle w:val="TAL"/>
              <w:keepNext w:val="0"/>
              <w:keepLines w:val="0"/>
            </w:pPr>
            <w:r w:rsidRPr="00A3436C">
              <w:rPr>
                <w:snapToGrid w:val="0"/>
              </w:rPr>
              <w:t>SPACE RESEARCH</w:t>
            </w:r>
          </w:p>
        </w:tc>
        <w:tc>
          <w:tcPr>
            <w:tcW w:w="4150" w:type="dxa"/>
            <w:vMerge/>
            <w:tcBorders>
              <w:left w:val="single" w:sz="4" w:space="0" w:color="auto"/>
              <w:bottom w:val="single" w:sz="4" w:space="0" w:color="auto"/>
              <w:right w:val="single" w:sz="4" w:space="0" w:color="auto"/>
            </w:tcBorders>
            <w:vAlign w:val="center"/>
          </w:tcPr>
          <w:p w14:paraId="1F569BE0" w14:textId="77777777" w:rsidR="00F219C5" w:rsidRPr="00A3436C" w:rsidRDefault="00F219C5" w:rsidP="00D51811">
            <w:pPr>
              <w:pStyle w:val="TAL"/>
              <w:keepNext w:val="0"/>
              <w:keepLines w:val="0"/>
              <w:rPr>
                <w:snapToGrid w:val="0"/>
              </w:rPr>
            </w:pPr>
          </w:p>
        </w:tc>
      </w:tr>
      <w:tr w:rsidR="00F219C5" w:rsidRPr="0092338D" w14:paraId="3372121D"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0C34C4D5" w14:textId="77777777" w:rsidR="00F219C5" w:rsidRPr="00A3436C" w:rsidRDefault="00F219C5" w:rsidP="00D51811">
            <w:pPr>
              <w:pStyle w:val="TAL"/>
              <w:keepNext w:val="0"/>
              <w:keepLines w:val="0"/>
              <w:rPr>
                <w:snapToGrid w:val="0"/>
              </w:rPr>
            </w:pPr>
            <w:r w:rsidRPr="00A3436C">
              <w:rPr>
                <w:snapToGrid w:val="0"/>
              </w:rPr>
              <w:t>66-71</w:t>
            </w:r>
          </w:p>
          <w:p w14:paraId="5F6FDACC"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61299F85" w14:textId="77777777" w:rsidR="00F219C5" w:rsidRPr="00A3436C" w:rsidRDefault="00F219C5" w:rsidP="00D51811">
            <w:pPr>
              <w:pStyle w:val="TAL"/>
              <w:keepNext w:val="0"/>
              <w:keepLines w:val="0"/>
              <w:rPr>
                <w:snapToGrid w:val="0"/>
                <w:lang w:val="sv-SE"/>
              </w:rPr>
            </w:pPr>
            <w:r w:rsidRPr="00A3436C">
              <w:rPr>
                <w:snapToGrid w:val="0"/>
                <w:lang w:val="sv-SE"/>
              </w:rPr>
              <w:t>INTER-SATELLITE</w:t>
            </w:r>
          </w:p>
          <w:p w14:paraId="14D9A23C" w14:textId="77777777" w:rsidR="00F219C5" w:rsidRPr="00A3436C" w:rsidRDefault="00F219C5" w:rsidP="00D51811">
            <w:pPr>
              <w:pStyle w:val="TAL"/>
              <w:keepNext w:val="0"/>
              <w:keepLines w:val="0"/>
              <w:rPr>
                <w:snapToGrid w:val="0"/>
                <w:lang w:val="sv-SE"/>
              </w:rPr>
            </w:pPr>
            <w:r w:rsidRPr="00A3436C">
              <w:rPr>
                <w:snapToGrid w:val="0"/>
                <w:lang w:val="sv-SE"/>
              </w:rPr>
              <w:t xml:space="preserve">MOBILE  </w:t>
            </w:r>
          </w:p>
          <w:p w14:paraId="7C31A75E" w14:textId="77777777" w:rsidR="00F219C5" w:rsidRPr="00A3436C" w:rsidRDefault="00F219C5" w:rsidP="00D51811">
            <w:pPr>
              <w:pStyle w:val="TAL"/>
              <w:keepNext w:val="0"/>
              <w:keepLines w:val="0"/>
              <w:rPr>
                <w:snapToGrid w:val="0"/>
                <w:lang w:val="sv-SE"/>
              </w:rPr>
            </w:pPr>
            <w:r w:rsidRPr="00A3436C">
              <w:rPr>
                <w:snapToGrid w:val="0"/>
                <w:lang w:val="sv-SE"/>
              </w:rPr>
              <w:t>MOBILE-SATELLITE</w:t>
            </w:r>
          </w:p>
          <w:p w14:paraId="17EEBD9B" w14:textId="77777777" w:rsidR="00F219C5" w:rsidRPr="00A3436C" w:rsidRDefault="00F219C5" w:rsidP="00D51811">
            <w:pPr>
              <w:pStyle w:val="TAL"/>
              <w:keepNext w:val="0"/>
              <w:keepLines w:val="0"/>
              <w:rPr>
                <w:snapToGrid w:val="0"/>
                <w:lang w:val="sv-SE"/>
              </w:rPr>
            </w:pPr>
            <w:r w:rsidRPr="00A3436C">
              <w:rPr>
                <w:snapToGrid w:val="0"/>
                <w:lang w:val="sv-SE"/>
              </w:rPr>
              <w:t>RADIONAVIGATION</w:t>
            </w:r>
          </w:p>
          <w:p w14:paraId="3CECB1E9" w14:textId="77777777" w:rsidR="00F219C5" w:rsidRPr="00A3436C" w:rsidRDefault="00F219C5" w:rsidP="00D51811">
            <w:pPr>
              <w:pStyle w:val="TAL"/>
              <w:keepNext w:val="0"/>
              <w:keepLines w:val="0"/>
              <w:rPr>
                <w:snapToGrid w:val="0"/>
              </w:rPr>
            </w:pPr>
            <w:r w:rsidRPr="00A3436C">
              <w:rPr>
                <w:snapToGrid w:val="0"/>
              </w:rPr>
              <w:lastRenderedPageBreak/>
              <w:t>RADIONAVIGATION-SATELLITE</w:t>
            </w:r>
          </w:p>
        </w:tc>
        <w:tc>
          <w:tcPr>
            <w:tcW w:w="4150" w:type="dxa"/>
            <w:tcBorders>
              <w:top w:val="single" w:sz="4" w:space="0" w:color="auto"/>
              <w:left w:val="single" w:sz="4" w:space="0" w:color="auto"/>
              <w:bottom w:val="single" w:sz="4" w:space="0" w:color="auto"/>
              <w:right w:val="single" w:sz="4" w:space="0" w:color="auto"/>
            </w:tcBorders>
            <w:vAlign w:val="center"/>
          </w:tcPr>
          <w:p w14:paraId="5F71FFE0" w14:textId="77777777" w:rsidR="00F219C5" w:rsidRPr="00A3436C" w:rsidRDefault="00F219C5" w:rsidP="00D51811">
            <w:pPr>
              <w:pStyle w:val="TAL"/>
              <w:keepNext w:val="0"/>
              <w:keepLines w:val="0"/>
              <w:rPr>
                <w:snapToGrid w:val="0"/>
              </w:rPr>
            </w:pPr>
          </w:p>
        </w:tc>
      </w:tr>
      <w:tr w:rsidR="00F219C5" w:rsidRPr="0092338D" w14:paraId="4564BC89"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3A2D9EEE" w14:textId="77777777" w:rsidR="00F219C5" w:rsidRPr="00A3436C" w:rsidRDefault="00F219C5" w:rsidP="00D51811">
            <w:pPr>
              <w:pStyle w:val="TAL"/>
              <w:keepNext w:val="0"/>
              <w:keepLines w:val="0"/>
              <w:rPr>
                <w:snapToGrid w:val="0"/>
              </w:rPr>
            </w:pPr>
            <w:r w:rsidRPr="00A3436C">
              <w:rPr>
                <w:snapToGrid w:val="0"/>
              </w:rPr>
              <w:t>71-74</w:t>
            </w:r>
          </w:p>
          <w:p w14:paraId="0336D360"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6957C537" w14:textId="77777777" w:rsidR="00F219C5" w:rsidRPr="00A3436C" w:rsidRDefault="00F219C5" w:rsidP="00D51811">
            <w:pPr>
              <w:pStyle w:val="TAL"/>
              <w:keepNext w:val="0"/>
              <w:keepLines w:val="0"/>
              <w:rPr>
                <w:snapToGrid w:val="0"/>
              </w:rPr>
            </w:pPr>
            <w:r w:rsidRPr="00A3436C">
              <w:rPr>
                <w:snapToGrid w:val="0"/>
              </w:rPr>
              <w:t>FIXED</w:t>
            </w:r>
          </w:p>
          <w:p w14:paraId="6735C9CA" w14:textId="77777777" w:rsidR="00F219C5" w:rsidRPr="00A3436C" w:rsidRDefault="00F219C5" w:rsidP="00D51811">
            <w:pPr>
              <w:pStyle w:val="TAL"/>
              <w:keepNext w:val="0"/>
              <w:keepLines w:val="0"/>
              <w:rPr>
                <w:snapToGrid w:val="0"/>
              </w:rPr>
            </w:pPr>
            <w:r w:rsidRPr="00A3436C">
              <w:rPr>
                <w:snapToGrid w:val="0"/>
              </w:rPr>
              <w:t>FIXED-SATELLITE (space-to-Earth)</w:t>
            </w:r>
          </w:p>
          <w:p w14:paraId="158B3010" w14:textId="77777777" w:rsidR="00F219C5" w:rsidRPr="00A3436C" w:rsidRDefault="00F219C5" w:rsidP="00D51811">
            <w:pPr>
              <w:pStyle w:val="TAL"/>
              <w:keepNext w:val="0"/>
              <w:keepLines w:val="0"/>
              <w:rPr>
                <w:snapToGrid w:val="0"/>
              </w:rPr>
            </w:pPr>
            <w:r w:rsidRPr="00A3436C">
              <w:rPr>
                <w:snapToGrid w:val="0"/>
              </w:rPr>
              <w:t>MOBILE</w:t>
            </w:r>
          </w:p>
          <w:p w14:paraId="17BF9BF3" w14:textId="77777777" w:rsidR="00F219C5" w:rsidRPr="00A3436C" w:rsidRDefault="00F219C5" w:rsidP="00D51811">
            <w:pPr>
              <w:pStyle w:val="TAL"/>
              <w:keepNext w:val="0"/>
              <w:keepLines w:val="0"/>
              <w:rPr>
                <w:snapToGrid w:val="0"/>
              </w:rPr>
            </w:pPr>
            <w:r w:rsidRPr="00A3436C">
              <w:rPr>
                <w:snapToGrid w:val="0"/>
              </w:rPr>
              <w:t>MOBILE-SATELLITE (space-to-Earth)</w:t>
            </w:r>
          </w:p>
        </w:tc>
        <w:tc>
          <w:tcPr>
            <w:tcW w:w="4150" w:type="dxa"/>
            <w:tcBorders>
              <w:top w:val="single" w:sz="4" w:space="0" w:color="auto"/>
              <w:left w:val="single" w:sz="4" w:space="0" w:color="auto"/>
              <w:bottom w:val="single" w:sz="4" w:space="0" w:color="auto"/>
              <w:right w:val="single" w:sz="4" w:space="0" w:color="auto"/>
            </w:tcBorders>
            <w:vAlign w:val="center"/>
          </w:tcPr>
          <w:p w14:paraId="2CCE6D5B" w14:textId="77777777" w:rsidR="00F219C5" w:rsidRPr="00A3436C" w:rsidRDefault="00F219C5" w:rsidP="00D51811">
            <w:pPr>
              <w:pStyle w:val="TAL"/>
              <w:keepNext w:val="0"/>
              <w:keepLines w:val="0"/>
              <w:rPr>
                <w:snapToGrid w:val="0"/>
              </w:rPr>
            </w:pPr>
            <w:r w:rsidRPr="00A3436C">
              <w:rPr>
                <w:snapToGrid w:val="0"/>
              </w:rPr>
              <w:t>71 – 76 GHz for High Speed Wireless Transmission. Paired with 81-86 GHz.</w:t>
            </w:r>
          </w:p>
          <w:p w14:paraId="0645F8C1" w14:textId="77777777" w:rsidR="00F219C5" w:rsidRPr="00A3436C" w:rsidRDefault="00F219C5" w:rsidP="00D51811">
            <w:pPr>
              <w:pStyle w:val="TAL"/>
              <w:keepNext w:val="0"/>
              <w:keepLines w:val="0"/>
              <w:rPr>
                <w:snapToGrid w:val="0"/>
              </w:rPr>
            </w:pPr>
          </w:p>
        </w:tc>
      </w:tr>
      <w:tr w:rsidR="00F219C5" w:rsidRPr="0092338D" w14:paraId="4FB558DC" w14:textId="77777777" w:rsidTr="00D51811">
        <w:tc>
          <w:tcPr>
            <w:tcW w:w="1696" w:type="dxa"/>
            <w:tcBorders>
              <w:top w:val="single" w:sz="4" w:space="0" w:color="auto"/>
              <w:left w:val="single" w:sz="4" w:space="0" w:color="auto"/>
              <w:bottom w:val="single" w:sz="4" w:space="0" w:color="auto"/>
              <w:right w:val="single" w:sz="4" w:space="0" w:color="auto"/>
            </w:tcBorders>
            <w:vAlign w:val="center"/>
            <w:hideMark/>
          </w:tcPr>
          <w:p w14:paraId="44A1A4FE" w14:textId="77777777" w:rsidR="00F219C5" w:rsidRPr="00A3436C" w:rsidRDefault="00F219C5" w:rsidP="00D51811">
            <w:pPr>
              <w:pStyle w:val="TAL"/>
              <w:keepNext w:val="0"/>
              <w:keepLines w:val="0"/>
            </w:pPr>
            <w:r w:rsidRPr="00A3436C">
              <w:rPr>
                <w:snapToGrid w:val="0"/>
              </w:rPr>
              <w:t>74-76</w:t>
            </w:r>
          </w:p>
        </w:tc>
        <w:tc>
          <w:tcPr>
            <w:tcW w:w="4011" w:type="dxa"/>
            <w:tcBorders>
              <w:top w:val="single" w:sz="4" w:space="0" w:color="auto"/>
              <w:left w:val="single" w:sz="4" w:space="0" w:color="auto"/>
              <w:bottom w:val="single" w:sz="4" w:space="0" w:color="auto"/>
              <w:right w:val="single" w:sz="4" w:space="0" w:color="auto"/>
            </w:tcBorders>
            <w:vAlign w:val="center"/>
            <w:hideMark/>
          </w:tcPr>
          <w:p w14:paraId="08437A38" w14:textId="77777777" w:rsidR="00F219C5" w:rsidRPr="00A3436C" w:rsidRDefault="00F219C5" w:rsidP="00D51811">
            <w:pPr>
              <w:pStyle w:val="TAL"/>
              <w:keepNext w:val="0"/>
              <w:keepLines w:val="0"/>
              <w:rPr>
                <w:snapToGrid w:val="0"/>
              </w:rPr>
            </w:pPr>
            <w:r w:rsidRPr="00A3436C">
              <w:rPr>
                <w:snapToGrid w:val="0"/>
              </w:rPr>
              <w:t>FIXED</w:t>
            </w:r>
          </w:p>
          <w:p w14:paraId="1FB476EF" w14:textId="77777777" w:rsidR="00F219C5" w:rsidRPr="00A3436C" w:rsidRDefault="00F219C5" w:rsidP="00D51811">
            <w:pPr>
              <w:pStyle w:val="TAL"/>
              <w:keepNext w:val="0"/>
              <w:keepLines w:val="0"/>
              <w:rPr>
                <w:snapToGrid w:val="0"/>
              </w:rPr>
            </w:pPr>
            <w:r w:rsidRPr="00A3436C">
              <w:rPr>
                <w:snapToGrid w:val="0"/>
              </w:rPr>
              <w:t>FIXED-SATELLITE (space-to-Earth)</w:t>
            </w:r>
          </w:p>
          <w:p w14:paraId="69437854" w14:textId="77777777" w:rsidR="00F219C5" w:rsidRPr="00A3436C" w:rsidRDefault="00F219C5" w:rsidP="00D51811">
            <w:pPr>
              <w:pStyle w:val="TAL"/>
              <w:keepNext w:val="0"/>
              <w:keepLines w:val="0"/>
              <w:rPr>
                <w:snapToGrid w:val="0"/>
              </w:rPr>
            </w:pPr>
            <w:r w:rsidRPr="00A3436C">
              <w:rPr>
                <w:snapToGrid w:val="0"/>
              </w:rPr>
              <w:t>MOBILE</w:t>
            </w:r>
          </w:p>
          <w:p w14:paraId="5C6C0F9F" w14:textId="77777777" w:rsidR="00F219C5" w:rsidRPr="00A3436C" w:rsidRDefault="00F219C5" w:rsidP="00D51811">
            <w:pPr>
              <w:pStyle w:val="TAL"/>
              <w:keepNext w:val="0"/>
              <w:keepLines w:val="0"/>
              <w:rPr>
                <w:snapToGrid w:val="0"/>
              </w:rPr>
            </w:pPr>
            <w:r w:rsidRPr="00A3436C">
              <w:rPr>
                <w:snapToGrid w:val="0"/>
              </w:rPr>
              <w:t>BROADCASTING</w:t>
            </w:r>
          </w:p>
          <w:p w14:paraId="38A03030" w14:textId="77777777" w:rsidR="00F219C5" w:rsidRPr="00A3436C" w:rsidRDefault="00F219C5" w:rsidP="00D51811">
            <w:pPr>
              <w:pStyle w:val="TAL"/>
              <w:keepNext w:val="0"/>
              <w:keepLines w:val="0"/>
              <w:rPr>
                <w:snapToGrid w:val="0"/>
              </w:rPr>
            </w:pPr>
            <w:r w:rsidRPr="00A3436C">
              <w:rPr>
                <w:snapToGrid w:val="0"/>
              </w:rPr>
              <w:t>BROADCASTING-SATELLITE</w:t>
            </w:r>
          </w:p>
          <w:p w14:paraId="74656AB7" w14:textId="77777777" w:rsidR="00F219C5" w:rsidRPr="00A3436C" w:rsidRDefault="00F219C5" w:rsidP="00D51811">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14:paraId="71BBE10B" w14:textId="77777777" w:rsidR="00F219C5" w:rsidRPr="00A3436C" w:rsidRDefault="00F219C5" w:rsidP="00D51811">
            <w:pPr>
              <w:pStyle w:val="TAL"/>
              <w:keepNext w:val="0"/>
              <w:keepLines w:val="0"/>
              <w:rPr>
                <w:snapToGrid w:val="0"/>
              </w:rPr>
            </w:pPr>
            <w:r w:rsidRPr="00A3436C">
              <w:rPr>
                <w:snapToGrid w:val="0"/>
              </w:rPr>
              <w:br/>
              <w:t>WARC-92 resolution for space research business use</w:t>
            </w:r>
          </w:p>
        </w:tc>
      </w:tr>
      <w:tr w:rsidR="00F219C5" w:rsidRPr="0092338D" w14:paraId="6D87FC65" w14:textId="77777777" w:rsidTr="00D51811">
        <w:tc>
          <w:tcPr>
            <w:tcW w:w="1696" w:type="dxa"/>
            <w:tcBorders>
              <w:top w:val="single" w:sz="4" w:space="0" w:color="auto"/>
              <w:left w:val="single" w:sz="4" w:space="0" w:color="auto"/>
              <w:bottom w:val="single" w:sz="4" w:space="0" w:color="auto"/>
              <w:right w:val="single" w:sz="4" w:space="0" w:color="auto"/>
            </w:tcBorders>
            <w:vAlign w:val="center"/>
            <w:hideMark/>
          </w:tcPr>
          <w:p w14:paraId="7B1EBF1E" w14:textId="77777777" w:rsidR="00F219C5" w:rsidRPr="00A3436C" w:rsidRDefault="00F219C5" w:rsidP="00D51811">
            <w:pPr>
              <w:pStyle w:val="TAL"/>
              <w:keepNext w:val="0"/>
              <w:keepLines w:val="0"/>
              <w:rPr>
                <w:snapToGrid w:val="0"/>
              </w:rPr>
            </w:pPr>
            <w:r w:rsidRPr="00A3436C">
              <w:rPr>
                <w:snapToGrid w:val="0"/>
              </w:rPr>
              <w:t>76-77.5</w:t>
            </w:r>
          </w:p>
        </w:tc>
        <w:tc>
          <w:tcPr>
            <w:tcW w:w="4011" w:type="dxa"/>
            <w:tcBorders>
              <w:top w:val="single" w:sz="4" w:space="0" w:color="auto"/>
              <w:left w:val="single" w:sz="4" w:space="0" w:color="auto"/>
              <w:bottom w:val="single" w:sz="4" w:space="0" w:color="auto"/>
              <w:right w:val="single" w:sz="4" w:space="0" w:color="auto"/>
            </w:tcBorders>
            <w:vAlign w:val="center"/>
            <w:hideMark/>
          </w:tcPr>
          <w:p w14:paraId="6596E1E0" w14:textId="77777777" w:rsidR="00F219C5" w:rsidRPr="00A3436C" w:rsidRDefault="00F219C5" w:rsidP="00D51811">
            <w:pPr>
              <w:pStyle w:val="TAL"/>
              <w:keepNext w:val="0"/>
              <w:keepLines w:val="0"/>
              <w:rPr>
                <w:snapToGrid w:val="0"/>
              </w:rPr>
            </w:pPr>
            <w:r w:rsidRPr="00A3436C">
              <w:rPr>
                <w:snapToGrid w:val="0"/>
              </w:rPr>
              <w:t>RADIO ASTRONOMY</w:t>
            </w:r>
          </w:p>
          <w:p w14:paraId="68643181" w14:textId="77777777" w:rsidR="00F219C5" w:rsidRPr="00A3436C" w:rsidRDefault="00F219C5" w:rsidP="00D51811">
            <w:pPr>
              <w:pStyle w:val="TAL"/>
              <w:keepNext w:val="0"/>
              <w:keepLines w:val="0"/>
              <w:rPr>
                <w:snapToGrid w:val="0"/>
              </w:rPr>
            </w:pPr>
            <w:r w:rsidRPr="00A3436C">
              <w:rPr>
                <w:snapToGrid w:val="0"/>
              </w:rPr>
              <w:t>RADIOLOCATION</w:t>
            </w:r>
          </w:p>
          <w:p w14:paraId="66CC079D" w14:textId="77777777" w:rsidR="00F219C5" w:rsidRPr="00A3436C" w:rsidRDefault="00F219C5" w:rsidP="00D51811">
            <w:pPr>
              <w:pStyle w:val="TAL"/>
              <w:keepNext w:val="0"/>
              <w:keepLines w:val="0"/>
              <w:rPr>
                <w:snapToGrid w:val="0"/>
              </w:rPr>
            </w:pPr>
            <w:r w:rsidRPr="00A3436C">
              <w:rPr>
                <w:snapToGrid w:val="0"/>
              </w:rPr>
              <w:t>Amateur</w:t>
            </w:r>
          </w:p>
          <w:p w14:paraId="3C4D0580" w14:textId="77777777" w:rsidR="00F219C5" w:rsidRPr="00A3436C" w:rsidRDefault="00F219C5" w:rsidP="00D51811">
            <w:pPr>
              <w:pStyle w:val="TAL"/>
              <w:keepNext w:val="0"/>
              <w:keepLines w:val="0"/>
              <w:rPr>
                <w:snapToGrid w:val="0"/>
              </w:rPr>
            </w:pPr>
            <w:r w:rsidRPr="00A3436C">
              <w:rPr>
                <w:snapToGrid w:val="0"/>
              </w:rPr>
              <w:t>Amateur-satellite</w:t>
            </w:r>
          </w:p>
          <w:p w14:paraId="71D8D5D1" w14:textId="77777777" w:rsidR="00F219C5" w:rsidRPr="00A3436C" w:rsidRDefault="00F219C5" w:rsidP="00D51811">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14:paraId="268F965C" w14:textId="77777777" w:rsidR="00F219C5" w:rsidRPr="00A3436C" w:rsidRDefault="00F219C5" w:rsidP="00D51811">
            <w:pPr>
              <w:pStyle w:val="TAL"/>
              <w:keepNext w:val="0"/>
              <w:keepLines w:val="0"/>
              <w:rPr>
                <w:snapToGrid w:val="0"/>
              </w:rPr>
            </w:pPr>
            <w:r w:rsidRPr="00A3436C">
              <w:rPr>
                <w:snapToGrid w:val="0"/>
              </w:rPr>
              <w:t>77-81 GHz for short-range radar for low-power vehicles Equipment (SRR) and Tank Level Probing Radar (TLPR) use</w:t>
            </w:r>
          </w:p>
        </w:tc>
      </w:tr>
      <w:tr w:rsidR="00F219C5" w:rsidRPr="0092338D" w14:paraId="01158BA4" w14:textId="77777777" w:rsidTr="00D51811">
        <w:tc>
          <w:tcPr>
            <w:tcW w:w="1696" w:type="dxa"/>
            <w:tcBorders>
              <w:top w:val="single" w:sz="4" w:space="0" w:color="auto"/>
              <w:left w:val="single" w:sz="4" w:space="0" w:color="auto"/>
              <w:bottom w:val="single" w:sz="4" w:space="0" w:color="auto"/>
              <w:right w:val="single" w:sz="4" w:space="0" w:color="auto"/>
            </w:tcBorders>
            <w:vAlign w:val="center"/>
            <w:hideMark/>
          </w:tcPr>
          <w:p w14:paraId="14EA98A5" w14:textId="77777777" w:rsidR="00F219C5" w:rsidRPr="00A3436C" w:rsidRDefault="00F219C5" w:rsidP="00D51811">
            <w:pPr>
              <w:pStyle w:val="TAL"/>
              <w:keepNext w:val="0"/>
              <w:keepLines w:val="0"/>
              <w:rPr>
                <w:snapToGrid w:val="0"/>
              </w:rPr>
            </w:pPr>
            <w:r w:rsidRPr="00A3436C">
              <w:rPr>
                <w:snapToGrid w:val="0"/>
              </w:rPr>
              <w:t>77.5-78</w:t>
            </w:r>
          </w:p>
        </w:tc>
        <w:tc>
          <w:tcPr>
            <w:tcW w:w="4011" w:type="dxa"/>
            <w:tcBorders>
              <w:top w:val="single" w:sz="4" w:space="0" w:color="auto"/>
              <w:left w:val="single" w:sz="4" w:space="0" w:color="auto"/>
              <w:bottom w:val="single" w:sz="4" w:space="0" w:color="auto"/>
              <w:right w:val="single" w:sz="4" w:space="0" w:color="auto"/>
            </w:tcBorders>
            <w:vAlign w:val="center"/>
            <w:hideMark/>
          </w:tcPr>
          <w:p w14:paraId="06EE9F6D" w14:textId="77777777" w:rsidR="00F219C5" w:rsidRPr="00A3436C" w:rsidRDefault="00F219C5" w:rsidP="00D51811">
            <w:pPr>
              <w:pStyle w:val="TAL"/>
              <w:keepNext w:val="0"/>
              <w:keepLines w:val="0"/>
              <w:rPr>
                <w:snapToGrid w:val="0"/>
              </w:rPr>
            </w:pPr>
            <w:r w:rsidRPr="00A3436C">
              <w:rPr>
                <w:snapToGrid w:val="0"/>
              </w:rPr>
              <w:t>AMATEUR</w:t>
            </w:r>
          </w:p>
          <w:p w14:paraId="0B66D5E4" w14:textId="77777777" w:rsidR="00F219C5" w:rsidRPr="00A3436C" w:rsidRDefault="00F219C5" w:rsidP="00D51811">
            <w:pPr>
              <w:pStyle w:val="TAL"/>
              <w:keepNext w:val="0"/>
              <w:keepLines w:val="0"/>
              <w:rPr>
                <w:snapToGrid w:val="0"/>
              </w:rPr>
            </w:pPr>
            <w:r w:rsidRPr="00A3436C">
              <w:rPr>
                <w:snapToGrid w:val="0"/>
              </w:rPr>
              <w:t>AMATEUR-SATELLITE</w:t>
            </w:r>
          </w:p>
          <w:p w14:paraId="032855A3" w14:textId="77777777" w:rsidR="00F219C5" w:rsidRPr="00A3436C" w:rsidRDefault="00F219C5" w:rsidP="00D51811">
            <w:pPr>
              <w:pStyle w:val="TAL"/>
              <w:keepNext w:val="0"/>
              <w:keepLines w:val="0"/>
              <w:rPr>
                <w:snapToGrid w:val="0"/>
              </w:rPr>
            </w:pPr>
            <w:r w:rsidRPr="00A3436C">
              <w:rPr>
                <w:snapToGrid w:val="0"/>
              </w:rPr>
              <w:t>RADIOLOCATION</w:t>
            </w:r>
          </w:p>
          <w:p w14:paraId="3D69FE78" w14:textId="77777777" w:rsidR="00F219C5" w:rsidRPr="00A3436C" w:rsidRDefault="00F219C5" w:rsidP="00D51811">
            <w:pPr>
              <w:pStyle w:val="TAL"/>
              <w:keepNext w:val="0"/>
              <w:keepLines w:val="0"/>
              <w:rPr>
                <w:snapToGrid w:val="0"/>
              </w:rPr>
            </w:pPr>
            <w:r w:rsidRPr="00A3436C">
              <w:rPr>
                <w:snapToGrid w:val="0"/>
              </w:rPr>
              <w:t>Radio astronomy</w:t>
            </w:r>
          </w:p>
          <w:p w14:paraId="26541A8A" w14:textId="77777777" w:rsidR="00F219C5" w:rsidRPr="00A3436C" w:rsidRDefault="00F219C5" w:rsidP="00D51811">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14:paraId="038ADB8E" w14:textId="77777777" w:rsidR="00F219C5" w:rsidRPr="00A3436C" w:rsidRDefault="00F219C5" w:rsidP="00D51811">
            <w:pPr>
              <w:pStyle w:val="TAL"/>
              <w:keepNext w:val="0"/>
              <w:keepLines w:val="0"/>
              <w:rPr>
                <w:snapToGrid w:val="0"/>
              </w:rPr>
            </w:pPr>
          </w:p>
        </w:tc>
      </w:tr>
      <w:tr w:rsidR="00F219C5" w:rsidRPr="0092338D" w14:paraId="2ED1A3A3" w14:textId="77777777" w:rsidTr="00D51811">
        <w:tc>
          <w:tcPr>
            <w:tcW w:w="1696" w:type="dxa"/>
            <w:tcBorders>
              <w:top w:val="single" w:sz="4" w:space="0" w:color="auto"/>
              <w:left w:val="single" w:sz="4" w:space="0" w:color="auto"/>
              <w:bottom w:val="single" w:sz="4" w:space="0" w:color="auto"/>
              <w:right w:val="single" w:sz="4" w:space="0" w:color="auto"/>
            </w:tcBorders>
            <w:vAlign w:val="center"/>
            <w:hideMark/>
          </w:tcPr>
          <w:p w14:paraId="329AB6C5" w14:textId="77777777" w:rsidR="00F219C5" w:rsidRPr="00A3436C" w:rsidRDefault="00F219C5" w:rsidP="00D51811">
            <w:pPr>
              <w:pStyle w:val="TAL"/>
              <w:keepNext w:val="0"/>
              <w:keepLines w:val="0"/>
              <w:rPr>
                <w:snapToGrid w:val="0"/>
              </w:rPr>
            </w:pPr>
            <w:r w:rsidRPr="00A3436C">
              <w:rPr>
                <w:snapToGrid w:val="0"/>
              </w:rPr>
              <w:t>78-79</w:t>
            </w:r>
          </w:p>
        </w:tc>
        <w:tc>
          <w:tcPr>
            <w:tcW w:w="4011" w:type="dxa"/>
            <w:tcBorders>
              <w:top w:val="single" w:sz="4" w:space="0" w:color="auto"/>
              <w:left w:val="single" w:sz="4" w:space="0" w:color="auto"/>
              <w:bottom w:val="single" w:sz="4" w:space="0" w:color="auto"/>
              <w:right w:val="single" w:sz="4" w:space="0" w:color="auto"/>
            </w:tcBorders>
            <w:vAlign w:val="center"/>
            <w:hideMark/>
          </w:tcPr>
          <w:p w14:paraId="74627323" w14:textId="77777777" w:rsidR="00F219C5" w:rsidRPr="00A3436C" w:rsidRDefault="00F219C5" w:rsidP="00D51811">
            <w:pPr>
              <w:pStyle w:val="TAL"/>
              <w:keepNext w:val="0"/>
              <w:keepLines w:val="0"/>
              <w:rPr>
                <w:snapToGrid w:val="0"/>
              </w:rPr>
            </w:pPr>
            <w:r w:rsidRPr="00A3436C">
              <w:rPr>
                <w:snapToGrid w:val="0"/>
              </w:rPr>
              <w:t>RADIOLOCATION</w:t>
            </w:r>
          </w:p>
          <w:p w14:paraId="7FE80DAB" w14:textId="77777777" w:rsidR="00F219C5" w:rsidRPr="00A3436C" w:rsidRDefault="00F219C5" w:rsidP="00D51811">
            <w:pPr>
              <w:pStyle w:val="TAL"/>
              <w:keepNext w:val="0"/>
              <w:keepLines w:val="0"/>
              <w:rPr>
                <w:snapToGrid w:val="0"/>
              </w:rPr>
            </w:pPr>
            <w:r w:rsidRPr="00A3436C">
              <w:rPr>
                <w:snapToGrid w:val="0"/>
              </w:rPr>
              <w:t>Amateur</w:t>
            </w:r>
          </w:p>
          <w:p w14:paraId="04615CC6" w14:textId="77777777" w:rsidR="00F219C5" w:rsidRPr="00A3436C" w:rsidRDefault="00F219C5" w:rsidP="00D51811">
            <w:pPr>
              <w:pStyle w:val="TAL"/>
              <w:keepNext w:val="0"/>
              <w:keepLines w:val="0"/>
              <w:rPr>
                <w:snapToGrid w:val="0"/>
              </w:rPr>
            </w:pPr>
            <w:r w:rsidRPr="00A3436C">
              <w:rPr>
                <w:snapToGrid w:val="0"/>
              </w:rPr>
              <w:t>Amateur-satellite</w:t>
            </w:r>
          </w:p>
          <w:p w14:paraId="2630D0F4" w14:textId="77777777" w:rsidR="00F219C5" w:rsidRPr="00A3436C" w:rsidRDefault="00F219C5" w:rsidP="00D51811">
            <w:pPr>
              <w:pStyle w:val="TAL"/>
              <w:keepNext w:val="0"/>
              <w:keepLines w:val="0"/>
              <w:rPr>
                <w:snapToGrid w:val="0"/>
              </w:rPr>
            </w:pPr>
            <w:r w:rsidRPr="00A3436C">
              <w:rPr>
                <w:snapToGrid w:val="0"/>
              </w:rPr>
              <w:t>Radio astronomy</w:t>
            </w:r>
          </w:p>
          <w:p w14:paraId="39CCDCE2" w14:textId="77777777" w:rsidR="00F219C5" w:rsidRPr="00A3436C" w:rsidRDefault="00F219C5" w:rsidP="00D51811">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14:paraId="0342A571" w14:textId="77777777" w:rsidR="00F219C5" w:rsidRPr="00A3436C" w:rsidRDefault="00F219C5" w:rsidP="00D51811">
            <w:pPr>
              <w:pStyle w:val="TAL"/>
              <w:keepNext w:val="0"/>
              <w:keepLines w:val="0"/>
              <w:rPr>
                <w:snapToGrid w:val="0"/>
              </w:rPr>
            </w:pPr>
          </w:p>
        </w:tc>
      </w:tr>
      <w:tr w:rsidR="00F219C5" w:rsidRPr="0092338D" w14:paraId="14C40918"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3B7F77EA" w14:textId="77777777" w:rsidR="00F219C5" w:rsidRPr="00A3436C" w:rsidRDefault="00F219C5" w:rsidP="00D51811">
            <w:pPr>
              <w:pStyle w:val="TAL"/>
              <w:keepNext w:val="0"/>
              <w:keepLines w:val="0"/>
              <w:rPr>
                <w:snapToGrid w:val="0"/>
              </w:rPr>
            </w:pPr>
            <w:r w:rsidRPr="00A3436C">
              <w:rPr>
                <w:snapToGrid w:val="0"/>
              </w:rPr>
              <w:t>79-81</w:t>
            </w:r>
          </w:p>
          <w:p w14:paraId="2428125E"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30556921" w14:textId="77777777" w:rsidR="00F219C5" w:rsidRPr="00A3436C" w:rsidRDefault="00F219C5" w:rsidP="00D51811">
            <w:pPr>
              <w:pStyle w:val="TAL"/>
              <w:keepNext w:val="0"/>
              <w:keepLines w:val="0"/>
              <w:rPr>
                <w:snapToGrid w:val="0"/>
              </w:rPr>
            </w:pPr>
            <w:r w:rsidRPr="00A3436C">
              <w:rPr>
                <w:snapToGrid w:val="0"/>
              </w:rPr>
              <w:t>RADIO ASTRONOMY</w:t>
            </w:r>
          </w:p>
          <w:p w14:paraId="57AEEDAE" w14:textId="77777777" w:rsidR="00F219C5" w:rsidRPr="00A3436C" w:rsidRDefault="00F219C5" w:rsidP="00D51811">
            <w:pPr>
              <w:pStyle w:val="TAL"/>
              <w:keepNext w:val="0"/>
              <w:keepLines w:val="0"/>
              <w:rPr>
                <w:snapToGrid w:val="0"/>
              </w:rPr>
            </w:pPr>
            <w:r w:rsidRPr="00A3436C">
              <w:rPr>
                <w:snapToGrid w:val="0"/>
              </w:rPr>
              <w:t>RADIOLOCATION</w:t>
            </w:r>
          </w:p>
          <w:p w14:paraId="6CE10C1E" w14:textId="77777777" w:rsidR="00F219C5" w:rsidRPr="00A3436C" w:rsidRDefault="00F219C5" w:rsidP="00D51811">
            <w:pPr>
              <w:pStyle w:val="TAL"/>
              <w:keepNext w:val="0"/>
              <w:keepLines w:val="0"/>
              <w:rPr>
                <w:snapToGrid w:val="0"/>
              </w:rPr>
            </w:pPr>
            <w:r w:rsidRPr="00A3436C">
              <w:rPr>
                <w:snapToGrid w:val="0"/>
              </w:rPr>
              <w:t>Amateur</w:t>
            </w:r>
          </w:p>
          <w:p w14:paraId="109AC7EC" w14:textId="77777777" w:rsidR="00F219C5" w:rsidRPr="00A3436C" w:rsidRDefault="00F219C5" w:rsidP="00D51811">
            <w:pPr>
              <w:pStyle w:val="TAL"/>
              <w:keepNext w:val="0"/>
              <w:keepLines w:val="0"/>
              <w:rPr>
                <w:snapToGrid w:val="0"/>
              </w:rPr>
            </w:pPr>
            <w:r w:rsidRPr="00A3436C">
              <w:rPr>
                <w:snapToGrid w:val="0"/>
              </w:rPr>
              <w:t>Amateur-satellite</w:t>
            </w:r>
          </w:p>
          <w:p w14:paraId="1CF4674D" w14:textId="77777777" w:rsidR="00F219C5" w:rsidRPr="00A3436C" w:rsidRDefault="00F219C5" w:rsidP="00D51811">
            <w:pPr>
              <w:pStyle w:val="TAL"/>
              <w:keepNext w:val="0"/>
              <w:keepLines w:val="0"/>
              <w:rPr>
                <w:snapToGrid w:val="0"/>
              </w:rPr>
            </w:pPr>
            <w:r w:rsidRPr="00A3436C">
              <w:rPr>
                <w:snapToGrid w:val="0"/>
              </w:rPr>
              <w:t xml:space="preserve">Space research (space-to-Earth) </w:t>
            </w:r>
          </w:p>
        </w:tc>
        <w:tc>
          <w:tcPr>
            <w:tcW w:w="4150" w:type="dxa"/>
            <w:tcBorders>
              <w:top w:val="single" w:sz="4" w:space="0" w:color="auto"/>
              <w:left w:val="single" w:sz="4" w:space="0" w:color="auto"/>
              <w:bottom w:val="single" w:sz="4" w:space="0" w:color="auto"/>
              <w:right w:val="single" w:sz="4" w:space="0" w:color="auto"/>
            </w:tcBorders>
            <w:vAlign w:val="center"/>
          </w:tcPr>
          <w:p w14:paraId="672BC226" w14:textId="77777777" w:rsidR="00F219C5" w:rsidRPr="00A3436C" w:rsidRDefault="00F219C5" w:rsidP="00D51811">
            <w:pPr>
              <w:pStyle w:val="TAL"/>
              <w:keepNext w:val="0"/>
              <w:keepLines w:val="0"/>
              <w:rPr>
                <w:snapToGrid w:val="0"/>
              </w:rPr>
            </w:pPr>
          </w:p>
        </w:tc>
      </w:tr>
      <w:tr w:rsidR="00F219C5" w:rsidRPr="0092338D" w14:paraId="574D3590"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3F9D96AA" w14:textId="77777777" w:rsidR="00F219C5" w:rsidRPr="00A3436C" w:rsidRDefault="00F219C5" w:rsidP="00D51811">
            <w:pPr>
              <w:pStyle w:val="TAL"/>
              <w:keepNext w:val="0"/>
              <w:keepLines w:val="0"/>
              <w:rPr>
                <w:snapToGrid w:val="0"/>
              </w:rPr>
            </w:pPr>
            <w:r w:rsidRPr="00A3436C">
              <w:rPr>
                <w:snapToGrid w:val="0"/>
              </w:rPr>
              <w:t>81-84</w:t>
            </w:r>
          </w:p>
          <w:p w14:paraId="1BA9D366"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5D1FA926" w14:textId="77777777" w:rsidR="00F219C5" w:rsidRPr="00A3436C" w:rsidRDefault="00F219C5" w:rsidP="00D51811">
            <w:pPr>
              <w:pStyle w:val="TAL"/>
              <w:keepNext w:val="0"/>
              <w:keepLines w:val="0"/>
              <w:rPr>
                <w:snapToGrid w:val="0"/>
              </w:rPr>
            </w:pPr>
            <w:r w:rsidRPr="00A3436C">
              <w:rPr>
                <w:snapToGrid w:val="0"/>
              </w:rPr>
              <w:t>FIXED</w:t>
            </w:r>
          </w:p>
          <w:p w14:paraId="22A90061" w14:textId="77777777" w:rsidR="00F219C5" w:rsidRPr="00A3436C" w:rsidRDefault="00F219C5" w:rsidP="00D51811">
            <w:pPr>
              <w:pStyle w:val="TAL"/>
              <w:keepNext w:val="0"/>
              <w:keepLines w:val="0"/>
              <w:rPr>
                <w:snapToGrid w:val="0"/>
              </w:rPr>
            </w:pPr>
            <w:r w:rsidRPr="00A3436C">
              <w:rPr>
                <w:snapToGrid w:val="0"/>
              </w:rPr>
              <w:t xml:space="preserve">FIXED-SATELLITE (Earth-to-space)  </w:t>
            </w:r>
          </w:p>
          <w:p w14:paraId="48806074" w14:textId="77777777" w:rsidR="00F219C5" w:rsidRPr="00A3436C" w:rsidRDefault="00F219C5" w:rsidP="00D51811">
            <w:pPr>
              <w:pStyle w:val="TAL"/>
              <w:keepNext w:val="0"/>
              <w:keepLines w:val="0"/>
              <w:rPr>
                <w:snapToGrid w:val="0"/>
              </w:rPr>
            </w:pPr>
            <w:r w:rsidRPr="00A3436C">
              <w:rPr>
                <w:snapToGrid w:val="0"/>
              </w:rPr>
              <w:t>MOBILE</w:t>
            </w:r>
          </w:p>
          <w:p w14:paraId="00012C78" w14:textId="77777777" w:rsidR="00F219C5" w:rsidRPr="00A3436C" w:rsidRDefault="00F219C5" w:rsidP="00D51811">
            <w:pPr>
              <w:pStyle w:val="TAL"/>
              <w:keepNext w:val="0"/>
              <w:keepLines w:val="0"/>
              <w:rPr>
                <w:snapToGrid w:val="0"/>
              </w:rPr>
            </w:pPr>
            <w:r w:rsidRPr="00A3436C">
              <w:rPr>
                <w:snapToGrid w:val="0"/>
              </w:rPr>
              <w:t>MOBILE-SATELLITE (Earth-to-space)</w:t>
            </w:r>
          </w:p>
          <w:p w14:paraId="4813A167" w14:textId="77777777" w:rsidR="00F219C5" w:rsidRPr="00A3436C" w:rsidRDefault="00F219C5" w:rsidP="00D51811">
            <w:pPr>
              <w:pStyle w:val="TAL"/>
              <w:keepNext w:val="0"/>
              <w:keepLines w:val="0"/>
              <w:rPr>
                <w:snapToGrid w:val="0"/>
              </w:rPr>
            </w:pPr>
            <w:r w:rsidRPr="00A3436C">
              <w:rPr>
                <w:snapToGrid w:val="0"/>
              </w:rPr>
              <w:t>RADIO ASTRONOMY</w:t>
            </w:r>
          </w:p>
          <w:p w14:paraId="3423D3E5" w14:textId="77777777" w:rsidR="00F219C5" w:rsidRPr="00A3436C" w:rsidRDefault="00F219C5" w:rsidP="00D51811">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14:paraId="5D84D9F9" w14:textId="77777777" w:rsidR="00F219C5" w:rsidRPr="00A3436C" w:rsidRDefault="00F219C5" w:rsidP="00D51811">
            <w:pPr>
              <w:pStyle w:val="TAL"/>
              <w:keepNext w:val="0"/>
              <w:keepLines w:val="0"/>
              <w:rPr>
                <w:snapToGrid w:val="0"/>
              </w:rPr>
            </w:pPr>
            <w:r w:rsidRPr="00A3436C">
              <w:rPr>
                <w:snapToGrid w:val="0"/>
              </w:rPr>
              <w:t>81 – 86 GHz for High Speed Wireless Transmission. Paired with 71-76 GHz.</w:t>
            </w:r>
          </w:p>
          <w:p w14:paraId="4CAB00DE" w14:textId="77777777" w:rsidR="00F219C5" w:rsidRPr="00A3436C" w:rsidRDefault="00F219C5" w:rsidP="00D51811">
            <w:pPr>
              <w:pStyle w:val="TAL"/>
              <w:keepNext w:val="0"/>
              <w:keepLines w:val="0"/>
              <w:rPr>
                <w:snapToGrid w:val="0"/>
              </w:rPr>
            </w:pPr>
          </w:p>
        </w:tc>
      </w:tr>
      <w:tr w:rsidR="00F219C5" w:rsidRPr="0092338D" w14:paraId="737DE2C4"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480CCB40" w14:textId="77777777" w:rsidR="00F219C5" w:rsidRPr="00A3436C" w:rsidRDefault="00F219C5" w:rsidP="00D51811">
            <w:pPr>
              <w:pStyle w:val="TAL"/>
              <w:keepNext w:val="0"/>
              <w:keepLines w:val="0"/>
              <w:rPr>
                <w:snapToGrid w:val="0"/>
              </w:rPr>
            </w:pPr>
            <w:r w:rsidRPr="00A3436C">
              <w:rPr>
                <w:snapToGrid w:val="0"/>
              </w:rPr>
              <w:t>84-86</w:t>
            </w:r>
          </w:p>
          <w:p w14:paraId="2DDE2C58"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3F57FA7E" w14:textId="77777777" w:rsidR="00F219C5" w:rsidRPr="00A3436C" w:rsidRDefault="00F219C5" w:rsidP="00D51811">
            <w:pPr>
              <w:pStyle w:val="TAL"/>
              <w:keepNext w:val="0"/>
              <w:keepLines w:val="0"/>
              <w:rPr>
                <w:snapToGrid w:val="0"/>
              </w:rPr>
            </w:pPr>
            <w:r w:rsidRPr="00A3436C">
              <w:rPr>
                <w:snapToGrid w:val="0"/>
              </w:rPr>
              <w:t>FIXED</w:t>
            </w:r>
          </w:p>
          <w:p w14:paraId="2D319B67" w14:textId="77777777" w:rsidR="00F219C5" w:rsidRPr="00A3436C" w:rsidRDefault="00F219C5" w:rsidP="00D51811">
            <w:pPr>
              <w:pStyle w:val="TAL"/>
              <w:keepNext w:val="0"/>
              <w:keepLines w:val="0"/>
              <w:rPr>
                <w:snapToGrid w:val="0"/>
              </w:rPr>
            </w:pPr>
            <w:r w:rsidRPr="00A3436C">
              <w:rPr>
                <w:snapToGrid w:val="0"/>
              </w:rPr>
              <w:t>FIXED-SATELLITE (Earth-to-space)</w:t>
            </w:r>
          </w:p>
          <w:p w14:paraId="632379E9" w14:textId="77777777" w:rsidR="00F219C5" w:rsidRPr="00A3436C" w:rsidRDefault="00F219C5" w:rsidP="00D51811">
            <w:pPr>
              <w:pStyle w:val="TAL"/>
              <w:keepNext w:val="0"/>
              <w:keepLines w:val="0"/>
              <w:rPr>
                <w:snapToGrid w:val="0"/>
              </w:rPr>
            </w:pPr>
            <w:r w:rsidRPr="00A3436C">
              <w:rPr>
                <w:snapToGrid w:val="0"/>
              </w:rPr>
              <w:t>MOBILE</w:t>
            </w:r>
          </w:p>
          <w:p w14:paraId="6308C206" w14:textId="77777777" w:rsidR="00F219C5" w:rsidRPr="00A3436C" w:rsidRDefault="00F219C5" w:rsidP="00D51811">
            <w:pPr>
              <w:pStyle w:val="TAL"/>
              <w:keepNext w:val="0"/>
              <w:keepLines w:val="0"/>
            </w:pPr>
            <w:r w:rsidRPr="00A3436C">
              <w:rPr>
                <w:snapToGrid w:val="0"/>
              </w:rPr>
              <w:t>RADIO ASTRONOMY</w:t>
            </w:r>
          </w:p>
        </w:tc>
        <w:tc>
          <w:tcPr>
            <w:tcW w:w="4150" w:type="dxa"/>
            <w:tcBorders>
              <w:top w:val="single" w:sz="4" w:space="0" w:color="auto"/>
              <w:left w:val="single" w:sz="4" w:space="0" w:color="auto"/>
              <w:bottom w:val="single" w:sz="4" w:space="0" w:color="auto"/>
              <w:right w:val="single" w:sz="4" w:space="0" w:color="auto"/>
            </w:tcBorders>
            <w:vAlign w:val="center"/>
          </w:tcPr>
          <w:p w14:paraId="62084CF9" w14:textId="77777777" w:rsidR="00F219C5" w:rsidRPr="00A3436C" w:rsidRDefault="00F219C5" w:rsidP="00D51811">
            <w:pPr>
              <w:pStyle w:val="TAL"/>
              <w:keepNext w:val="0"/>
              <w:keepLines w:val="0"/>
              <w:rPr>
                <w:snapToGrid w:val="0"/>
              </w:rPr>
            </w:pPr>
          </w:p>
        </w:tc>
      </w:tr>
      <w:tr w:rsidR="00F219C5" w:rsidRPr="0092338D" w14:paraId="5650E2E1" w14:textId="77777777" w:rsidTr="00D51811">
        <w:tc>
          <w:tcPr>
            <w:tcW w:w="1696" w:type="dxa"/>
            <w:tcBorders>
              <w:top w:val="single" w:sz="4" w:space="0" w:color="auto"/>
              <w:left w:val="single" w:sz="4" w:space="0" w:color="auto"/>
              <w:bottom w:val="single" w:sz="4" w:space="0" w:color="auto"/>
              <w:right w:val="single" w:sz="4" w:space="0" w:color="auto"/>
            </w:tcBorders>
            <w:vAlign w:val="center"/>
            <w:hideMark/>
          </w:tcPr>
          <w:p w14:paraId="3F717223" w14:textId="77777777" w:rsidR="00F219C5" w:rsidRPr="00A3436C" w:rsidRDefault="00F219C5" w:rsidP="00D51811">
            <w:pPr>
              <w:pStyle w:val="TAL"/>
              <w:keepNext w:val="0"/>
              <w:keepLines w:val="0"/>
            </w:pPr>
            <w:r w:rsidRPr="00A3436C">
              <w:rPr>
                <w:snapToGrid w:val="0"/>
              </w:rPr>
              <w:t>86-92</w:t>
            </w:r>
          </w:p>
        </w:tc>
        <w:tc>
          <w:tcPr>
            <w:tcW w:w="4011" w:type="dxa"/>
            <w:tcBorders>
              <w:top w:val="single" w:sz="4" w:space="0" w:color="auto"/>
              <w:left w:val="single" w:sz="4" w:space="0" w:color="auto"/>
              <w:bottom w:val="single" w:sz="4" w:space="0" w:color="auto"/>
              <w:right w:val="single" w:sz="4" w:space="0" w:color="auto"/>
            </w:tcBorders>
            <w:vAlign w:val="center"/>
            <w:hideMark/>
          </w:tcPr>
          <w:p w14:paraId="7E348925" w14:textId="77777777" w:rsidR="00F219C5" w:rsidRPr="00A3436C" w:rsidRDefault="00F219C5" w:rsidP="00D51811">
            <w:pPr>
              <w:pStyle w:val="TAL"/>
              <w:keepNext w:val="0"/>
              <w:keepLines w:val="0"/>
              <w:rPr>
                <w:snapToGrid w:val="0"/>
              </w:rPr>
            </w:pPr>
            <w:r w:rsidRPr="00A3436C">
              <w:rPr>
                <w:snapToGrid w:val="0"/>
              </w:rPr>
              <w:t>EARTH EXPLORATION-SATELLITE (passive)</w:t>
            </w:r>
          </w:p>
          <w:p w14:paraId="407E47E1" w14:textId="77777777" w:rsidR="00F219C5" w:rsidRPr="00A3436C" w:rsidRDefault="00F219C5" w:rsidP="00D51811">
            <w:pPr>
              <w:pStyle w:val="TAL"/>
              <w:keepNext w:val="0"/>
              <w:keepLines w:val="0"/>
              <w:rPr>
                <w:snapToGrid w:val="0"/>
              </w:rPr>
            </w:pPr>
            <w:r w:rsidRPr="00A3436C">
              <w:rPr>
                <w:snapToGrid w:val="0"/>
              </w:rPr>
              <w:t>RADIO ASTRONOMY</w:t>
            </w:r>
          </w:p>
          <w:p w14:paraId="47984AE5" w14:textId="77777777" w:rsidR="00F219C5" w:rsidRPr="00A3436C" w:rsidRDefault="00F219C5" w:rsidP="00D51811">
            <w:pPr>
              <w:pStyle w:val="TAL"/>
              <w:keepNext w:val="0"/>
              <w:keepLines w:val="0"/>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14:paraId="387E09F6" w14:textId="77777777" w:rsidR="00F219C5" w:rsidRPr="00A3436C" w:rsidRDefault="00F219C5" w:rsidP="00D51811">
            <w:pPr>
              <w:pStyle w:val="TAL"/>
              <w:keepNext w:val="0"/>
              <w:keepLines w:val="0"/>
              <w:rPr>
                <w:snapToGrid w:val="0"/>
              </w:rPr>
            </w:pPr>
          </w:p>
        </w:tc>
      </w:tr>
      <w:tr w:rsidR="00F219C5" w:rsidRPr="0092338D" w14:paraId="3B90C3E4"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781CBAA3" w14:textId="77777777" w:rsidR="00F219C5" w:rsidRPr="00A3436C" w:rsidRDefault="00F219C5" w:rsidP="00D51811">
            <w:pPr>
              <w:pStyle w:val="TAL"/>
              <w:keepNext w:val="0"/>
              <w:keepLines w:val="0"/>
              <w:rPr>
                <w:snapToGrid w:val="0"/>
              </w:rPr>
            </w:pPr>
            <w:r w:rsidRPr="00A3436C">
              <w:rPr>
                <w:snapToGrid w:val="0"/>
              </w:rPr>
              <w:t>92-94</w:t>
            </w:r>
          </w:p>
          <w:p w14:paraId="0130E472"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4BB8AC2D" w14:textId="77777777" w:rsidR="00F219C5" w:rsidRPr="00A3436C" w:rsidRDefault="00F219C5" w:rsidP="00D51811">
            <w:pPr>
              <w:pStyle w:val="TAL"/>
              <w:keepNext w:val="0"/>
              <w:keepLines w:val="0"/>
              <w:rPr>
                <w:snapToGrid w:val="0"/>
              </w:rPr>
            </w:pPr>
            <w:r w:rsidRPr="00A3436C">
              <w:rPr>
                <w:snapToGrid w:val="0"/>
              </w:rPr>
              <w:t xml:space="preserve">FIXED </w:t>
            </w:r>
          </w:p>
          <w:p w14:paraId="06B20E1F" w14:textId="77777777" w:rsidR="00F219C5" w:rsidRPr="00A3436C" w:rsidRDefault="00F219C5" w:rsidP="00D51811">
            <w:pPr>
              <w:pStyle w:val="TAL"/>
              <w:keepNext w:val="0"/>
              <w:keepLines w:val="0"/>
              <w:rPr>
                <w:snapToGrid w:val="0"/>
              </w:rPr>
            </w:pPr>
            <w:r w:rsidRPr="00A3436C">
              <w:rPr>
                <w:snapToGrid w:val="0"/>
              </w:rPr>
              <w:t>MOBILE</w:t>
            </w:r>
          </w:p>
          <w:p w14:paraId="77D47D0C" w14:textId="77777777" w:rsidR="00F219C5" w:rsidRPr="00A3436C" w:rsidRDefault="00F219C5" w:rsidP="00D51811">
            <w:pPr>
              <w:pStyle w:val="TAL"/>
              <w:keepNext w:val="0"/>
              <w:keepLines w:val="0"/>
              <w:rPr>
                <w:snapToGrid w:val="0"/>
              </w:rPr>
            </w:pPr>
            <w:r w:rsidRPr="00A3436C">
              <w:rPr>
                <w:snapToGrid w:val="0"/>
              </w:rPr>
              <w:t>RADIO ASTRONOMY</w:t>
            </w:r>
          </w:p>
          <w:p w14:paraId="2DCE21A2" w14:textId="77777777" w:rsidR="00F219C5" w:rsidRPr="00A3436C" w:rsidRDefault="00F219C5" w:rsidP="00D51811">
            <w:pPr>
              <w:pStyle w:val="TAL"/>
              <w:keepNext w:val="0"/>
              <w:keepLines w:val="0"/>
              <w:rPr>
                <w:snapToGrid w:val="0"/>
              </w:rPr>
            </w:pPr>
            <w:r w:rsidRPr="00A3436C">
              <w:rPr>
                <w:snapToGrid w:val="0"/>
              </w:rPr>
              <w:t>RADIOLOCATION</w:t>
            </w:r>
          </w:p>
        </w:tc>
        <w:tc>
          <w:tcPr>
            <w:tcW w:w="4150" w:type="dxa"/>
            <w:tcBorders>
              <w:top w:val="single" w:sz="4" w:space="0" w:color="auto"/>
              <w:left w:val="single" w:sz="4" w:space="0" w:color="auto"/>
              <w:bottom w:val="single" w:sz="4" w:space="0" w:color="auto"/>
              <w:right w:val="single" w:sz="4" w:space="0" w:color="auto"/>
            </w:tcBorders>
            <w:vAlign w:val="center"/>
          </w:tcPr>
          <w:p w14:paraId="57ED0975" w14:textId="77777777" w:rsidR="00F219C5" w:rsidRPr="00A3436C" w:rsidRDefault="00F219C5" w:rsidP="00D51811">
            <w:pPr>
              <w:pStyle w:val="TAL"/>
              <w:keepNext w:val="0"/>
              <w:keepLines w:val="0"/>
              <w:rPr>
                <w:snapToGrid w:val="0"/>
              </w:rPr>
            </w:pPr>
          </w:p>
        </w:tc>
      </w:tr>
      <w:tr w:rsidR="00F219C5" w:rsidRPr="0092338D" w14:paraId="091043BF"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3BB7DB5E" w14:textId="77777777" w:rsidR="00F219C5" w:rsidRPr="00A3436C" w:rsidRDefault="00F219C5" w:rsidP="00D51811">
            <w:pPr>
              <w:pStyle w:val="TAL"/>
              <w:keepNext w:val="0"/>
              <w:keepLines w:val="0"/>
              <w:rPr>
                <w:snapToGrid w:val="0"/>
              </w:rPr>
            </w:pPr>
            <w:r w:rsidRPr="00A3436C">
              <w:rPr>
                <w:snapToGrid w:val="0"/>
              </w:rPr>
              <w:t>94-94.1</w:t>
            </w:r>
          </w:p>
          <w:p w14:paraId="17678150"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78D89D92" w14:textId="77777777" w:rsidR="00F219C5" w:rsidRPr="00A3436C" w:rsidRDefault="00F219C5" w:rsidP="00D51811">
            <w:pPr>
              <w:pStyle w:val="TAL"/>
              <w:keepNext w:val="0"/>
              <w:keepLines w:val="0"/>
              <w:rPr>
                <w:snapToGrid w:val="0"/>
              </w:rPr>
            </w:pPr>
            <w:r w:rsidRPr="00A3436C">
              <w:rPr>
                <w:snapToGrid w:val="0"/>
              </w:rPr>
              <w:t>EARTH EXPLORATION-SATELLITE (active)</w:t>
            </w:r>
          </w:p>
          <w:p w14:paraId="2921DD21" w14:textId="77777777" w:rsidR="00F219C5" w:rsidRPr="00A3436C" w:rsidRDefault="00F219C5" w:rsidP="00D51811">
            <w:pPr>
              <w:pStyle w:val="TAL"/>
              <w:keepNext w:val="0"/>
              <w:keepLines w:val="0"/>
              <w:rPr>
                <w:snapToGrid w:val="0"/>
              </w:rPr>
            </w:pPr>
            <w:r w:rsidRPr="00A3436C">
              <w:rPr>
                <w:snapToGrid w:val="0"/>
              </w:rPr>
              <w:t>RADIOLOCATION</w:t>
            </w:r>
          </w:p>
          <w:p w14:paraId="132D14D5" w14:textId="77777777" w:rsidR="00F219C5" w:rsidRPr="00A3436C" w:rsidRDefault="00F219C5" w:rsidP="00D51811">
            <w:pPr>
              <w:pStyle w:val="TAL"/>
              <w:keepNext w:val="0"/>
              <w:keepLines w:val="0"/>
              <w:rPr>
                <w:snapToGrid w:val="0"/>
              </w:rPr>
            </w:pPr>
            <w:r w:rsidRPr="00A3436C">
              <w:rPr>
                <w:snapToGrid w:val="0"/>
              </w:rPr>
              <w:t>SPACE RESEARCH (active)</w:t>
            </w:r>
          </w:p>
          <w:p w14:paraId="4384DAB0" w14:textId="77777777" w:rsidR="00F219C5" w:rsidRPr="00A3436C" w:rsidRDefault="00F219C5" w:rsidP="00D51811">
            <w:pPr>
              <w:pStyle w:val="TAL"/>
              <w:keepNext w:val="0"/>
              <w:keepLines w:val="0"/>
            </w:pPr>
            <w:r w:rsidRPr="00A3436C">
              <w:rPr>
                <w:snapToGrid w:val="0"/>
              </w:rPr>
              <w:t>Radio astronomy</w:t>
            </w:r>
          </w:p>
        </w:tc>
        <w:tc>
          <w:tcPr>
            <w:tcW w:w="4150" w:type="dxa"/>
            <w:tcBorders>
              <w:top w:val="single" w:sz="4" w:space="0" w:color="auto"/>
              <w:left w:val="single" w:sz="4" w:space="0" w:color="auto"/>
              <w:bottom w:val="single" w:sz="4" w:space="0" w:color="auto"/>
              <w:right w:val="single" w:sz="4" w:space="0" w:color="auto"/>
            </w:tcBorders>
            <w:vAlign w:val="center"/>
          </w:tcPr>
          <w:p w14:paraId="5AC66B53" w14:textId="77777777" w:rsidR="00F219C5" w:rsidRPr="00A3436C" w:rsidRDefault="00F219C5" w:rsidP="00D51811">
            <w:pPr>
              <w:pStyle w:val="TAL"/>
              <w:keepNext w:val="0"/>
              <w:keepLines w:val="0"/>
              <w:rPr>
                <w:snapToGrid w:val="0"/>
              </w:rPr>
            </w:pPr>
          </w:p>
        </w:tc>
      </w:tr>
      <w:tr w:rsidR="00F219C5" w:rsidRPr="0092338D" w14:paraId="3FAB11BC"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50039BC6" w14:textId="77777777" w:rsidR="00F219C5" w:rsidRPr="00A3436C" w:rsidRDefault="00F219C5" w:rsidP="00D51811">
            <w:pPr>
              <w:pStyle w:val="TAL"/>
              <w:keepNext w:val="0"/>
              <w:keepLines w:val="0"/>
              <w:rPr>
                <w:snapToGrid w:val="0"/>
              </w:rPr>
            </w:pPr>
            <w:r w:rsidRPr="00A3436C">
              <w:rPr>
                <w:snapToGrid w:val="0"/>
              </w:rPr>
              <w:t>94.1-95</w:t>
            </w:r>
          </w:p>
          <w:p w14:paraId="357BED45"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6E4A50F2" w14:textId="77777777" w:rsidR="00F219C5" w:rsidRPr="00A3436C" w:rsidRDefault="00F219C5" w:rsidP="00D51811">
            <w:pPr>
              <w:pStyle w:val="TAL"/>
              <w:keepNext w:val="0"/>
              <w:keepLines w:val="0"/>
              <w:rPr>
                <w:snapToGrid w:val="0"/>
              </w:rPr>
            </w:pPr>
            <w:r w:rsidRPr="00A3436C">
              <w:rPr>
                <w:snapToGrid w:val="0"/>
              </w:rPr>
              <w:t>FIXED</w:t>
            </w:r>
          </w:p>
          <w:p w14:paraId="34104ECC" w14:textId="77777777" w:rsidR="00F219C5" w:rsidRPr="00A3436C" w:rsidRDefault="00F219C5" w:rsidP="00D51811">
            <w:pPr>
              <w:pStyle w:val="TAL"/>
              <w:keepNext w:val="0"/>
              <w:keepLines w:val="0"/>
              <w:rPr>
                <w:snapToGrid w:val="0"/>
              </w:rPr>
            </w:pPr>
            <w:r w:rsidRPr="00A3436C">
              <w:rPr>
                <w:snapToGrid w:val="0"/>
              </w:rPr>
              <w:t>MOBILE</w:t>
            </w:r>
          </w:p>
          <w:p w14:paraId="70ABBDC0" w14:textId="77777777" w:rsidR="00F219C5" w:rsidRPr="00A3436C" w:rsidRDefault="00F219C5" w:rsidP="00D51811">
            <w:pPr>
              <w:pStyle w:val="TAL"/>
              <w:keepNext w:val="0"/>
              <w:keepLines w:val="0"/>
              <w:rPr>
                <w:snapToGrid w:val="0"/>
              </w:rPr>
            </w:pPr>
            <w:r w:rsidRPr="00A3436C">
              <w:rPr>
                <w:snapToGrid w:val="0"/>
              </w:rPr>
              <w:t>RADIO ASTRONOMY</w:t>
            </w:r>
          </w:p>
          <w:p w14:paraId="079B6032" w14:textId="77777777" w:rsidR="00F219C5" w:rsidRPr="00A3436C" w:rsidRDefault="00F219C5" w:rsidP="00D51811">
            <w:pPr>
              <w:pStyle w:val="TAL"/>
              <w:keepNext w:val="0"/>
              <w:keepLines w:val="0"/>
              <w:rPr>
                <w:snapToGrid w:val="0"/>
              </w:rPr>
            </w:pPr>
            <w:r w:rsidRPr="00A3436C">
              <w:rPr>
                <w:snapToGrid w:val="0"/>
              </w:rPr>
              <w:t>RADIOLOCATION</w:t>
            </w:r>
          </w:p>
        </w:tc>
        <w:tc>
          <w:tcPr>
            <w:tcW w:w="4150" w:type="dxa"/>
            <w:tcBorders>
              <w:top w:val="single" w:sz="4" w:space="0" w:color="auto"/>
              <w:left w:val="single" w:sz="4" w:space="0" w:color="auto"/>
              <w:bottom w:val="single" w:sz="4" w:space="0" w:color="auto"/>
              <w:right w:val="single" w:sz="4" w:space="0" w:color="auto"/>
            </w:tcBorders>
            <w:vAlign w:val="center"/>
          </w:tcPr>
          <w:p w14:paraId="6EC611F0" w14:textId="77777777" w:rsidR="00F219C5" w:rsidRPr="00A3436C" w:rsidRDefault="00F219C5" w:rsidP="00D51811">
            <w:pPr>
              <w:pStyle w:val="TAL"/>
              <w:keepNext w:val="0"/>
              <w:keepLines w:val="0"/>
              <w:rPr>
                <w:snapToGrid w:val="0"/>
              </w:rPr>
            </w:pPr>
          </w:p>
        </w:tc>
      </w:tr>
      <w:tr w:rsidR="00F219C5" w:rsidRPr="0092338D" w14:paraId="2B862A46"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20D4225B" w14:textId="77777777" w:rsidR="00F219C5" w:rsidRPr="00A3436C" w:rsidRDefault="00F219C5" w:rsidP="00D51811">
            <w:pPr>
              <w:pStyle w:val="TAL"/>
              <w:keepNext w:val="0"/>
              <w:keepLines w:val="0"/>
              <w:rPr>
                <w:snapToGrid w:val="0"/>
              </w:rPr>
            </w:pPr>
            <w:r w:rsidRPr="00A3436C">
              <w:rPr>
                <w:snapToGrid w:val="0"/>
              </w:rPr>
              <w:t>95-100</w:t>
            </w:r>
          </w:p>
          <w:p w14:paraId="0536B45C" w14:textId="77777777" w:rsidR="00F219C5" w:rsidRPr="00A3436C" w:rsidRDefault="00F219C5" w:rsidP="00D51811">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14:paraId="1EB1E2D9" w14:textId="77777777" w:rsidR="00F219C5" w:rsidRPr="00A3436C" w:rsidRDefault="00F219C5" w:rsidP="00D51811">
            <w:pPr>
              <w:pStyle w:val="TAL"/>
              <w:keepNext w:val="0"/>
              <w:keepLines w:val="0"/>
              <w:rPr>
                <w:snapToGrid w:val="0"/>
              </w:rPr>
            </w:pPr>
            <w:r w:rsidRPr="00A3436C">
              <w:rPr>
                <w:snapToGrid w:val="0"/>
              </w:rPr>
              <w:t>FIXED</w:t>
            </w:r>
          </w:p>
          <w:p w14:paraId="295865DE" w14:textId="77777777" w:rsidR="00F219C5" w:rsidRPr="00A3436C" w:rsidRDefault="00F219C5" w:rsidP="00D51811">
            <w:pPr>
              <w:pStyle w:val="TAL"/>
              <w:keepNext w:val="0"/>
              <w:keepLines w:val="0"/>
              <w:rPr>
                <w:snapToGrid w:val="0"/>
              </w:rPr>
            </w:pPr>
            <w:r w:rsidRPr="00A3436C">
              <w:rPr>
                <w:snapToGrid w:val="0"/>
              </w:rPr>
              <w:t>MOBILE</w:t>
            </w:r>
          </w:p>
          <w:p w14:paraId="3F48B09E" w14:textId="77777777" w:rsidR="00F219C5" w:rsidRPr="00A3436C" w:rsidRDefault="00F219C5" w:rsidP="00D51811">
            <w:pPr>
              <w:pStyle w:val="TAL"/>
              <w:keepNext w:val="0"/>
              <w:keepLines w:val="0"/>
              <w:rPr>
                <w:snapToGrid w:val="0"/>
              </w:rPr>
            </w:pPr>
            <w:r w:rsidRPr="00A3436C">
              <w:rPr>
                <w:snapToGrid w:val="0"/>
              </w:rPr>
              <w:t>RADIO ASTRONOMY</w:t>
            </w:r>
          </w:p>
          <w:p w14:paraId="62AC755D" w14:textId="77777777" w:rsidR="00F219C5" w:rsidRPr="00A3436C" w:rsidRDefault="00F219C5" w:rsidP="00D51811">
            <w:pPr>
              <w:pStyle w:val="TAL"/>
              <w:keepNext w:val="0"/>
              <w:keepLines w:val="0"/>
              <w:rPr>
                <w:snapToGrid w:val="0"/>
              </w:rPr>
            </w:pPr>
            <w:r w:rsidRPr="00A3436C">
              <w:rPr>
                <w:snapToGrid w:val="0"/>
              </w:rPr>
              <w:t>RADIOLOCATION</w:t>
            </w:r>
          </w:p>
          <w:p w14:paraId="0D1F5412" w14:textId="77777777" w:rsidR="00F219C5" w:rsidRPr="00A3436C" w:rsidRDefault="00F219C5" w:rsidP="00D51811">
            <w:pPr>
              <w:pStyle w:val="TAL"/>
              <w:keepNext w:val="0"/>
              <w:keepLines w:val="0"/>
              <w:rPr>
                <w:snapToGrid w:val="0"/>
              </w:rPr>
            </w:pPr>
            <w:r w:rsidRPr="00A3436C">
              <w:rPr>
                <w:snapToGrid w:val="0"/>
              </w:rPr>
              <w:t>RADIONAVIGATION</w:t>
            </w:r>
          </w:p>
          <w:p w14:paraId="05E8DD81" w14:textId="77777777" w:rsidR="00F219C5" w:rsidRPr="00A3436C" w:rsidRDefault="00F219C5" w:rsidP="00D51811">
            <w:pPr>
              <w:pStyle w:val="TAL"/>
              <w:keepNext w:val="0"/>
              <w:keepLines w:val="0"/>
              <w:rPr>
                <w:snapToGrid w:val="0"/>
              </w:rPr>
            </w:pPr>
            <w:r w:rsidRPr="00A3436C">
              <w:rPr>
                <w:snapToGrid w:val="0"/>
              </w:rPr>
              <w:t>RADIONAVIGATION-SATELLITE</w:t>
            </w:r>
          </w:p>
        </w:tc>
        <w:tc>
          <w:tcPr>
            <w:tcW w:w="4150" w:type="dxa"/>
            <w:tcBorders>
              <w:top w:val="single" w:sz="4" w:space="0" w:color="auto"/>
              <w:left w:val="single" w:sz="4" w:space="0" w:color="auto"/>
              <w:bottom w:val="single" w:sz="4" w:space="0" w:color="auto"/>
              <w:right w:val="single" w:sz="4" w:space="0" w:color="auto"/>
            </w:tcBorders>
            <w:vAlign w:val="center"/>
          </w:tcPr>
          <w:p w14:paraId="518662B9" w14:textId="77777777" w:rsidR="00F219C5" w:rsidRPr="00A3436C" w:rsidRDefault="00F219C5" w:rsidP="00D51811">
            <w:pPr>
              <w:pStyle w:val="TAL"/>
              <w:keepNext w:val="0"/>
              <w:keepLines w:val="0"/>
              <w:rPr>
                <w:snapToGrid w:val="0"/>
              </w:rPr>
            </w:pPr>
          </w:p>
        </w:tc>
      </w:tr>
      <w:tr w:rsidR="00F219C5" w:rsidRPr="0092338D" w14:paraId="0C09D2BF"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55109BD1" w14:textId="77777777" w:rsidR="00F219C5" w:rsidRPr="00A3436C" w:rsidRDefault="00F219C5" w:rsidP="00D51811">
            <w:pPr>
              <w:pStyle w:val="TAL"/>
              <w:keepNext w:val="0"/>
              <w:keepLines w:val="0"/>
              <w:rPr>
                <w:snapToGrid w:val="0"/>
              </w:rPr>
            </w:pPr>
            <w:r w:rsidRPr="00A3436C">
              <w:rPr>
                <w:snapToGrid w:val="0"/>
              </w:rPr>
              <w:t>100-102</w:t>
            </w:r>
          </w:p>
        </w:tc>
        <w:tc>
          <w:tcPr>
            <w:tcW w:w="4011" w:type="dxa"/>
            <w:tcBorders>
              <w:top w:val="single" w:sz="4" w:space="0" w:color="auto"/>
              <w:left w:val="single" w:sz="4" w:space="0" w:color="auto"/>
              <w:bottom w:val="single" w:sz="4" w:space="0" w:color="auto"/>
              <w:right w:val="single" w:sz="4" w:space="0" w:color="auto"/>
            </w:tcBorders>
            <w:vAlign w:val="center"/>
          </w:tcPr>
          <w:p w14:paraId="79367957" w14:textId="77777777" w:rsidR="00F219C5" w:rsidRPr="00A3436C" w:rsidRDefault="00F219C5" w:rsidP="00D51811">
            <w:pPr>
              <w:pStyle w:val="TAL"/>
              <w:keepNext w:val="0"/>
              <w:keepLines w:val="0"/>
              <w:rPr>
                <w:snapToGrid w:val="0"/>
              </w:rPr>
            </w:pPr>
            <w:r w:rsidRPr="00A3436C">
              <w:rPr>
                <w:snapToGrid w:val="0"/>
              </w:rPr>
              <w:t>EARTH EXPLORATION-SATELLITE (passive)</w:t>
            </w:r>
          </w:p>
          <w:p w14:paraId="39D9E555" w14:textId="77777777" w:rsidR="00F219C5" w:rsidRPr="00A3436C" w:rsidRDefault="00F219C5" w:rsidP="00D51811">
            <w:pPr>
              <w:pStyle w:val="TAL"/>
              <w:keepNext w:val="0"/>
              <w:keepLines w:val="0"/>
              <w:rPr>
                <w:snapToGrid w:val="0"/>
              </w:rPr>
            </w:pPr>
            <w:r w:rsidRPr="00A3436C">
              <w:rPr>
                <w:snapToGrid w:val="0"/>
              </w:rPr>
              <w:t>RADIO ASTRONOMY</w:t>
            </w:r>
          </w:p>
          <w:p w14:paraId="773FC8EA" w14:textId="77777777" w:rsidR="00F219C5" w:rsidRPr="00A3436C" w:rsidRDefault="00F219C5" w:rsidP="00D51811">
            <w:pPr>
              <w:pStyle w:val="TAL"/>
              <w:keepNext w:val="0"/>
              <w:keepLines w:val="0"/>
              <w:rPr>
                <w:snapToGrid w:val="0"/>
              </w:rPr>
            </w:pPr>
            <w:r w:rsidRPr="00A3436C">
              <w:rPr>
                <w:snapToGrid w:val="0"/>
              </w:rPr>
              <w:lastRenderedPageBreak/>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14:paraId="650BAD72" w14:textId="77777777" w:rsidR="00F219C5" w:rsidRPr="00A3436C" w:rsidRDefault="00F219C5" w:rsidP="00D51811">
            <w:pPr>
              <w:pStyle w:val="TAL"/>
              <w:keepNext w:val="0"/>
              <w:keepLines w:val="0"/>
              <w:rPr>
                <w:snapToGrid w:val="0"/>
              </w:rPr>
            </w:pPr>
          </w:p>
        </w:tc>
      </w:tr>
      <w:tr w:rsidR="00F219C5" w:rsidRPr="0092338D" w14:paraId="622D364F"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6FE6A52D" w14:textId="77777777" w:rsidR="00F219C5" w:rsidRPr="00A3436C" w:rsidRDefault="00F219C5" w:rsidP="00D51811">
            <w:pPr>
              <w:pStyle w:val="TAL"/>
              <w:keepNext w:val="0"/>
              <w:keepLines w:val="0"/>
              <w:rPr>
                <w:snapToGrid w:val="0"/>
              </w:rPr>
            </w:pPr>
            <w:r w:rsidRPr="00A3436C">
              <w:rPr>
                <w:snapToGrid w:val="0"/>
              </w:rPr>
              <w:t>102-105</w:t>
            </w:r>
          </w:p>
        </w:tc>
        <w:tc>
          <w:tcPr>
            <w:tcW w:w="4011" w:type="dxa"/>
            <w:tcBorders>
              <w:top w:val="single" w:sz="4" w:space="0" w:color="auto"/>
              <w:left w:val="single" w:sz="4" w:space="0" w:color="auto"/>
              <w:bottom w:val="single" w:sz="4" w:space="0" w:color="auto"/>
              <w:right w:val="single" w:sz="4" w:space="0" w:color="auto"/>
            </w:tcBorders>
            <w:vAlign w:val="center"/>
          </w:tcPr>
          <w:p w14:paraId="7E5BAD99" w14:textId="77777777" w:rsidR="00F219C5" w:rsidRPr="00A3436C" w:rsidRDefault="00F219C5" w:rsidP="00D51811">
            <w:pPr>
              <w:pStyle w:val="TAL"/>
              <w:keepNext w:val="0"/>
              <w:keepLines w:val="0"/>
              <w:rPr>
                <w:snapToGrid w:val="0"/>
              </w:rPr>
            </w:pPr>
            <w:r w:rsidRPr="00A3436C">
              <w:rPr>
                <w:snapToGrid w:val="0"/>
              </w:rPr>
              <w:t>FIXED</w:t>
            </w:r>
          </w:p>
          <w:p w14:paraId="1E1FC956" w14:textId="77777777" w:rsidR="00F219C5" w:rsidRPr="00A3436C" w:rsidRDefault="00F219C5" w:rsidP="00D51811">
            <w:pPr>
              <w:pStyle w:val="TAL"/>
              <w:keepNext w:val="0"/>
              <w:keepLines w:val="0"/>
              <w:rPr>
                <w:snapToGrid w:val="0"/>
              </w:rPr>
            </w:pPr>
            <w:r w:rsidRPr="00A3436C">
              <w:rPr>
                <w:snapToGrid w:val="0"/>
              </w:rPr>
              <w:t>MOBILE</w:t>
            </w:r>
          </w:p>
          <w:p w14:paraId="447B9A5F" w14:textId="77777777" w:rsidR="00F219C5" w:rsidRPr="00A3436C" w:rsidRDefault="00F219C5" w:rsidP="00D51811">
            <w:pPr>
              <w:pStyle w:val="TAL"/>
              <w:keepNext w:val="0"/>
              <w:keepLines w:val="0"/>
              <w:rPr>
                <w:snapToGrid w:val="0"/>
              </w:rPr>
            </w:pPr>
            <w:r w:rsidRPr="00A3436C">
              <w:rPr>
                <w:snapToGrid w:val="0"/>
              </w:rPr>
              <w:t>RADIO ASTRONOMY</w:t>
            </w:r>
          </w:p>
        </w:tc>
        <w:tc>
          <w:tcPr>
            <w:tcW w:w="4150" w:type="dxa"/>
            <w:tcBorders>
              <w:top w:val="single" w:sz="4" w:space="0" w:color="auto"/>
              <w:left w:val="single" w:sz="4" w:space="0" w:color="auto"/>
              <w:bottom w:val="single" w:sz="4" w:space="0" w:color="auto"/>
              <w:right w:val="single" w:sz="4" w:space="0" w:color="auto"/>
            </w:tcBorders>
            <w:vAlign w:val="center"/>
          </w:tcPr>
          <w:p w14:paraId="54DDF5D8" w14:textId="77777777" w:rsidR="00F219C5" w:rsidRPr="00A3436C" w:rsidRDefault="00F219C5" w:rsidP="00D51811">
            <w:pPr>
              <w:pStyle w:val="TAL"/>
              <w:keepNext w:val="0"/>
              <w:keepLines w:val="0"/>
              <w:rPr>
                <w:snapToGrid w:val="0"/>
              </w:rPr>
            </w:pPr>
          </w:p>
        </w:tc>
      </w:tr>
      <w:tr w:rsidR="00F219C5" w:rsidRPr="0092338D" w14:paraId="7A758CA0"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7B89628A" w14:textId="77777777" w:rsidR="00F219C5" w:rsidRPr="00A3436C" w:rsidRDefault="00F219C5" w:rsidP="00D51811">
            <w:pPr>
              <w:pStyle w:val="TAL"/>
              <w:keepNext w:val="0"/>
              <w:keepLines w:val="0"/>
              <w:rPr>
                <w:snapToGrid w:val="0"/>
              </w:rPr>
            </w:pPr>
            <w:r w:rsidRPr="00A3436C">
              <w:rPr>
                <w:snapToGrid w:val="0"/>
              </w:rPr>
              <w:t>105-109.5</w:t>
            </w:r>
          </w:p>
        </w:tc>
        <w:tc>
          <w:tcPr>
            <w:tcW w:w="4011" w:type="dxa"/>
            <w:tcBorders>
              <w:top w:val="single" w:sz="4" w:space="0" w:color="auto"/>
              <w:left w:val="single" w:sz="4" w:space="0" w:color="auto"/>
              <w:bottom w:val="single" w:sz="4" w:space="0" w:color="auto"/>
              <w:right w:val="single" w:sz="4" w:space="0" w:color="auto"/>
            </w:tcBorders>
            <w:vAlign w:val="center"/>
          </w:tcPr>
          <w:p w14:paraId="60965346" w14:textId="77777777" w:rsidR="00F219C5" w:rsidRPr="00A3436C" w:rsidRDefault="00F219C5" w:rsidP="00D51811">
            <w:pPr>
              <w:pStyle w:val="TAL"/>
              <w:keepNext w:val="0"/>
              <w:keepLines w:val="0"/>
              <w:rPr>
                <w:snapToGrid w:val="0"/>
              </w:rPr>
            </w:pPr>
            <w:r w:rsidRPr="00A3436C">
              <w:rPr>
                <w:snapToGrid w:val="0"/>
              </w:rPr>
              <w:t>FIXED</w:t>
            </w:r>
          </w:p>
          <w:p w14:paraId="02058A1D" w14:textId="77777777" w:rsidR="00F219C5" w:rsidRPr="00A3436C" w:rsidRDefault="00F219C5" w:rsidP="00D51811">
            <w:pPr>
              <w:pStyle w:val="TAL"/>
              <w:keepNext w:val="0"/>
              <w:keepLines w:val="0"/>
              <w:rPr>
                <w:snapToGrid w:val="0"/>
              </w:rPr>
            </w:pPr>
            <w:r w:rsidRPr="00A3436C">
              <w:rPr>
                <w:snapToGrid w:val="0"/>
              </w:rPr>
              <w:t>MOBILE</w:t>
            </w:r>
          </w:p>
          <w:p w14:paraId="29901A4E" w14:textId="77777777" w:rsidR="00F219C5" w:rsidRPr="00A3436C" w:rsidRDefault="00F219C5" w:rsidP="00D51811">
            <w:pPr>
              <w:pStyle w:val="TAL"/>
              <w:keepNext w:val="0"/>
              <w:keepLines w:val="0"/>
              <w:rPr>
                <w:snapToGrid w:val="0"/>
              </w:rPr>
            </w:pPr>
            <w:r w:rsidRPr="00A3436C">
              <w:rPr>
                <w:snapToGrid w:val="0"/>
              </w:rPr>
              <w:t>RADIO ASTRONOMY</w:t>
            </w:r>
          </w:p>
          <w:p w14:paraId="184DFCC8" w14:textId="77777777" w:rsidR="00F219C5" w:rsidRPr="00A3436C" w:rsidRDefault="00F219C5" w:rsidP="00D51811">
            <w:pPr>
              <w:pStyle w:val="TAL"/>
              <w:keepNext w:val="0"/>
              <w:keepLines w:val="0"/>
              <w:rPr>
                <w:snapToGrid w:val="0"/>
              </w:rPr>
            </w:pPr>
            <w:r w:rsidRPr="00A3436C">
              <w:rPr>
                <w:snapToGrid w:val="0"/>
              </w:rPr>
              <w:t>SPACE REASEARCH (passive)</w:t>
            </w:r>
          </w:p>
        </w:tc>
        <w:tc>
          <w:tcPr>
            <w:tcW w:w="4150" w:type="dxa"/>
            <w:tcBorders>
              <w:top w:val="single" w:sz="4" w:space="0" w:color="auto"/>
              <w:left w:val="single" w:sz="4" w:space="0" w:color="auto"/>
              <w:bottom w:val="single" w:sz="4" w:space="0" w:color="auto"/>
              <w:right w:val="single" w:sz="4" w:space="0" w:color="auto"/>
            </w:tcBorders>
            <w:vAlign w:val="center"/>
          </w:tcPr>
          <w:p w14:paraId="02E731FE" w14:textId="77777777" w:rsidR="00F219C5" w:rsidRPr="00A3436C" w:rsidRDefault="00F219C5" w:rsidP="00D51811">
            <w:pPr>
              <w:pStyle w:val="TAL"/>
              <w:keepNext w:val="0"/>
              <w:keepLines w:val="0"/>
              <w:rPr>
                <w:snapToGrid w:val="0"/>
              </w:rPr>
            </w:pPr>
          </w:p>
        </w:tc>
      </w:tr>
      <w:tr w:rsidR="00F219C5" w:rsidRPr="0092338D" w14:paraId="5C1728C8"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0AA0CE8A" w14:textId="77777777" w:rsidR="00F219C5" w:rsidRPr="00A3436C" w:rsidRDefault="00F219C5" w:rsidP="00D51811">
            <w:pPr>
              <w:pStyle w:val="TAL"/>
              <w:keepNext w:val="0"/>
              <w:keepLines w:val="0"/>
              <w:rPr>
                <w:snapToGrid w:val="0"/>
              </w:rPr>
            </w:pPr>
            <w:r w:rsidRPr="00A3436C">
              <w:rPr>
                <w:snapToGrid w:val="0"/>
              </w:rPr>
              <w:t>109.5-111.8</w:t>
            </w:r>
          </w:p>
        </w:tc>
        <w:tc>
          <w:tcPr>
            <w:tcW w:w="4011" w:type="dxa"/>
            <w:tcBorders>
              <w:top w:val="single" w:sz="4" w:space="0" w:color="auto"/>
              <w:left w:val="single" w:sz="4" w:space="0" w:color="auto"/>
              <w:bottom w:val="single" w:sz="4" w:space="0" w:color="auto"/>
              <w:right w:val="single" w:sz="4" w:space="0" w:color="auto"/>
            </w:tcBorders>
            <w:vAlign w:val="center"/>
          </w:tcPr>
          <w:p w14:paraId="56204AA4" w14:textId="77777777" w:rsidR="00F219C5" w:rsidRPr="00A3436C" w:rsidRDefault="00F219C5" w:rsidP="00D51811">
            <w:pPr>
              <w:pStyle w:val="TAL"/>
              <w:keepNext w:val="0"/>
              <w:keepLines w:val="0"/>
              <w:rPr>
                <w:snapToGrid w:val="0"/>
              </w:rPr>
            </w:pPr>
            <w:r w:rsidRPr="00A3436C">
              <w:rPr>
                <w:snapToGrid w:val="0"/>
              </w:rPr>
              <w:t>EARTH EXPLORATION-SATELLITE (passive)</w:t>
            </w:r>
          </w:p>
          <w:p w14:paraId="2FDC4C7F" w14:textId="77777777" w:rsidR="00F219C5" w:rsidRPr="00A3436C" w:rsidRDefault="00F219C5" w:rsidP="00D51811">
            <w:pPr>
              <w:pStyle w:val="TAL"/>
              <w:keepNext w:val="0"/>
              <w:keepLines w:val="0"/>
              <w:rPr>
                <w:snapToGrid w:val="0"/>
              </w:rPr>
            </w:pPr>
            <w:r w:rsidRPr="00A3436C">
              <w:rPr>
                <w:snapToGrid w:val="0"/>
              </w:rPr>
              <w:t>RADIO ASTRONOMY</w:t>
            </w:r>
          </w:p>
          <w:p w14:paraId="316F7296" w14:textId="77777777" w:rsidR="00F219C5" w:rsidRPr="00A3436C" w:rsidRDefault="00F219C5" w:rsidP="00D51811">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14:paraId="1B8BC527" w14:textId="77777777" w:rsidR="00F219C5" w:rsidRPr="00A3436C" w:rsidRDefault="00F219C5" w:rsidP="00D51811">
            <w:pPr>
              <w:pStyle w:val="TAL"/>
              <w:keepNext w:val="0"/>
              <w:keepLines w:val="0"/>
              <w:rPr>
                <w:snapToGrid w:val="0"/>
              </w:rPr>
            </w:pPr>
          </w:p>
        </w:tc>
      </w:tr>
      <w:tr w:rsidR="00F219C5" w:rsidRPr="0092338D" w14:paraId="4FB8B6DA" w14:textId="77777777" w:rsidTr="00D51811">
        <w:tc>
          <w:tcPr>
            <w:tcW w:w="1696" w:type="dxa"/>
            <w:tcBorders>
              <w:top w:val="single" w:sz="4" w:space="0" w:color="auto"/>
              <w:left w:val="single" w:sz="4" w:space="0" w:color="auto"/>
              <w:bottom w:val="single" w:sz="4" w:space="0" w:color="auto"/>
              <w:right w:val="single" w:sz="4" w:space="0" w:color="auto"/>
            </w:tcBorders>
            <w:vAlign w:val="center"/>
          </w:tcPr>
          <w:p w14:paraId="7F8462A9" w14:textId="77777777" w:rsidR="00F219C5" w:rsidRPr="00A3436C" w:rsidRDefault="00F219C5" w:rsidP="00D51811">
            <w:pPr>
              <w:pStyle w:val="TAL"/>
              <w:keepNext w:val="0"/>
              <w:keepLines w:val="0"/>
              <w:rPr>
                <w:snapToGrid w:val="0"/>
              </w:rPr>
            </w:pPr>
            <w:r w:rsidRPr="00A3436C">
              <w:rPr>
                <w:snapToGrid w:val="0"/>
              </w:rPr>
              <w:t>111.8-114.25</w:t>
            </w:r>
          </w:p>
        </w:tc>
        <w:tc>
          <w:tcPr>
            <w:tcW w:w="4011" w:type="dxa"/>
            <w:tcBorders>
              <w:top w:val="single" w:sz="4" w:space="0" w:color="auto"/>
              <w:left w:val="single" w:sz="4" w:space="0" w:color="auto"/>
              <w:bottom w:val="single" w:sz="4" w:space="0" w:color="auto"/>
              <w:right w:val="single" w:sz="4" w:space="0" w:color="auto"/>
            </w:tcBorders>
            <w:vAlign w:val="center"/>
          </w:tcPr>
          <w:p w14:paraId="14C9DDB7" w14:textId="77777777" w:rsidR="00F219C5" w:rsidRPr="00A3436C" w:rsidRDefault="00F219C5" w:rsidP="00D51811">
            <w:pPr>
              <w:pStyle w:val="TAL"/>
              <w:keepNext w:val="0"/>
              <w:keepLines w:val="0"/>
              <w:rPr>
                <w:snapToGrid w:val="0"/>
              </w:rPr>
            </w:pPr>
            <w:r w:rsidRPr="00A3436C">
              <w:rPr>
                <w:snapToGrid w:val="0"/>
              </w:rPr>
              <w:t>FIXED</w:t>
            </w:r>
          </w:p>
          <w:p w14:paraId="1F4B73C0" w14:textId="77777777" w:rsidR="00F219C5" w:rsidRPr="00A3436C" w:rsidRDefault="00F219C5" w:rsidP="00D51811">
            <w:pPr>
              <w:pStyle w:val="TAL"/>
              <w:keepNext w:val="0"/>
              <w:keepLines w:val="0"/>
              <w:rPr>
                <w:snapToGrid w:val="0"/>
              </w:rPr>
            </w:pPr>
            <w:r w:rsidRPr="00A3436C">
              <w:rPr>
                <w:snapToGrid w:val="0"/>
              </w:rPr>
              <w:t>MOBILE</w:t>
            </w:r>
          </w:p>
          <w:p w14:paraId="2CA43E0E" w14:textId="77777777" w:rsidR="00F219C5" w:rsidRPr="00A3436C" w:rsidRDefault="00F219C5" w:rsidP="00D51811">
            <w:pPr>
              <w:pStyle w:val="TAL"/>
              <w:keepNext w:val="0"/>
              <w:keepLines w:val="0"/>
              <w:rPr>
                <w:snapToGrid w:val="0"/>
              </w:rPr>
            </w:pPr>
            <w:r w:rsidRPr="00A3436C">
              <w:rPr>
                <w:snapToGrid w:val="0"/>
              </w:rPr>
              <w:t>RADIO ASTRONOMY</w:t>
            </w:r>
          </w:p>
          <w:p w14:paraId="33ED667E" w14:textId="77777777" w:rsidR="00F219C5" w:rsidRPr="00A3436C" w:rsidRDefault="00F219C5" w:rsidP="00D51811">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14:paraId="3581CD96" w14:textId="77777777" w:rsidR="00F219C5" w:rsidRPr="00A3436C" w:rsidRDefault="00F219C5" w:rsidP="00D51811">
            <w:pPr>
              <w:pStyle w:val="TAL"/>
              <w:keepNext w:val="0"/>
              <w:keepLines w:val="0"/>
              <w:rPr>
                <w:snapToGrid w:val="0"/>
              </w:rPr>
            </w:pPr>
          </w:p>
        </w:tc>
      </w:tr>
    </w:tbl>
    <w:p w14:paraId="7C4BAE58" w14:textId="77777777" w:rsidR="00F219C5" w:rsidRDefault="00F219C5" w:rsidP="00F219C5"/>
    <w:p w14:paraId="7E6C6E69" w14:textId="77777777" w:rsidR="00F219C5" w:rsidRPr="00374DE6" w:rsidRDefault="00F219C5" w:rsidP="00F219C5">
      <w:pPr>
        <w:pStyle w:val="Heading4"/>
      </w:pPr>
      <w:bookmarkStart w:id="81" w:name="_Toc10591706"/>
      <w:r w:rsidRPr="00374DE6">
        <w:t>4.2.4.6</w:t>
      </w:r>
      <w:r w:rsidRPr="00374DE6">
        <w:tab/>
        <w:t>Singapore</w:t>
      </w:r>
      <w:bookmarkEnd w:id="81"/>
    </w:p>
    <w:p w14:paraId="20D4A982" w14:textId="77777777" w:rsidR="00F219C5" w:rsidRDefault="00F219C5" w:rsidP="00F219C5">
      <w:pPr>
        <w:rPr>
          <w:szCs w:val="22"/>
          <w:lang w:eastAsia="zh-CN"/>
        </w:rPr>
      </w:pPr>
      <w:r>
        <w:rPr>
          <w:szCs w:val="22"/>
          <w:lang w:eastAsia="zh-CN"/>
        </w:rPr>
        <w:t>Figure 4.2.4.6-1 shows the spectrum allocations for Singapore for frequency between 52.6GHz and 114.25GHz based on [34]. More specifically, ISM means industrial, scientific and medical applications.</w:t>
      </w:r>
    </w:p>
    <w:p w14:paraId="1977A158" w14:textId="77777777" w:rsidR="00F219C5" w:rsidRDefault="00F219C5" w:rsidP="00F219C5">
      <w:pPr>
        <w:spacing w:after="0"/>
        <w:ind w:firstLine="289"/>
        <w:jc w:val="center"/>
        <w:rPr>
          <w:lang w:eastAsia="zh-CN"/>
        </w:rPr>
      </w:pPr>
      <w:r w:rsidRPr="00743979">
        <w:rPr>
          <w:noProof/>
          <w:lang w:eastAsia="ko-KR"/>
        </w:rPr>
        <w:drawing>
          <wp:inline distT="0" distB="0" distL="0" distR="0" wp14:anchorId="5825FB8E" wp14:editId="443052E6">
            <wp:extent cx="5324475" cy="1378585"/>
            <wp:effectExtent l="0" t="0" r="0" b="0"/>
            <wp:docPr id="41" name="Picture 1" descr="Singaport spectrum char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Singaport spectrum chart"/>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24475" cy="1378585"/>
                    </a:xfrm>
                    <a:prstGeom prst="rect">
                      <a:avLst/>
                    </a:prstGeom>
                    <a:noFill/>
                    <a:ln>
                      <a:noFill/>
                    </a:ln>
                  </pic:spPr>
                </pic:pic>
              </a:graphicData>
            </a:graphic>
          </wp:inline>
        </w:drawing>
      </w:r>
    </w:p>
    <w:p w14:paraId="1D755A87" w14:textId="77777777" w:rsidR="00F219C5" w:rsidRDefault="00F219C5" w:rsidP="00F219C5">
      <w:pPr>
        <w:pStyle w:val="TF"/>
      </w:pPr>
      <w:r>
        <w:t>Figure 4.2.4.6-1: Singapore spectrum allocation between 52.6GHz and 114.25GHz (from [34])</w:t>
      </w:r>
    </w:p>
    <w:p w14:paraId="3A1EB14E" w14:textId="77777777" w:rsidR="00F219C5" w:rsidRDefault="00F219C5" w:rsidP="00F219C5">
      <w:pPr>
        <w:rPr>
          <w:rFonts w:eastAsia="Malgun Gothic"/>
          <w:lang w:eastAsia="zh-CN"/>
        </w:rPr>
      </w:pPr>
      <w:r>
        <w:rPr>
          <w:rFonts w:eastAsia="Malgun Gothic"/>
          <w:lang w:eastAsia="zh-CN"/>
        </w:rPr>
        <w:t>In Singapore, IMDA (Info-communications Media Development Authority) shows that 57-66 GHz is considered for Wireless LAN and broadband access application [27]. On the other hand, short range radar systems, such as automatic cruise control and collision warning systems for vehicle, are applied from76 to 77GHz. Moreover, details of their regulatory requirements can be found in Annex. Furthermore, it is notable that both spectrum band, 71 – 76 GHz paired with 81 – 86 GH, will be available for short-term commercial use in fixed-wireless backhaul and inter-building fixed-wireless network.</w:t>
      </w:r>
    </w:p>
    <w:p w14:paraId="4684C305" w14:textId="77777777" w:rsidR="00F219C5" w:rsidRPr="00A3436C" w:rsidRDefault="00F219C5" w:rsidP="00F219C5">
      <w:pPr>
        <w:pStyle w:val="TH"/>
      </w:pPr>
      <w:r w:rsidRPr="00432BFF">
        <w:t>Table 4.2.4.6-1</w:t>
      </w:r>
      <w:r>
        <w:t>:</w:t>
      </w:r>
      <w:r w:rsidRPr="00432BFF">
        <w:t xml:space="preserve"> Regulatory requirements for available spectrum between 52.6 GHz and 114.25 GHz</w:t>
      </w:r>
      <w:r w:rsidRPr="00A3436C">
        <w:t xml:space="preserve"> in Singapore</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2019"/>
        <w:gridCol w:w="1558"/>
        <w:gridCol w:w="1374"/>
        <w:gridCol w:w="1860"/>
        <w:gridCol w:w="1884"/>
      </w:tblGrid>
      <w:tr w:rsidR="00F219C5" w14:paraId="69D0D690" w14:textId="77777777" w:rsidTr="00D51811">
        <w:trPr>
          <w:tblHeader/>
        </w:trPr>
        <w:tc>
          <w:tcPr>
            <w:tcW w:w="1162" w:type="dxa"/>
            <w:tcBorders>
              <w:top w:val="single" w:sz="4" w:space="0" w:color="auto"/>
              <w:left w:val="single" w:sz="4" w:space="0" w:color="auto"/>
              <w:bottom w:val="single" w:sz="4" w:space="0" w:color="auto"/>
              <w:right w:val="single" w:sz="4" w:space="0" w:color="auto"/>
            </w:tcBorders>
            <w:hideMark/>
          </w:tcPr>
          <w:p w14:paraId="6E3A6DCE" w14:textId="77777777" w:rsidR="00F219C5" w:rsidRPr="00A3436C" w:rsidRDefault="00F219C5" w:rsidP="00D51811">
            <w:pPr>
              <w:pStyle w:val="TAH"/>
              <w:keepNext w:val="0"/>
              <w:keepLines w:val="0"/>
            </w:pPr>
            <w:r w:rsidRPr="00A3436C">
              <w:t>Frequency band (GHz)</w:t>
            </w:r>
          </w:p>
        </w:tc>
        <w:tc>
          <w:tcPr>
            <w:tcW w:w="2019" w:type="dxa"/>
            <w:tcBorders>
              <w:top w:val="single" w:sz="4" w:space="0" w:color="auto"/>
              <w:left w:val="single" w:sz="4" w:space="0" w:color="auto"/>
              <w:bottom w:val="single" w:sz="4" w:space="0" w:color="auto"/>
              <w:right w:val="single" w:sz="4" w:space="0" w:color="auto"/>
            </w:tcBorders>
            <w:hideMark/>
          </w:tcPr>
          <w:p w14:paraId="5293739E" w14:textId="77777777" w:rsidR="00F219C5" w:rsidRPr="00A3436C" w:rsidRDefault="00F219C5" w:rsidP="00D51811">
            <w:pPr>
              <w:pStyle w:val="TAH"/>
              <w:keepNext w:val="0"/>
              <w:keepLines w:val="0"/>
            </w:pPr>
            <w:r w:rsidRPr="00A3436C">
              <w:t>Power/Magnetic Field Requirements</w:t>
            </w:r>
          </w:p>
        </w:tc>
        <w:tc>
          <w:tcPr>
            <w:tcW w:w="1558" w:type="dxa"/>
            <w:tcBorders>
              <w:top w:val="single" w:sz="4" w:space="0" w:color="auto"/>
              <w:left w:val="single" w:sz="4" w:space="0" w:color="auto"/>
              <w:bottom w:val="single" w:sz="4" w:space="0" w:color="auto"/>
              <w:right w:val="single" w:sz="4" w:space="0" w:color="auto"/>
            </w:tcBorders>
            <w:hideMark/>
          </w:tcPr>
          <w:p w14:paraId="7DC750EE" w14:textId="77777777" w:rsidR="00F219C5" w:rsidRPr="00A3436C" w:rsidRDefault="00F219C5" w:rsidP="00D51811">
            <w:pPr>
              <w:pStyle w:val="TAH"/>
              <w:keepNext w:val="0"/>
              <w:keepLines w:val="0"/>
            </w:pPr>
            <w:r w:rsidRPr="00A3436C">
              <w:t>Spectrum access and mitigation requirements</w:t>
            </w:r>
          </w:p>
        </w:tc>
        <w:tc>
          <w:tcPr>
            <w:tcW w:w="1374" w:type="dxa"/>
            <w:tcBorders>
              <w:top w:val="single" w:sz="4" w:space="0" w:color="auto"/>
              <w:left w:val="single" w:sz="4" w:space="0" w:color="auto"/>
              <w:bottom w:val="single" w:sz="4" w:space="0" w:color="auto"/>
              <w:right w:val="single" w:sz="4" w:space="0" w:color="auto"/>
            </w:tcBorders>
            <w:hideMark/>
          </w:tcPr>
          <w:p w14:paraId="6278C72D" w14:textId="77777777" w:rsidR="00F219C5" w:rsidRPr="00A3436C" w:rsidRDefault="00F219C5" w:rsidP="00D51811">
            <w:pPr>
              <w:pStyle w:val="TAH"/>
              <w:keepNext w:val="0"/>
              <w:keepLines w:val="0"/>
            </w:pPr>
            <w:r w:rsidRPr="00A3436C">
              <w:t>Modulation / maximum occupied bandwidth</w:t>
            </w:r>
          </w:p>
        </w:tc>
        <w:tc>
          <w:tcPr>
            <w:tcW w:w="1860" w:type="dxa"/>
            <w:tcBorders>
              <w:top w:val="single" w:sz="4" w:space="0" w:color="auto"/>
              <w:left w:val="single" w:sz="4" w:space="0" w:color="auto"/>
              <w:bottom w:val="single" w:sz="4" w:space="0" w:color="auto"/>
              <w:right w:val="single" w:sz="4" w:space="0" w:color="auto"/>
            </w:tcBorders>
            <w:hideMark/>
          </w:tcPr>
          <w:p w14:paraId="4E7DE7FB" w14:textId="77777777" w:rsidR="00F219C5" w:rsidRPr="00A3436C" w:rsidRDefault="00F219C5" w:rsidP="00D51811">
            <w:pPr>
              <w:pStyle w:val="TAH"/>
              <w:keepNext w:val="0"/>
              <w:keepLines w:val="0"/>
            </w:pPr>
            <w:r w:rsidRPr="00A3436C">
              <w:t>Purpose/Node Placement requirements</w:t>
            </w:r>
          </w:p>
        </w:tc>
        <w:tc>
          <w:tcPr>
            <w:tcW w:w="1884" w:type="dxa"/>
            <w:tcBorders>
              <w:top w:val="single" w:sz="4" w:space="0" w:color="auto"/>
              <w:left w:val="single" w:sz="4" w:space="0" w:color="auto"/>
              <w:bottom w:val="single" w:sz="4" w:space="0" w:color="auto"/>
              <w:right w:val="single" w:sz="4" w:space="0" w:color="auto"/>
            </w:tcBorders>
            <w:hideMark/>
          </w:tcPr>
          <w:p w14:paraId="4F3971D5" w14:textId="77777777" w:rsidR="00F219C5" w:rsidRPr="00A3436C" w:rsidRDefault="00F219C5" w:rsidP="00D51811">
            <w:pPr>
              <w:pStyle w:val="TAH"/>
              <w:keepNext w:val="0"/>
              <w:keepLines w:val="0"/>
            </w:pPr>
            <w:r w:rsidRPr="00A3436C">
              <w:t>Notes</w:t>
            </w:r>
          </w:p>
        </w:tc>
      </w:tr>
      <w:tr w:rsidR="00F219C5" w14:paraId="69C8DC3A" w14:textId="77777777" w:rsidTr="00D51811">
        <w:tc>
          <w:tcPr>
            <w:tcW w:w="1162" w:type="dxa"/>
            <w:tcBorders>
              <w:top w:val="single" w:sz="4" w:space="0" w:color="auto"/>
              <w:left w:val="single" w:sz="4" w:space="0" w:color="auto"/>
              <w:bottom w:val="single" w:sz="4" w:space="0" w:color="auto"/>
              <w:right w:val="single" w:sz="4" w:space="0" w:color="auto"/>
            </w:tcBorders>
          </w:tcPr>
          <w:p w14:paraId="0BC43885" w14:textId="77777777" w:rsidR="00F219C5" w:rsidRPr="00135CB4" w:rsidRDefault="00F219C5" w:rsidP="00D51811">
            <w:pPr>
              <w:pStyle w:val="TAL"/>
              <w:keepNext w:val="0"/>
              <w:keepLines w:val="0"/>
            </w:pPr>
            <w:r w:rsidRPr="00135CB4">
              <w:t xml:space="preserve">76 – 77 </w:t>
            </w:r>
            <w:r>
              <w:t>[</w:t>
            </w:r>
            <w:r w:rsidRPr="00135CB4">
              <w:t>Note1</w:t>
            </w:r>
            <w:r>
              <w:t>]</w:t>
            </w:r>
          </w:p>
          <w:p w14:paraId="01B8F081" w14:textId="77777777" w:rsidR="00F219C5" w:rsidRDefault="00F219C5" w:rsidP="00D51811">
            <w:pPr>
              <w:pStyle w:val="TAL"/>
              <w:keepNext w:val="0"/>
              <w:keepLines w:val="0"/>
              <w:rPr>
                <w:rFonts w:ascii="Times New Roman" w:hAnsi="Times New Roman"/>
                <w:szCs w:val="18"/>
              </w:rPr>
            </w:pPr>
          </w:p>
        </w:tc>
        <w:tc>
          <w:tcPr>
            <w:tcW w:w="2019" w:type="dxa"/>
            <w:tcBorders>
              <w:top w:val="single" w:sz="4" w:space="0" w:color="auto"/>
              <w:left w:val="single" w:sz="4" w:space="0" w:color="auto"/>
              <w:bottom w:val="single" w:sz="4" w:space="0" w:color="auto"/>
              <w:right w:val="single" w:sz="4" w:space="0" w:color="auto"/>
            </w:tcBorders>
          </w:tcPr>
          <w:p w14:paraId="2EEF4275" w14:textId="77777777" w:rsidR="00F219C5" w:rsidRPr="00A3436C" w:rsidRDefault="00F219C5" w:rsidP="00D51811">
            <w:pPr>
              <w:pStyle w:val="TAL"/>
              <w:keepNext w:val="0"/>
              <w:keepLines w:val="0"/>
            </w:pPr>
            <w:r w:rsidRPr="00A3436C">
              <w:t>Maximum EIRP</w:t>
            </w:r>
            <w:r>
              <w:rPr>
                <w:rFonts w:hint="eastAsia"/>
              </w:rPr>
              <w:t>:</w:t>
            </w:r>
          </w:p>
          <w:p w14:paraId="2BD541D2" w14:textId="77777777" w:rsidR="00F219C5" w:rsidRDefault="00F219C5" w:rsidP="00D51811">
            <w:pPr>
              <w:pStyle w:val="TAL"/>
              <w:keepNext w:val="0"/>
              <w:keepLines w:val="0"/>
              <w:rPr>
                <w:szCs w:val="18"/>
              </w:rPr>
            </w:pPr>
            <w:r>
              <w:rPr>
                <w:szCs w:val="18"/>
              </w:rPr>
              <w:t>23.5 dBm when stationary</w:t>
            </w:r>
          </w:p>
          <w:p w14:paraId="2F4AF26D" w14:textId="77777777" w:rsidR="00F219C5" w:rsidRDefault="00F219C5" w:rsidP="00D51811">
            <w:pPr>
              <w:pStyle w:val="TAL"/>
              <w:keepNext w:val="0"/>
              <w:keepLines w:val="0"/>
              <w:rPr>
                <w:szCs w:val="18"/>
              </w:rPr>
            </w:pPr>
          </w:p>
          <w:p w14:paraId="694310F8" w14:textId="77777777" w:rsidR="00F219C5" w:rsidRPr="00A3436C" w:rsidRDefault="00F219C5" w:rsidP="00D51811">
            <w:pPr>
              <w:pStyle w:val="TAL"/>
              <w:keepNext w:val="0"/>
              <w:keepLines w:val="0"/>
            </w:pPr>
            <w:r w:rsidRPr="00A3436C">
              <w:t>Maximum EIRP</w:t>
            </w:r>
            <w:r>
              <w:rPr>
                <w:rFonts w:hint="eastAsia"/>
              </w:rPr>
              <w:t>:</w:t>
            </w:r>
          </w:p>
          <w:p w14:paraId="4CEEDDF9" w14:textId="77777777" w:rsidR="00F219C5" w:rsidRDefault="00F219C5" w:rsidP="00D51811">
            <w:pPr>
              <w:pStyle w:val="TAL"/>
              <w:keepNext w:val="0"/>
              <w:keepLines w:val="0"/>
              <w:rPr>
                <w:szCs w:val="18"/>
              </w:rPr>
            </w:pPr>
            <w:r>
              <w:rPr>
                <w:szCs w:val="18"/>
              </w:rPr>
              <w:t>37 dBm when vehicle is in motion</w:t>
            </w:r>
          </w:p>
          <w:p w14:paraId="02C6782C" w14:textId="77777777" w:rsidR="00F219C5" w:rsidRDefault="00F219C5" w:rsidP="00D51811">
            <w:pPr>
              <w:pStyle w:val="TAL"/>
              <w:keepNext w:val="0"/>
              <w:keepLines w:val="0"/>
              <w:rPr>
                <w:szCs w:val="18"/>
              </w:rPr>
            </w:pPr>
          </w:p>
          <w:p w14:paraId="12FCD3E1" w14:textId="77777777" w:rsidR="00F219C5" w:rsidRDefault="00F219C5" w:rsidP="00D51811">
            <w:pPr>
              <w:pStyle w:val="TAL"/>
              <w:keepNext w:val="0"/>
              <w:keepLines w:val="0"/>
              <w:rPr>
                <w:szCs w:val="18"/>
              </w:rPr>
            </w:pPr>
            <w:r>
              <w:rPr>
                <w:szCs w:val="18"/>
              </w:rPr>
              <w:t>Transmitter Spurious Emissions limit: -30dBm for f≥1GHz, refer to ITU-R Rec. SM.329-12 §4.3, Table 3 Category B limits</w:t>
            </w:r>
          </w:p>
        </w:tc>
        <w:tc>
          <w:tcPr>
            <w:tcW w:w="1558" w:type="dxa"/>
            <w:tcBorders>
              <w:top w:val="single" w:sz="4" w:space="0" w:color="auto"/>
              <w:left w:val="single" w:sz="4" w:space="0" w:color="auto"/>
              <w:bottom w:val="single" w:sz="4" w:space="0" w:color="auto"/>
              <w:right w:val="single" w:sz="4" w:space="0" w:color="auto"/>
            </w:tcBorders>
            <w:hideMark/>
          </w:tcPr>
          <w:p w14:paraId="08591272" w14:textId="77777777" w:rsidR="00F219C5" w:rsidRPr="00135CB4" w:rsidRDefault="00F219C5" w:rsidP="00D51811">
            <w:pPr>
              <w:pStyle w:val="TAL"/>
              <w:keepNext w:val="0"/>
              <w:keepLines w:val="0"/>
            </w:pPr>
            <w:r w:rsidRPr="00135CB4">
              <w:t>No requirement</w:t>
            </w:r>
          </w:p>
        </w:tc>
        <w:tc>
          <w:tcPr>
            <w:tcW w:w="1374" w:type="dxa"/>
            <w:tcBorders>
              <w:top w:val="single" w:sz="4" w:space="0" w:color="auto"/>
              <w:left w:val="single" w:sz="4" w:space="0" w:color="auto"/>
              <w:bottom w:val="single" w:sz="4" w:space="0" w:color="auto"/>
              <w:right w:val="single" w:sz="4" w:space="0" w:color="auto"/>
            </w:tcBorders>
            <w:hideMark/>
          </w:tcPr>
          <w:p w14:paraId="5C255044" w14:textId="77777777" w:rsidR="00F219C5" w:rsidRPr="00432BFF" w:rsidRDefault="00F219C5" w:rsidP="00D51811">
            <w:pPr>
              <w:pStyle w:val="TAL"/>
              <w:keepNext w:val="0"/>
              <w:keepLines w:val="0"/>
            </w:pPr>
            <w:r w:rsidRPr="00432BFF">
              <w:t>Not specified</w:t>
            </w:r>
          </w:p>
        </w:tc>
        <w:tc>
          <w:tcPr>
            <w:tcW w:w="1860" w:type="dxa"/>
            <w:tcBorders>
              <w:top w:val="single" w:sz="4" w:space="0" w:color="auto"/>
              <w:left w:val="single" w:sz="4" w:space="0" w:color="auto"/>
              <w:bottom w:val="single" w:sz="4" w:space="0" w:color="auto"/>
              <w:right w:val="single" w:sz="4" w:space="0" w:color="auto"/>
            </w:tcBorders>
            <w:hideMark/>
          </w:tcPr>
          <w:p w14:paraId="1E852B07" w14:textId="77777777" w:rsidR="00F219C5" w:rsidRPr="006B7F83" w:rsidRDefault="00F219C5" w:rsidP="00D51811">
            <w:pPr>
              <w:pStyle w:val="TAL"/>
              <w:keepNext w:val="0"/>
              <w:keepLines w:val="0"/>
            </w:pPr>
            <w:r w:rsidRPr="00D8580D">
              <w:t>Short range radar systems such as automatic cruise con</w:t>
            </w:r>
            <w:r w:rsidRPr="006B7F83">
              <w:t xml:space="preserve">trol and collision warning systems for vehicle </w:t>
            </w:r>
          </w:p>
        </w:tc>
        <w:tc>
          <w:tcPr>
            <w:tcW w:w="1884" w:type="dxa"/>
            <w:tcBorders>
              <w:top w:val="single" w:sz="4" w:space="0" w:color="auto"/>
              <w:left w:val="single" w:sz="4" w:space="0" w:color="auto"/>
              <w:bottom w:val="single" w:sz="4" w:space="0" w:color="auto"/>
              <w:right w:val="single" w:sz="4" w:space="0" w:color="auto"/>
            </w:tcBorders>
            <w:hideMark/>
          </w:tcPr>
          <w:p w14:paraId="75D07BB7" w14:textId="77777777" w:rsidR="00F219C5" w:rsidRDefault="00F219C5" w:rsidP="00D51811">
            <w:pPr>
              <w:pStyle w:val="TAL"/>
              <w:keepNext w:val="0"/>
              <w:keepLines w:val="0"/>
              <w:rPr>
                <w:szCs w:val="18"/>
              </w:rPr>
            </w:pPr>
            <w:r>
              <w:rPr>
                <w:szCs w:val="18"/>
              </w:rPr>
              <w:t xml:space="preserve">A </w:t>
            </w:r>
            <w:proofErr w:type="gramStart"/>
            <w:r>
              <w:rPr>
                <w:szCs w:val="18"/>
              </w:rPr>
              <w:t>short range</w:t>
            </w:r>
            <w:proofErr w:type="gramEnd"/>
            <w:r>
              <w:rPr>
                <w:szCs w:val="18"/>
              </w:rPr>
              <w:t xml:space="preserve"> radar system is a movement and position detection device which is used to give a warning of collision by identifying the delay between a transmitted pulse and a return pulse. </w:t>
            </w:r>
          </w:p>
          <w:p w14:paraId="5A2702F5" w14:textId="77777777" w:rsidR="00F219C5" w:rsidRDefault="00F219C5" w:rsidP="00D51811">
            <w:pPr>
              <w:pStyle w:val="TAL"/>
              <w:keepNext w:val="0"/>
              <w:keepLines w:val="0"/>
              <w:rPr>
                <w:szCs w:val="18"/>
              </w:rPr>
            </w:pPr>
            <w:r>
              <w:rPr>
                <w:szCs w:val="18"/>
              </w:rPr>
              <w:t xml:space="preserve">Standards for Measurement Methods </w:t>
            </w:r>
          </w:p>
          <w:p w14:paraId="25A94500" w14:textId="77777777" w:rsidR="00F219C5" w:rsidRDefault="00F219C5" w:rsidP="00D51811">
            <w:pPr>
              <w:pStyle w:val="TAL"/>
              <w:keepNext w:val="0"/>
              <w:keepLines w:val="0"/>
              <w:rPr>
                <w:szCs w:val="18"/>
              </w:rPr>
            </w:pPr>
            <w:r>
              <w:rPr>
                <w:szCs w:val="18"/>
              </w:rPr>
              <w:lastRenderedPageBreak/>
              <w:t xml:space="preserve">FCC Part 95 Subpart M; or EN 301 091-1 </w:t>
            </w:r>
          </w:p>
        </w:tc>
      </w:tr>
      <w:tr w:rsidR="00F219C5" w14:paraId="76763283" w14:textId="77777777" w:rsidTr="00D51811">
        <w:tc>
          <w:tcPr>
            <w:tcW w:w="1162" w:type="dxa"/>
            <w:tcBorders>
              <w:top w:val="single" w:sz="4" w:space="0" w:color="auto"/>
              <w:left w:val="single" w:sz="4" w:space="0" w:color="auto"/>
              <w:bottom w:val="single" w:sz="4" w:space="0" w:color="auto"/>
              <w:right w:val="single" w:sz="4" w:space="0" w:color="auto"/>
            </w:tcBorders>
          </w:tcPr>
          <w:p w14:paraId="59B584FF" w14:textId="77777777" w:rsidR="00F219C5" w:rsidRPr="00135CB4" w:rsidRDefault="00F219C5" w:rsidP="00D51811">
            <w:pPr>
              <w:pStyle w:val="TAL"/>
              <w:keepNext w:val="0"/>
              <w:keepLines w:val="0"/>
            </w:pPr>
            <w:r w:rsidRPr="00135CB4">
              <w:lastRenderedPageBreak/>
              <w:t xml:space="preserve">57 – 66 </w:t>
            </w:r>
            <w:r>
              <w:t>[</w:t>
            </w:r>
            <w:r w:rsidRPr="00135CB4">
              <w:t>Note1</w:t>
            </w:r>
            <w:r>
              <w:t>]</w:t>
            </w:r>
          </w:p>
          <w:p w14:paraId="23BC0201" w14:textId="77777777" w:rsidR="00F219C5" w:rsidRDefault="00F219C5" w:rsidP="00D51811">
            <w:pPr>
              <w:pStyle w:val="TAL"/>
              <w:keepNext w:val="0"/>
              <w:keepLines w:val="0"/>
              <w:rPr>
                <w:rFonts w:ascii="Times New Roman" w:hAnsi="Times New Roman"/>
                <w:szCs w:val="18"/>
              </w:rPr>
            </w:pPr>
          </w:p>
        </w:tc>
        <w:tc>
          <w:tcPr>
            <w:tcW w:w="2019" w:type="dxa"/>
            <w:tcBorders>
              <w:top w:val="single" w:sz="4" w:space="0" w:color="auto"/>
              <w:left w:val="single" w:sz="4" w:space="0" w:color="auto"/>
              <w:bottom w:val="single" w:sz="4" w:space="0" w:color="auto"/>
              <w:right w:val="single" w:sz="4" w:space="0" w:color="auto"/>
            </w:tcBorders>
          </w:tcPr>
          <w:p w14:paraId="7EA5B242" w14:textId="77777777" w:rsidR="00F219C5" w:rsidRPr="00D8580D" w:rsidRDefault="00F219C5" w:rsidP="00D51811">
            <w:pPr>
              <w:pStyle w:val="TAL"/>
              <w:keepNext w:val="0"/>
              <w:keepLines w:val="0"/>
              <w:rPr>
                <w:lang w:eastAsia="zh-CN"/>
              </w:rPr>
            </w:pPr>
            <w:r w:rsidRPr="00135CB4">
              <w:t>Maximum EIR</w:t>
            </w:r>
            <w:r>
              <w:rPr>
                <w:rFonts w:hint="eastAsia"/>
              </w:rPr>
              <w:t>P:</w:t>
            </w:r>
            <w:r>
              <w:t xml:space="preserve"> </w:t>
            </w:r>
            <w:r w:rsidRPr="00432BFF">
              <w:t xml:space="preserve">10 </w:t>
            </w:r>
            <w:r>
              <w:t>W</w:t>
            </w:r>
          </w:p>
          <w:p w14:paraId="35B47C46" w14:textId="77777777" w:rsidR="00F219C5" w:rsidRPr="006B7F83" w:rsidRDefault="00F219C5" w:rsidP="00D51811">
            <w:pPr>
              <w:pStyle w:val="TAL"/>
              <w:keepNext w:val="0"/>
              <w:keepLines w:val="0"/>
              <w:rPr>
                <w:lang w:eastAsia="zh-CN"/>
              </w:rPr>
            </w:pPr>
          </w:p>
          <w:p w14:paraId="68104B4A" w14:textId="77777777" w:rsidR="00F219C5" w:rsidRDefault="00F219C5" w:rsidP="00D51811">
            <w:pPr>
              <w:pStyle w:val="TAL"/>
              <w:keepNext w:val="0"/>
              <w:keepLines w:val="0"/>
              <w:rPr>
                <w:szCs w:val="18"/>
              </w:rPr>
            </w:pPr>
            <w:r>
              <w:rPr>
                <w:szCs w:val="18"/>
              </w:rPr>
              <w:t xml:space="preserve">Indoor use is restricted to maximum mean EIRP density of 13 dBm/MHz </w:t>
            </w:r>
          </w:p>
          <w:p w14:paraId="5425491F" w14:textId="77777777" w:rsidR="00F219C5" w:rsidRDefault="00F219C5" w:rsidP="00D51811">
            <w:pPr>
              <w:pStyle w:val="TAL"/>
              <w:keepNext w:val="0"/>
              <w:keepLines w:val="0"/>
              <w:rPr>
                <w:szCs w:val="18"/>
              </w:rPr>
            </w:pPr>
          </w:p>
          <w:p w14:paraId="3573120A" w14:textId="77777777" w:rsidR="00F219C5" w:rsidRPr="00432BFF" w:rsidRDefault="00F219C5" w:rsidP="00D51811">
            <w:pPr>
              <w:pStyle w:val="TAL"/>
              <w:keepNext w:val="0"/>
              <w:keepLines w:val="0"/>
            </w:pPr>
            <w:r w:rsidRPr="00135CB4">
              <w:t xml:space="preserve">Outdoor use is restricted to max </w:t>
            </w:r>
            <w:r>
              <w:t>EIRP</w:t>
            </w:r>
            <w:r w:rsidRPr="00135CB4">
              <w:t xml:space="preserve"> of 25 dBm and max </w:t>
            </w:r>
            <w:r>
              <w:t>EIRP</w:t>
            </w:r>
            <w:r w:rsidRPr="00135CB4">
              <w:t xml:space="preserve"> p</w:t>
            </w:r>
            <w:r w:rsidRPr="00432BFF">
              <w:t xml:space="preserve">ower spectral density of -2 dBm/MHz </w:t>
            </w:r>
          </w:p>
          <w:p w14:paraId="1A87D311" w14:textId="77777777" w:rsidR="00F219C5" w:rsidRPr="00A3436C" w:rsidRDefault="00F219C5" w:rsidP="00D51811">
            <w:pPr>
              <w:pStyle w:val="TAL"/>
              <w:keepNext w:val="0"/>
              <w:keepLines w:val="0"/>
            </w:pPr>
          </w:p>
          <w:p w14:paraId="67B8E6F3" w14:textId="77777777" w:rsidR="00F219C5" w:rsidRDefault="00F219C5" w:rsidP="00D51811">
            <w:pPr>
              <w:pStyle w:val="TAL"/>
              <w:keepNext w:val="0"/>
              <w:keepLines w:val="0"/>
              <w:rPr>
                <w:rFonts w:ascii="Times New Roman" w:hAnsi="Times New Roman"/>
                <w:szCs w:val="18"/>
                <w:lang w:eastAsia="zh-CN"/>
              </w:rPr>
            </w:pPr>
            <w:r>
              <w:rPr>
                <w:szCs w:val="18"/>
              </w:rPr>
              <w:t>Transmitter Spurious Emissions limit: -30dBm for f ≥1GHz, refer to ITU-R Rec. SM.329-12 §4.3, Table 3 Category B limits</w:t>
            </w:r>
          </w:p>
        </w:tc>
        <w:tc>
          <w:tcPr>
            <w:tcW w:w="1558" w:type="dxa"/>
            <w:tcBorders>
              <w:top w:val="single" w:sz="4" w:space="0" w:color="auto"/>
              <w:left w:val="single" w:sz="4" w:space="0" w:color="auto"/>
              <w:bottom w:val="single" w:sz="4" w:space="0" w:color="auto"/>
              <w:right w:val="single" w:sz="4" w:space="0" w:color="auto"/>
            </w:tcBorders>
            <w:hideMark/>
          </w:tcPr>
          <w:p w14:paraId="3B80E5D3" w14:textId="77777777" w:rsidR="00F219C5" w:rsidRPr="00135CB4" w:rsidRDefault="00F219C5" w:rsidP="00D51811">
            <w:pPr>
              <w:pStyle w:val="TAL"/>
              <w:keepNext w:val="0"/>
              <w:keepLines w:val="0"/>
            </w:pPr>
            <w:r w:rsidRPr="00135CB4">
              <w:t>No requirement</w:t>
            </w:r>
          </w:p>
        </w:tc>
        <w:tc>
          <w:tcPr>
            <w:tcW w:w="1374" w:type="dxa"/>
            <w:tcBorders>
              <w:top w:val="single" w:sz="4" w:space="0" w:color="auto"/>
              <w:left w:val="single" w:sz="4" w:space="0" w:color="auto"/>
              <w:bottom w:val="single" w:sz="4" w:space="0" w:color="auto"/>
              <w:right w:val="single" w:sz="4" w:space="0" w:color="auto"/>
            </w:tcBorders>
            <w:hideMark/>
          </w:tcPr>
          <w:p w14:paraId="5AFD988E" w14:textId="77777777" w:rsidR="00F219C5" w:rsidRPr="00432BFF" w:rsidRDefault="00F219C5" w:rsidP="00D51811">
            <w:pPr>
              <w:pStyle w:val="TAL"/>
              <w:keepNext w:val="0"/>
              <w:keepLines w:val="0"/>
            </w:pPr>
            <w:r w:rsidRPr="00432BFF">
              <w:t>Not specified</w:t>
            </w:r>
          </w:p>
        </w:tc>
        <w:tc>
          <w:tcPr>
            <w:tcW w:w="1860" w:type="dxa"/>
            <w:tcBorders>
              <w:top w:val="single" w:sz="4" w:space="0" w:color="auto"/>
              <w:left w:val="single" w:sz="4" w:space="0" w:color="auto"/>
              <w:bottom w:val="single" w:sz="4" w:space="0" w:color="auto"/>
              <w:right w:val="single" w:sz="4" w:space="0" w:color="auto"/>
            </w:tcBorders>
            <w:hideMark/>
          </w:tcPr>
          <w:p w14:paraId="4DD275AC" w14:textId="77777777" w:rsidR="00F219C5" w:rsidRPr="00D8580D" w:rsidRDefault="00F219C5" w:rsidP="00D51811">
            <w:pPr>
              <w:pStyle w:val="TAL"/>
              <w:keepNext w:val="0"/>
              <w:keepLines w:val="0"/>
            </w:pPr>
            <w:r w:rsidRPr="00D8580D">
              <w:t xml:space="preserve">Wireless LAN and broadband access </w:t>
            </w:r>
          </w:p>
        </w:tc>
        <w:tc>
          <w:tcPr>
            <w:tcW w:w="1884" w:type="dxa"/>
            <w:tcBorders>
              <w:top w:val="single" w:sz="4" w:space="0" w:color="auto"/>
              <w:left w:val="single" w:sz="4" w:space="0" w:color="auto"/>
              <w:bottom w:val="single" w:sz="4" w:space="0" w:color="auto"/>
              <w:right w:val="single" w:sz="4" w:space="0" w:color="auto"/>
            </w:tcBorders>
          </w:tcPr>
          <w:p w14:paraId="1DF92B84" w14:textId="77777777" w:rsidR="00F219C5" w:rsidRDefault="00F219C5" w:rsidP="00D51811">
            <w:pPr>
              <w:pStyle w:val="TAL"/>
              <w:keepNext w:val="0"/>
              <w:keepLines w:val="0"/>
              <w:rPr>
                <w:szCs w:val="18"/>
              </w:rPr>
            </w:pPr>
            <w:r>
              <w:rPr>
                <w:szCs w:val="18"/>
              </w:rPr>
              <w:t xml:space="preserve">Standards for Measurement Methods </w:t>
            </w:r>
          </w:p>
          <w:p w14:paraId="7B072D3C" w14:textId="77777777" w:rsidR="00F219C5" w:rsidRDefault="00F219C5" w:rsidP="00D51811">
            <w:pPr>
              <w:pStyle w:val="TAL"/>
              <w:keepNext w:val="0"/>
              <w:keepLines w:val="0"/>
              <w:rPr>
                <w:szCs w:val="18"/>
              </w:rPr>
            </w:pPr>
            <w:r>
              <w:rPr>
                <w:szCs w:val="18"/>
              </w:rPr>
              <w:t xml:space="preserve">EN 302 567 </w:t>
            </w:r>
          </w:p>
          <w:p w14:paraId="5D5F3F2C" w14:textId="77777777" w:rsidR="00F219C5" w:rsidRDefault="00F219C5" w:rsidP="00D51811">
            <w:pPr>
              <w:pStyle w:val="TAL"/>
              <w:keepNext w:val="0"/>
              <w:keepLines w:val="0"/>
              <w:rPr>
                <w:szCs w:val="18"/>
              </w:rPr>
            </w:pPr>
            <w:r>
              <w:rPr>
                <w:szCs w:val="18"/>
              </w:rPr>
              <w:t xml:space="preserve">EN 305 550 </w:t>
            </w:r>
          </w:p>
          <w:p w14:paraId="2A0755E0" w14:textId="77777777" w:rsidR="00F219C5" w:rsidRDefault="00F219C5" w:rsidP="00D51811">
            <w:pPr>
              <w:pStyle w:val="TAL"/>
              <w:keepNext w:val="0"/>
              <w:keepLines w:val="0"/>
              <w:rPr>
                <w:szCs w:val="18"/>
              </w:rPr>
            </w:pPr>
          </w:p>
        </w:tc>
      </w:tr>
      <w:tr w:rsidR="00F219C5" w14:paraId="314FE964" w14:textId="77777777" w:rsidTr="00D51811">
        <w:tc>
          <w:tcPr>
            <w:tcW w:w="1162" w:type="dxa"/>
            <w:tcBorders>
              <w:top w:val="single" w:sz="4" w:space="0" w:color="auto"/>
              <w:left w:val="single" w:sz="4" w:space="0" w:color="auto"/>
              <w:bottom w:val="single" w:sz="4" w:space="0" w:color="auto"/>
              <w:right w:val="single" w:sz="4" w:space="0" w:color="auto"/>
            </w:tcBorders>
            <w:hideMark/>
          </w:tcPr>
          <w:p w14:paraId="2F7CB803" w14:textId="77777777" w:rsidR="00F219C5" w:rsidRPr="00432BFF" w:rsidRDefault="00F219C5" w:rsidP="00D51811">
            <w:pPr>
              <w:pStyle w:val="TAL"/>
              <w:keepNext w:val="0"/>
              <w:keepLines w:val="0"/>
            </w:pPr>
            <w:r w:rsidRPr="00135CB4">
              <w:t>71-76</w:t>
            </w:r>
            <w:r w:rsidRPr="00135CB4">
              <w:rPr>
                <w:lang w:eastAsia="zh-CN"/>
              </w:rPr>
              <w:t>,</w:t>
            </w:r>
          </w:p>
          <w:p w14:paraId="5EAC1EA2" w14:textId="77777777" w:rsidR="00F219C5" w:rsidRDefault="00F219C5" w:rsidP="00D51811">
            <w:pPr>
              <w:pStyle w:val="TAL"/>
              <w:keepNext w:val="0"/>
              <w:keepLines w:val="0"/>
            </w:pPr>
            <w:r w:rsidRPr="00D8580D">
              <w:t>81-86</w:t>
            </w:r>
          </w:p>
        </w:tc>
        <w:tc>
          <w:tcPr>
            <w:tcW w:w="2019" w:type="dxa"/>
            <w:tcBorders>
              <w:top w:val="single" w:sz="4" w:space="0" w:color="auto"/>
              <w:left w:val="single" w:sz="4" w:space="0" w:color="auto"/>
              <w:bottom w:val="single" w:sz="4" w:space="0" w:color="auto"/>
              <w:right w:val="single" w:sz="4" w:space="0" w:color="auto"/>
            </w:tcBorders>
          </w:tcPr>
          <w:p w14:paraId="0C201B00" w14:textId="77777777" w:rsidR="00F219C5" w:rsidRDefault="00F219C5" w:rsidP="00D51811">
            <w:pPr>
              <w:pStyle w:val="TAL"/>
              <w:keepNext w:val="0"/>
              <w:keepLines w:val="0"/>
              <w:rPr>
                <w:rFonts w:ascii="Times New Roman" w:hAnsi="Times New Roman"/>
                <w:szCs w:val="18"/>
              </w:rPr>
            </w:pPr>
          </w:p>
        </w:tc>
        <w:tc>
          <w:tcPr>
            <w:tcW w:w="1558" w:type="dxa"/>
            <w:tcBorders>
              <w:top w:val="single" w:sz="4" w:space="0" w:color="auto"/>
              <w:left w:val="single" w:sz="4" w:space="0" w:color="auto"/>
              <w:bottom w:val="single" w:sz="4" w:space="0" w:color="auto"/>
              <w:right w:val="single" w:sz="4" w:space="0" w:color="auto"/>
            </w:tcBorders>
          </w:tcPr>
          <w:p w14:paraId="46B882ED" w14:textId="77777777" w:rsidR="00F219C5" w:rsidRDefault="00F219C5" w:rsidP="00D51811">
            <w:pPr>
              <w:pStyle w:val="TAL"/>
              <w:keepNext w:val="0"/>
              <w:keepLines w:val="0"/>
              <w:rPr>
                <w:rFonts w:ascii="Times New Roman" w:hAnsi="Times New Roman"/>
                <w:szCs w:val="18"/>
              </w:rPr>
            </w:pPr>
          </w:p>
        </w:tc>
        <w:tc>
          <w:tcPr>
            <w:tcW w:w="1374" w:type="dxa"/>
            <w:tcBorders>
              <w:top w:val="single" w:sz="4" w:space="0" w:color="auto"/>
              <w:left w:val="single" w:sz="4" w:space="0" w:color="auto"/>
              <w:bottom w:val="single" w:sz="4" w:space="0" w:color="auto"/>
              <w:right w:val="single" w:sz="4" w:space="0" w:color="auto"/>
            </w:tcBorders>
          </w:tcPr>
          <w:p w14:paraId="2F839338" w14:textId="77777777" w:rsidR="00F219C5" w:rsidRDefault="00F219C5" w:rsidP="00D51811">
            <w:pPr>
              <w:pStyle w:val="TAL"/>
              <w:keepNext w:val="0"/>
              <w:keepLines w:val="0"/>
              <w:rPr>
                <w:rFonts w:ascii="Times New Roman" w:hAnsi="Times New Roman"/>
                <w:szCs w:val="18"/>
              </w:rPr>
            </w:pPr>
          </w:p>
        </w:tc>
        <w:tc>
          <w:tcPr>
            <w:tcW w:w="1860" w:type="dxa"/>
            <w:tcBorders>
              <w:top w:val="single" w:sz="4" w:space="0" w:color="auto"/>
              <w:left w:val="single" w:sz="4" w:space="0" w:color="auto"/>
              <w:bottom w:val="single" w:sz="4" w:space="0" w:color="auto"/>
              <w:right w:val="single" w:sz="4" w:space="0" w:color="auto"/>
            </w:tcBorders>
          </w:tcPr>
          <w:p w14:paraId="65B38C01" w14:textId="77777777" w:rsidR="00F219C5" w:rsidRDefault="00F219C5" w:rsidP="00D51811">
            <w:pPr>
              <w:pStyle w:val="TAL"/>
              <w:keepNext w:val="0"/>
              <w:keepLines w:val="0"/>
              <w:rPr>
                <w:szCs w:val="18"/>
              </w:rPr>
            </w:pPr>
            <w:r>
              <w:rPr>
                <w:szCs w:val="18"/>
              </w:rPr>
              <w:t xml:space="preserve">fixed wireless system </w:t>
            </w:r>
          </w:p>
          <w:p w14:paraId="340EF933" w14:textId="77777777" w:rsidR="00F219C5" w:rsidRDefault="00F219C5" w:rsidP="00D51811">
            <w:pPr>
              <w:pStyle w:val="TAL"/>
              <w:keepNext w:val="0"/>
              <w:keepLines w:val="0"/>
              <w:rPr>
                <w:rFonts w:ascii="Times New Roman" w:hAnsi="Times New Roman"/>
                <w:szCs w:val="18"/>
              </w:rPr>
            </w:pPr>
          </w:p>
        </w:tc>
        <w:tc>
          <w:tcPr>
            <w:tcW w:w="1884" w:type="dxa"/>
            <w:tcBorders>
              <w:top w:val="single" w:sz="4" w:space="0" w:color="auto"/>
              <w:left w:val="single" w:sz="4" w:space="0" w:color="auto"/>
              <w:bottom w:val="single" w:sz="4" w:space="0" w:color="auto"/>
              <w:right w:val="single" w:sz="4" w:space="0" w:color="auto"/>
            </w:tcBorders>
            <w:hideMark/>
          </w:tcPr>
          <w:p w14:paraId="3D7AF684" w14:textId="77777777" w:rsidR="00F219C5" w:rsidRDefault="00F219C5" w:rsidP="00D51811">
            <w:pPr>
              <w:pStyle w:val="TAL"/>
              <w:keepNext w:val="0"/>
              <w:keepLines w:val="0"/>
              <w:rPr>
                <w:szCs w:val="18"/>
              </w:rPr>
            </w:pPr>
            <w:r>
              <w:rPr>
                <w:szCs w:val="18"/>
              </w:rPr>
              <w:t xml:space="preserve">See Note 2 for specific information </w:t>
            </w:r>
          </w:p>
        </w:tc>
      </w:tr>
      <w:tr w:rsidR="00F219C5" w14:paraId="3B934519" w14:textId="77777777" w:rsidTr="00D51811">
        <w:tc>
          <w:tcPr>
            <w:tcW w:w="9857" w:type="dxa"/>
            <w:gridSpan w:val="6"/>
            <w:tcBorders>
              <w:top w:val="single" w:sz="4" w:space="0" w:color="auto"/>
              <w:left w:val="single" w:sz="4" w:space="0" w:color="auto"/>
              <w:bottom w:val="single" w:sz="4" w:space="0" w:color="auto"/>
              <w:right w:val="single" w:sz="4" w:space="0" w:color="auto"/>
            </w:tcBorders>
            <w:hideMark/>
          </w:tcPr>
          <w:p w14:paraId="61B96716" w14:textId="77777777" w:rsidR="00F219C5" w:rsidRDefault="00F219C5" w:rsidP="00D51811">
            <w:pPr>
              <w:pStyle w:val="TAN"/>
              <w:keepNext w:val="0"/>
              <w:keepLines w:val="0"/>
            </w:pPr>
            <w:r>
              <w:t xml:space="preserve">NOTE 1: </w:t>
            </w:r>
            <w:r>
              <w:tab/>
              <w:t>The development of spectrum allocations for short range devices is an ongoing policy review process. IMDA will revise and update its frequency allocations for short range devices as new technologies emerge.</w:t>
            </w:r>
          </w:p>
          <w:p w14:paraId="20B494F4" w14:textId="77777777" w:rsidR="00F219C5" w:rsidRDefault="00F219C5" w:rsidP="00D51811">
            <w:pPr>
              <w:pStyle w:val="TAN"/>
              <w:keepNext w:val="0"/>
              <w:keepLines w:val="0"/>
            </w:pPr>
          </w:p>
          <w:p w14:paraId="4AC325F0" w14:textId="77777777" w:rsidR="00F219C5" w:rsidRDefault="00F219C5" w:rsidP="00D51811">
            <w:pPr>
              <w:pStyle w:val="TAN"/>
              <w:keepNext w:val="0"/>
              <w:keepLines w:val="0"/>
              <w:rPr>
                <w:lang w:eastAsia="zh-CN"/>
              </w:rPr>
            </w:pPr>
            <w:r>
              <w:t xml:space="preserve">NOTE 2: </w:t>
            </w:r>
            <w:r>
              <w:tab/>
              <w:t>IMDA will make available 71 – 76 GHz paired with 81 – 86 GHz of the E-band for commercial wireless applications such as fixed-wireless backhaul and inter-building fixed-wireless network. The spectrum will be available for short-term commercial use of up to 12 months until 31 December 2019. IMDA will monitor market and technology developments of the E-</w:t>
            </w:r>
            <w:proofErr w:type="gramStart"/>
            <w:r>
              <w:t>band, and</w:t>
            </w:r>
            <w:proofErr w:type="gramEnd"/>
            <w:r>
              <w:t xml:space="preserve"> take into consideration the World Radiocommunication Conference 2019 recommendations before allocating the spectrum in this band beyond 2020.</w:t>
            </w:r>
          </w:p>
        </w:tc>
      </w:tr>
    </w:tbl>
    <w:p w14:paraId="1BCEB2EA" w14:textId="77777777" w:rsidR="00F219C5" w:rsidRDefault="00F219C5" w:rsidP="00F219C5"/>
    <w:p w14:paraId="63B284E3" w14:textId="77777777" w:rsidR="00F219C5" w:rsidRDefault="00F219C5" w:rsidP="00F219C5">
      <w:pPr>
        <w:pStyle w:val="Heading4"/>
      </w:pPr>
      <w:bookmarkStart w:id="82" w:name="_Toc10591707"/>
      <w:r>
        <w:t>4.2.4.7</w:t>
      </w:r>
      <w:r>
        <w:tab/>
        <w:t>Australia</w:t>
      </w:r>
      <w:bookmarkEnd w:id="82"/>
    </w:p>
    <w:p w14:paraId="52A0D60D" w14:textId="77777777" w:rsidR="00F219C5" w:rsidRDefault="00F219C5" w:rsidP="00F219C5">
      <w:pPr>
        <w:rPr>
          <w:szCs w:val="22"/>
          <w:lang w:eastAsia="zh-CN"/>
        </w:rPr>
      </w:pPr>
      <w:r>
        <w:rPr>
          <w:szCs w:val="22"/>
          <w:lang w:eastAsia="zh-CN"/>
        </w:rPr>
        <w:t xml:space="preserve">Table 4.2.4.7-1 shows the spectrum allocations for Australia for frequency between 52.6GHz and 114.25GHz based on [35]. Primary services are listed in </w:t>
      </w:r>
      <w:ins w:id="83" w:author="Ericsson" w:date="2019-08-21T10:06:00Z">
        <w:r w:rsidRPr="00C660E9">
          <w:rPr>
            <w:szCs w:val="22"/>
            <w:lang w:eastAsia="zh-CN"/>
          </w:rPr>
          <w:t>upper case</w:t>
        </w:r>
      </w:ins>
      <w:del w:id="84" w:author="Ericsson" w:date="2019-08-21T10:06:00Z">
        <w:r w:rsidDel="00C660E9">
          <w:rPr>
            <w:szCs w:val="22"/>
            <w:lang w:eastAsia="zh-CN"/>
          </w:rPr>
          <w:delText>“capitals:”</w:delText>
        </w:r>
      </w:del>
      <w:r>
        <w:rPr>
          <w:szCs w:val="22"/>
          <w:lang w:eastAsia="zh-CN"/>
        </w:rPr>
        <w:t xml:space="preserve">, e.g., MOBILE, and secondary services are listed </w:t>
      </w:r>
      <w:ins w:id="85" w:author="Ericsson" w:date="2019-08-21T10:06:00Z">
        <w:r w:rsidRPr="00B125BF">
          <w:rPr>
            <w:szCs w:val="22"/>
            <w:lang w:eastAsia="zh-CN"/>
          </w:rPr>
          <w:t>with Capitalization</w:t>
        </w:r>
        <w:r>
          <w:rPr>
            <w:szCs w:val="22"/>
            <w:lang w:eastAsia="zh-CN"/>
          </w:rPr>
          <w:t>,</w:t>
        </w:r>
      </w:ins>
      <w:del w:id="86" w:author="Ericsson" w:date="2019-08-21T10:06:00Z">
        <w:r w:rsidDel="00B125BF">
          <w:rPr>
            <w:szCs w:val="22"/>
            <w:lang w:eastAsia="zh-CN"/>
          </w:rPr>
          <w:delText>in “normal characters;”</w:delText>
        </w:r>
      </w:del>
      <w:r>
        <w:rPr>
          <w:szCs w:val="22"/>
          <w:lang w:eastAsia="zh-CN"/>
        </w:rPr>
        <w:t xml:space="preserve"> e.g. Amateur.</w:t>
      </w:r>
    </w:p>
    <w:p w14:paraId="7F40858A" w14:textId="77777777" w:rsidR="00F219C5" w:rsidRPr="00A3436C" w:rsidRDefault="00F219C5" w:rsidP="00F219C5">
      <w:pPr>
        <w:pStyle w:val="TH"/>
      </w:pPr>
      <w:r w:rsidRPr="00432BFF">
        <w:t>Table 4.2.</w:t>
      </w:r>
      <w:r w:rsidRPr="00A3436C">
        <w:t>4.7-1</w:t>
      </w:r>
      <w:r>
        <w:t>:</w:t>
      </w:r>
      <w:r w:rsidRPr="00374DE6">
        <w:t xml:space="preserve"> </w:t>
      </w:r>
      <w:r w:rsidRPr="00A3436C">
        <w:t>Australia spectrum allocation between 52.6GHz and 114.25GHz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3831"/>
        <w:gridCol w:w="4214"/>
      </w:tblGrid>
      <w:tr w:rsidR="00F219C5" w:rsidRPr="00FB4833" w14:paraId="47F36A6E" w14:textId="77777777" w:rsidTr="00D51811">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4FF0A6" w14:textId="77777777" w:rsidR="00F219C5" w:rsidRPr="00FB4833" w:rsidRDefault="00F219C5" w:rsidP="00D51811">
            <w:pPr>
              <w:pStyle w:val="TAH"/>
              <w:keepNext w:val="0"/>
              <w:keepLines w:val="0"/>
            </w:pPr>
            <w:r w:rsidRPr="00FB4833">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CFF156" w14:textId="77777777" w:rsidR="00F219C5" w:rsidRPr="00FB4833" w:rsidRDefault="00F219C5" w:rsidP="00D51811">
            <w:pPr>
              <w:pStyle w:val="TAH"/>
              <w:keepNext w:val="0"/>
              <w:keepLines w:val="0"/>
            </w:pPr>
            <w:r w:rsidRPr="00FB4833">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6A52B2" w14:textId="77777777" w:rsidR="00F219C5" w:rsidRPr="00FB4833" w:rsidRDefault="00F219C5" w:rsidP="00D51811">
            <w:pPr>
              <w:pStyle w:val="TAH"/>
              <w:keepNext w:val="0"/>
              <w:keepLines w:val="0"/>
            </w:pPr>
            <w:r w:rsidRPr="00FB4833">
              <w:t>Notes and ITU Radio Regulations Footnotes</w:t>
            </w:r>
          </w:p>
        </w:tc>
      </w:tr>
      <w:tr w:rsidR="00F219C5" w:rsidRPr="00FB4833" w14:paraId="336D4E75"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6046C9C9" w14:textId="77777777" w:rsidR="00F219C5" w:rsidRPr="00D8580D" w:rsidRDefault="00F219C5" w:rsidP="00D51811">
            <w:pPr>
              <w:pStyle w:val="TAL"/>
              <w:keepNext w:val="0"/>
              <w:keepLines w:val="0"/>
              <w:rPr>
                <w:snapToGrid w:val="0"/>
              </w:rPr>
            </w:pPr>
            <w:r w:rsidRPr="00D8580D">
              <w:rPr>
                <w:snapToGrid w:val="0"/>
              </w:rPr>
              <w:t>52.6-54.25</w:t>
            </w:r>
          </w:p>
          <w:p w14:paraId="16B81D55"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49FC47" w14:textId="77777777" w:rsidR="00F219C5" w:rsidRPr="00374DE6" w:rsidRDefault="00F219C5" w:rsidP="00D51811">
            <w:pPr>
              <w:pStyle w:val="TAL"/>
              <w:keepNext w:val="0"/>
              <w:keepLines w:val="0"/>
              <w:rPr>
                <w:snapToGrid w:val="0"/>
              </w:rPr>
            </w:pPr>
            <w:r w:rsidRPr="00374DE6">
              <w:rPr>
                <w:snapToGrid w:val="0"/>
              </w:rPr>
              <w:t>EARTH EXPLORATION–SATELLITE (passive)</w:t>
            </w:r>
          </w:p>
          <w:p w14:paraId="216004B0" w14:textId="77777777" w:rsidR="00F219C5" w:rsidRPr="00977857" w:rsidRDefault="00F219C5" w:rsidP="00D51811">
            <w:pPr>
              <w:pStyle w:val="TAL"/>
              <w:keepNext w:val="0"/>
              <w:keepLines w:val="0"/>
              <w:rPr>
                <w:snapToGrid w:val="0"/>
              </w:rPr>
            </w:pPr>
            <w:r w:rsidRPr="004A1A79">
              <w:rPr>
                <w:snapToGrid w:val="0"/>
              </w:rPr>
              <w:t>SPACE RESEARCH (passive)</w:t>
            </w:r>
          </w:p>
          <w:p w14:paraId="7BA0A60E" w14:textId="77777777" w:rsidR="00F219C5" w:rsidRPr="00E009BB" w:rsidRDefault="00F219C5" w:rsidP="00D51811">
            <w:pPr>
              <w:pStyle w:val="TAL"/>
              <w:keepNext w:val="0"/>
              <w:keepLines w:val="0"/>
              <w:rPr>
                <w:snapToGrid w:val="0"/>
              </w:rPr>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F6A49" w14:textId="77777777" w:rsidR="00F219C5" w:rsidRPr="00FB4833" w:rsidRDefault="00F219C5" w:rsidP="00D51811">
            <w:pPr>
              <w:pStyle w:val="TAL"/>
              <w:keepNext w:val="0"/>
              <w:keepLines w:val="0"/>
              <w:rPr>
                <w:lang w:eastAsia="zh-CN"/>
              </w:rPr>
            </w:pPr>
            <w:r w:rsidRPr="00FB4833">
              <w:t>5.340</w:t>
            </w:r>
          </w:p>
        </w:tc>
      </w:tr>
      <w:tr w:rsidR="00F219C5" w:rsidRPr="00FB4833" w14:paraId="6C2EBEDF"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0367B37A" w14:textId="77777777" w:rsidR="00F219C5" w:rsidRPr="00D8580D" w:rsidRDefault="00F219C5" w:rsidP="00D51811">
            <w:pPr>
              <w:pStyle w:val="TAL"/>
              <w:keepNext w:val="0"/>
              <w:keepLines w:val="0"/>
              <w:rPr>
                <w:snapToGrid w:val="0"/>
              </w:rPr>
            </w:pPr>
            <w:r w:rsidRPr="00D8580D">
              <w:rPr>
                <w:snapToGrid w:val="0"/>
              </w:rPr>
              <w:t>54.25-55.78</w:t>
            </w:r>
          </w:p>
          <w:p w14:paraId="3C5D020C"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245F13" w14:textId="77777777" w:rsidR="00F219C5" w:rsidRPr="00977857" w:rsidRDefault="00F219C5" w:rsidP="00D51811">
            <w:pPr>
              <w:pStyle w:val="TAL"/>
              <w:keepNext w:val="0"/>
              <w:keepLines w:val="0"/>
              <w:rPr>
                <w:snapToGrid w:val="0"/>
              </w:rPr>
            </w:pPr>
            <w:r w:rsidRPr="00374DE6">
              <w:rPr>
                <w:snapToGrid w:val="0"/>
              </w:rPr>
              <w:t xml:space="preserve">EARTH EXPLORATION–SATELLITE </w:t>
            </w:r>
            <w:r w:rsidRPr="004A1A79">
              <w:rPr>
                <w:snapToGrid w:val="0"/>
              </w:rPr>
              <w:t>(passive)</w:t>
            </w:r>
          </w:p>
          <w:p w14:paraId="29603824" w14:textId="77777777" w:rsidR="00F219C5" w:rsidRPr="00E009BB" w:rsidRDefault="00F219C5" w:rsidP="00D51811">
            <w:pPr>
              <w:pStyle w:val="TAL"/>
              <w:keepNext w:val="0"/>
              <w:keepLines w:val="0"/>
              <w:rPr>
                <w:snapToGrid w:val="0"/>
              </w:rPr>
            </w:pPr>
            <w:r w:rsidRPr="00E009BB">
              <w:rPr>
                <w:snapToGrid w:val="0"/>
              </w:rPr>
              <w:t>INTER–SATELLITE</w:t>
            </w:r>
          </w:p>
          <w:p w14:paraId="6B56878E" w14:textId="77777777" w:rsidR="00F219C5" w:rsidRPr="00E009BB" w:rsidRDefault="00F219C5" w:rsidP="00D51811">
            <w:pPr>
              <w:pStyle w:val="TAL"/>
              <w:keepNext w:val="0"/>
              <w:keepLines w:val="0"/>
              <w:rPr>
                <w:snapToGrid w:val="0"/>
              </w:rPr>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9B418D" w14:textId="77777777" w:rsidR="00F219C5" w:rsidRPr="00FB4833" w:rsidRDefault="00F219C5" w:rsidP="00D51811">
            <w:pPr>
              <w:pStyle w:val="TAL"/>
              <w:keepNext w:val="0"/>
              <w:keepLines w:val="0"/>
              <w:rPr>
                <w:lang w:eastAsia="zh-CN"/>
              </w:rPr>
            </w:pPr>
            <w:r w:rsidRPr="00FB4833">
              <w:t>5.556A</w:t>
            </w:r>
            <w:r w:rsidRPr="00FB4833">
              <w:rPr>
                <w:lang w:eastAsia="zh-CN"/>
              </w:rPr>
              <w:t xml:space="preserve"> for </w:t>
            </w:r>
            <w:r w:rsidRPr="00FB4833">
              <w:rPr>
                <w:snapToGrid w:val="0"/>
              </w:rPr>
              <w:t>INTER-SATELLITE</w:t>
            </w:r>
          </w:p>
        </w:tc>
      </w:tr>
      <w:tr w:rsidR="00F219C5" w:rsidRPr="00FB4833" w14:paraId="42046579"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585D6C91" w14:textId="77777777" w:rsidR="00F219C5" w:rsidRPr="00D8580D" w:rsidRDefault="00F219C5" w:rsidP="00D51811">
            <w:pPr>
              <w:pStyle w:val="TAL"/>
              <w:keepNext w:val="0"/>
              <w:keepLines w:val="0"/>
              <w:rPr>
                <w:snapToGrid w:val="0"/>
              </w:rPr>
            </w:pPr>
            <w:r w:rsidRPr="00D8580D">
              <w:rPr>
                <w:snapToGrid w:val="0"/>
              </w:rPr>
              <w:t>55.78-56.9</w:t>
            </w:r>
          </w:p>
          <w:p w14:paraId="131AE4C0"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646B6" w14:textId="77777777" w:rsidR="00F219C5" w:rsidRPr="00374DE6" w:rsidRDefault="00F219C5" w:rsidP="00D51811">
            <w:pPr>
              <w:pStyle w:val="TAL"/>
              <w:keepNext w:val="0"/>
              <w:keepLines w:val="0"/>
              <w:rPr>
                <w:snapToGrid w:val="0"/>
              </w:rPr>
            </w:pPr>
            <w:r w:rsidRPr="00374DE6">
              <w:rPr>
                <w:snapToGrid w:val="0"/>
              </w:rPr>
              <w:t>EARTH EXPLORATION–SATELLITE (passive)</w:t>
            </w:r>
          </w:p>
          <w:p w14:paraId="169366FF" w14:textId="77777777" w:rsidR="00F219C5" w:rsidRPr="00977857" w:rsidRDefault="00F219C5" w:rsidP="00D51811">
            <w:pPr>
              <w:pStyle w:val="TAL"/>
              <w:keepNext w:val="0"/>
              <w:keepLines w:val="0"/>
              <w:rPr>
                <w:snapToGrid w:val="0"/>
                <w:lang w:eastAsia="zh-CN"/>
              </w:rPr>
            </w:pPr>
            <w:r w:rsidRPr="004A1A79">
              <w:rPr>
                <w:snapToGrid w:val="0"/>
              </w:rPr>
              <w:t xml:space="preserve">FIXED  </w:t>
            </w:r>
          </w:p>
          <w:p w14:paraId="2FE304ED" w14:textId="77777777" w:rsidR="00F219C5" w:rsidRPr="00E009BB" w:rsidRDefault="00F219C5" w:rsidP="00D51811">
            <w:pPr>
              <w:pStyle w:val="TAL"/>
              <w:keepNext w:val="0"/>
              <w:keepLines w:val="0"/>
              <w:rPr>
                <w:snapToGrid w:val="0"/>
                <w:lang w:eastAsia="zh-CN"/>
              </w:rPr>
            </w:pPr>
            <w:r w:rsidRPr="00E009BB">
              <w:rPr>
                <w:snapToGrid w:val="0"/>
              </w:rPr>
              <w:t xml:space="preserve">INTER–SATELLITE  </w:t>
            </w:r>
          </w:p>
          <w:p w14:paraId="3340CC18" w14:textId="77777777" w:rsidR="00F219C5" w:rsidRPr="007536DC" w:rsidRDefault="00F219C5" w:rsidP="00D51811">
            <w:pPr>
              <w:pStyle w:val="TAL"/>
              <w:keepNext w:val="0"/>
              <w:keepLines w:val="0"/>
              <w:rPr>
                <w:snapToGrid w:val="0"/>
                <w:lang w:eastAsia="zh-CN"/>
              </w:rPr>
            </w:pPr>
            <w:r w:rsidRPr="00E009BB">
              <w:rPr>
                <w:snapToGrid w:val="0"/>
              </w:rPr>
              <w:t xml:space="preserve">MOBILE  </w:t>
            </w:r>
          </w:p>
          <w:p w14:paraId="57E27FF2" w14:textId="77777777" w:rsidR="00F219C5" w:rsidRPr="00A3436C" w:rsidRDefault="00F219C5" w:rsidP="00D51811">
            <w:pPr>
              <w:pStyle w:val="TAL"/>
              <w:keepNext w:val="0"/>
              <w:keepLines w:val="0"/>
              <w:rPr>
                <w:snapToGrid w:val="0"/>
              </w:rPr>
            </w:pPr>
            <w:r w:rsidRPr="00A3436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34ED7" w14:textId="77777777" w:rsidR="00F219C5" w:rsidRPr="00FB4833" w:rsidRDefault="00F219C5" w:rsidP="00D51811">
            <w:pPr>
              <w:pStyle w:val="TAL"/>
              <w:keepNext w:val="0"/>
              <w:keepLines w:val="0"/>
              <w:rPr>
                <w:lang w:eastAsia="zh-CN"/>
              </w:rPr>
            </w:pPr>
            <w:r w:rsidRPr="00FB4833">
              <w:t>5.557A</w:t>
            </w:r>
            <w:r w:rsidRPr="00FB4833">
              <w:rPr>
                <w:lang w:eastAsia="zh-CN"/>
              </w:rPr>
              <w:t xml:space="preserve"> for Fixed</w:t>
            </w:r>
            <w:r w:rsidRPr="00FB4833">
              <w:t>, 5.556A</w:t>
            </w:r>
            <w:r w:rsidRPr="00FB4833">
              <w:rPr>
                <w:lang w:eastAsia="zh-CN"/>
              </w:rPr>
              <w:t xml:space="preserve"> for </w:t>
            </w:r>
            <w:r w:rsidRPr="00FB4833">
              <w:rPr>
                <w:snapToGrid w:val="0"/>
              </w:rPr>
              <w:t>INTER-SATELLITE</w:t>
            </w:r>
            <w:r w:rsidRPr="00FB4833">
              <w:t>, 5.558</w:t>
            </w:r>
            <w:r w:rsidRPr="00FB4833">
              <w:rPr>
                <w:lang w:eastAsia="zh-CN"/>
              </w:rPr>
              <w:t xml:space="preserve"> for </w:t>
            </w:r>
            <w:r w:rsidRPr="00FB4833">
              <w:rPr>
                <w:snapToGrid w:val="0"/>
              </w:rPr>
              <w:t>M</w:t>
            </w:r>
            <w:r w:rsidRPr="00FB4833">
              <w:rPr>
                <w:snapToGrid w:val="0"/>
                <w:lang w:eastAsia="zh-CN"/>
              </w:rPr>
              <w:t>obile</w:t>
            </w:r>
            <w:r w:rsidRPr="00FB4833">
              <w:rPr>
                <w:lang w:eastAsia="zh-CN"/>
              </w:rPr>
              <w:t xml:space="preserve"> </w:t>
            </w:r>
          </w:p>
        </w:tc>
      </w:tr>
      <w:tr w:rsidR="00F219C5" w:rsidRPr="00FB4833" w14:paraId="7E506B87"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B5A4DB" w14:textId="77777777" w:rsidR="00F219C5" w:rsidRPr="00D8580D" w:rsidRDefault="00F219C5" w:rsidP="00D51811">
            <w:pPr>
              <w:pStyle w:val="TAL"/>
              <w:keepNext w:val="0"/>
              <w:keepLines w:val="0"/>
            </w:pPr>
            <w:r w:rsidRPr="00D8580D">
              <w:rPr>
                <w:snapToGrid w:val="0"/>
              </w:rPr>
              <w:t>56.9-57</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22D7D" w14:textId="77777777" w:rsidR="00F219C5" w:rsidRPr="006B7F83" w:rsidRDefault="00F219C5" w:rsidP="00D51811">
            <w:pPr>
              <w:pStyle w:val="TAL"/>
              <w:keepNext w:val="0"/>
              <w:keepLines w:val="0"/>
              <w:rPr>
                <w:snapToGrid w:val="0"/>
              </w:rPr>
            </w:pPr>
            <w:r w:rsidRPr="006B7F83">
              <w:rPr>
                <w:snapToGrid w:val="0"/>
              </w:rPr>
              <w:t>EARTH EXPLORATION–SATELLITE (passive)</w:t>
            </w:r>
          </w:p>
          <w:p w14:paraId="2917FCA3" w14:textId="77777777" w:rsidR="00F219C5" w:rsidRPr="00374DE6" w:rsidRDefault="00F219C5" w:rsidP="00D51811">
            <w:pPr>
              <w:pStyle w:val="TAL"/>
              <w:keepNext w:val="0"/>
              <w:keepLines w:val="0"/>
              <w:rPr>
                <w:snapToGrid w:val="0"/>
              </w:rPr>
            </w:pPr>
            <w:r w:rsidRPr="00374DE6">
              <w:rPr>
                <w:snapToGrid w:val="0"/>
              </w:rPr>
              <w:lastRenderedPageBreak/>
              <w:t>FIXED</w:t>
            </w:r>
          </w:p>
          <w:p w14:paraId="1843C62B" w14:textId="77777777" w:rsidR="00F219C5" w:rsidRPr="00977857" w:rsidRDefault="00F219C5" w:rsidP="00D51811">
            <w:pPr>
              <w:pStyle w:val="TAL"/>
              <w:keepNext w:val="0"/>
              <w:keepLines w:val="0"/>
              <w:rPr>
                <w:snapToGrid w:val="0"/>
                <w:lang w:eastAsia="zh-CN"/>
              </w:rPr>
            </w:pPr>
            <w:r w:rsidRPr="004A1A79">
              <w:rPr>
                <w:snapToGrid w:val="0"/>
              </w:rPr>
              <w:t xml:space="preserve">INTER–SATELLITE  </w:t>
            </w:r>
          </w:p>
          <w:p w14:paraId="7B162800" w14:textId="77777777" w:rsidR="00F219C5" w:rsidRPr="00E009BB" w:rsidRDefault="00F219C5" w:rsidP="00D51811">
            <w:pPr>
              <w:pStyle w:val="TAL"/>
              <w:keepNext w:val="0"/>
              <w:keepLines w:val="0"/>
              <w:rPr>
                <w:snapToGrid w:val="0"/>
                <w:lang w:eastAsia="zh-CN"/>
              </w:rPr>
            </w:pPr>
            <w:r w:rsidRPr="00E009BB">
              <w:rPr>
                <w:snapToGrid w:val="0"/>
              </w:rPr>
              <w:t xml:space="preserve">MOBILE  </w:t>
            </w:r>
          </w:p>
          <w:p w14:paraId="1C0973AD" w14:textId="77777777" w:rsidR="00F219C5" w:rsidRPr="007536DC" w:rsidRDefault="00F219C5" w:rsidP="00D51811">
            <w:pPr>
              <w:pStyle w:val="TAL"/>
              <w:keepNext w:val="0"/>
              <w:keepLines w:val="0"/>
              <w:rPr>
                <w:snapToGrid w:val="0"/>
                <w:lang w:eastAsia="zh-CN"/>
              </w:rPr>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76813" w14:textId="77777777" w:rsidR="00F219C5" w:rsidRPr="00FB4833" w:rsidRDefault="00F219C5" w:rsidP="00D51811">
            <w:pPr>
              <w:pStyle w:val="TAL"/>
              <w:keepNext w:val="0"/>
              <w:keepLines w:val="0"/>
              <w:rPr>
                <w:snapToGrid w:val="0"/>
                <w:lang w:eastAsia="zh-CN"/>
              </w:rPr>
            </w:pPr>
            <w:r w:rsidRPr="00FB4833">
              <w:lastRenderedPageBreak/>
              <w:t>5.558A</w:t>
            </w:r>
            <w:r w:rsidRPr="00FB4833">
              <w:rPr>
                <w:lang w:eastAsia="zh-CN"/>
              </w:rPr>
              <w:t xml:space="preserve"> for </w:t>
            </w:r>
            <w:r w:rsidRPr="00FB4833">
              <w:rPr>
                <w:snapToGrid w:val="0"/>
              </w:rPr>
              <w:t>INTER-SATELLITE</w:t>
            </w:r>
            <w:r w:rsidRPr="00FB4833">
              <w:t>, 5.558</w:t>
            </w:r>
            <w:r w:rsidRPr="00FB4833">
              <w:rPr>
                <w:lang w:eastAsia="zh-CN"/>
              </w:rPr>
              <w:t xml:space="preserve"> for Mobile</w:t>
            </w:r>
            <w:r w:rsidRPr="00FB4833">
              <w:t>, 5.547</w:t>
            </w:r>
          </w:p>
        </w:tc>
      </w:tr>
      <w:tr w:rsidR="00F219C5" w:rsidRPr="00FB4833" w14:paraId="1DCE7306"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6E3A16F2" w14:textId="77777777" w:rsidR="00F219C5" w:rsidRPr="00D8580D" w:rsidRDefault="00F219C5" w:rsidP="00D51811">
            <w:pPr>
              <w:pStyle w:val="TAL"/>
              <w:keepNext w:val="0"/>
              <w:keepLines w:val="0"/>
              <w:rPr>
                <w:snapToGrid w:val="0"/>
              </w:rPr>
            </w:pPr>
            <w:r w:rsidRPr="00D8580D">
              <w:rPr>
                <w:snapToGrid w:val="0"/>
              </w:rPr>
              <w:t>57-58.2</w:t>
            </w:r>
          </w:p>
          <w:p w14:paraId="458F3A53"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BD5819" w14:textId="77777777" w:rsidR="00F219C5" w:rsidRPr="00374DE6" w:rsidRDefault="00F219C5" w:rsidP="00D51811">
            <w:pPr>
              <w:pStyle w:val="TAL"/>
              <w:keepNext w:val="0"/>
              <w:keepLines w:val="0"/>
              <w:rPr>
                <w:snapToGrid w:val="0"/>
              </w:rPr>
            </w:pPr>
            <w:r w:rsidRPr="00374DE6">
              <w:rPr>
                <w:snapToGrid w:val="0"/>
              </w:rPr>
              <w:t>EARTH EXPLORATION–SATELLITE (passive)</w:t>
            </w:r>
          </w:p>
          <w:p w14:paraId="54E977AB" w14:textId="77777777" w:rsidR="00F219C5" w:rsidRPr="00977857" w:rsidRDefault="00F219C5" w:rsidP="00D51811">
            <w:pPr>
              <w:pStyle w:val="TAL"/>
              <w:keepNext w:val="0"/>
              <w:keepLines w:val="0"/>
              <w:rPr>
                <w:snapToGrid w:val="0"/>
              </w:rPr>
            </w:pPr>
            <w:r w:rsidRPr="004A1A79">
              <w:rPr>
                <w:snapToGrid w:val="0"/>
              </w:rPr>
              <w:t>FIXED</w:t>
            </w:r>
          </w:p>
          <w:p w14:paraId="1BA0CAFE" w14:textId="77777777" w:rsidR="00F219C5" w:rsidRPr="00E009BB" w:rsidRDefault="00F219C5" w:rsidP="00D51811">
            <w:pPr>
              <w:pStyle w:val="TAL"/>
              <w:keepNext w:val="0"/>
              <w:keepLines w:val="0"/>
              <w:rPr>
                <w:snapToGrid w:val="0"/>
                <w:lang w:eastAsia="zh-CN"/>
              </w:rPr>
            </w:pPr>
            <w:r w:rsidRPr="00E009BB">
              <w:rPr>
                <w:snapToGrid w:val="0"/>
              </w:rPr>
              <w:t xml:space="preserve">INTER–SATELLITE  </w:t>
            </w:r>
          </w:p>
          <w:p w14:paraId="02982D05" w14:textId="77777777" w:rsidR="00F219C5" w:rsidRPr="00A3436C" w:rsidRDefault="00F219C5" w:rsidP="00D51811">
            <w:pPr>
              <w:pStyle w:val="TAL"/>
              <w:keepNext w:val="0"/>
              <w:keepLines w:val="0"/>
              <w:rPr>
                <w:snapToGrid w:val="0"/>
                <w:lang w:eastAsia="zh-CN"/>
              </w:rPr>
            </w:pPr>
            <w:r w:rsidRPr="007536DC">
              <w:rPr>
                <w:snapToGrid w:val="0"/>
              </w:rPr>
              <w:t xml:space="preserve">MOBILE  </w:t>
            </w:r>
          </w:p>
          <w:p w14:paraId="2303DBE1" w14:textId="77777777" w:rsidR="00F219C5" w:rsidRPr="00A3436C" w:rsidRDefault="00F219C5" w:rsidP="00D51811">
            <w:pPr>
              <w:pStyle w:val="TAL"/>
              <w:keepNext w:val="0"/>
              <w:keepLines w:val="0"/>
              <w:rPr>
                <w:snapToGrid w:val="0"/>
                <w:lang w:eastAsia="zh-CN"/>
              </w:rPr>
            </w:pPr>
            <w:r w:rsidRPr="00A3436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171005" w14:textId="77777777" w:rsidR="00F219C5" w:rsidRPr="00FB4833" w:rsidRDefault="00F219C5" w:rsidP="00D51811">
            <w:pPr>
              <w:pStyle w:val="TAL"/>
              <w:keepNext w:val="0"/>
              <w:keepLines w:val="0"/>
              <w:rPr>
                <w:snapToGrid w:val="0"/>
              </w:rPr>
            </w:pPr>
            <w:r w:rsidRPr="00FB4833">
              <w:rPr>
                <w:snapToGrid w:val="0"/>
              </w:rPr>
              <w:t>5.556A</w:t>
            </w:r>
            <w:r w:rsidRPr="00FB4833">
              <w:rPr>
                <w:snapToGrid w:val="0"/>
                <w:lang w:eastAsia="zh-CN"/>
              </w:rPr>
              <w:t xml:space="preserve"> </w:t>
            </w:r>
            <w:r w:rsidRPr="00FB4833">
              <w:rPr>
                <w:lang w:eastAsia="zh-CN"/>
              </w:rPr>
              <w:t xml:space="preserve">for </w:t>
            </w:r>
            <w:r w:rsidRPr="00FB4833">
              <w:rPr>
                <w:snapToGrid w:val="0"/>
              </w:rPr>
              <w:t>INTER-SATELLITE, 5.558</w:t>
            </w:r>
            <w:r w:rsidRPr="00FB4833">
              <w:rPr>
                <w:snapToGrid w:val="0"/>
                <w:lang w:eastAsia="zh-CN"/>
              </w:rPr>
              <w:t xml:space="preserve"> </w:t>
            </w:r>
            <w:r w:rsidRPr="00FB4833">
              <w:rPr>
                <w:lang w:eastAsia="zh-CN"/>
              </w:rPr>
              <w:t>for Mobile</w:t>
            </w:r>
            <w:r w:rsidRPr="00FB4833">
              <w:rPr>
                <w:snapToGrid w:val="0"/>
              </w:rPr>
              <w:t>, 5.547</w:t>
            </w:r>
          </w:p>
        </w:tc>
      </w:tr>
      <w:tr w:rsidR="00F219C5" w:rsidRPr="00FB4833" w14:paraId="7D2E8321"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141F738A" w14:textId="77777777" w:rsidR="00F219C5" w:rsidRPr="00D8580D" w:rsidRDefault="00F219C5" w:rsidP="00D51811">
            <w:pPr>
              <w:pStyle w:val="TAL"/>
              <w:keepNext w:val="0"/>
              <w:keepLines w:val="0"/>
              <w:rPr>
                <w:snapToGrid w:val="0"/>
              </w:rPr>
            </w:pPr>
            <w:r w:rsidRPr="00D8580D">
              <w:rPr>
                <w:snapToGrid w:val="0"/>
              </w:rPr>
              <w:t>58.2-59</w:t>
            </w:r>
          </w:p>
          <w:p w14:paraId="15A03E1E"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BB53A" w14:textId="77777777" w:rsidR="00F219C5" w:rsidRPr="00374DE6" w:rsidRDefault="00F219C5" w:rsidP="00D51811">
            <w:pPr>
              <w:pStyle w:val="TAL"/>
              <w:keepNext w:val="0"/>
              <w:keepLines w:val="0"/>
              <w:rPr>
                <w:snapToGrid w:val="0"/>
              </w:rPr>
            </w:pPr>
            <w:r w:rsidRPr="00374DE6">
              <w:rPr>
                <w:snapToGrid w:val="0"/>
              </w:rPr>
              <w:t>EARTH EXPLORATION–SATELLITE (passive)</w:t>
            </w:r>
          </w:p>
          <w:p w14:paraId="07E451FB" w14:textId="77777777" w:rsidR="00F219C5" w:rsidRPr="00977857" w:rsidRDefault="00F219C5" w:rsidP="00D51811">
            <w:pPr>
              <w:pStyle w:val="TAL"/>
              <w:keepNext w:val="0"/>
              <w:keepLines w:val="0"/>
              <w:rPr>
                <w:snapToGrid w:val="0"/>
              </w:rPr>
            </w:pPr>
            <w:r w:rsidRPr="004A1A79">
              <w:rPr>
                <w:snapToGrid w:val="0"/>
              </w:rPr>
              <w:t>FIXED</w:t>
            </w:r>
          </w:p>
          <w:p w14:paraId="5D29D0D7" w14:textId="77777777" w:rsidR="00F219C5" w:rsidRPr="00E009BB" w:rsidRDefault="00F219C5" w:rsidP="00D51811">
            <w:pPr>
              <w:pStyle w:val="TAL"/>
              <w:keepNext w:val="0"/>
              <w:keepLines w:val="0"/>
              <w:rPr>
                <w:snapToGrid w:val="0"/>
              </w:rPr>
            </w:pPr>
            <w:r w:rsidRPr="00E009BB">
              <w:rPr>
                <w:snapToGrid w:val="0"/>
              </w:rPr>
              <w:t>MOBILE</w:t>
            </w:r>
          </w:p>
          <w:p w14:paraId="283DACF6" w14:textId="77777777" w:rsidR="00F219C5" w:rsidRPr="00E009BB" w:rsidRDefault="00F219C5" w:rsidP="00D51811">
            <w:pPr>
              <w:pStyle w:val="TAL"/>
              <w:keepNext w:val="0"/>
              <w:keepLines w:val="0"/>
              <w:rPr>
                <w:snapToGrid w:val="0"/>
              </w:rPr>
            </w:pPr>
            <w:r w:rsidRPr="00E009BB">
              <w:rPr>
                <w:snapToGrid w:val="0"/>
              </w:rPr>
              <w:t>SPACE RESEARCH (passive)</w:t>
            </w:r>
          </w:p>
          <w:p w14:paraId="61211F93" w14:textId="77777777" w:rsidR="00F219C5" w:rsidRPr="007536DC" w:rsidRDefault="00F219C5" w:rsidP="00D51811">
            <w:pPr>
              <w:pStyle w:val="TAL"/>
              <w:keepNext w:val="0"/>
              <w:keepLines w:val="0"/>
              <w:rPr>
                <w:snapToGrid w:val="0"/>
                <w:lang w:eastAsia="zh-CN"/>
              </w:rPr>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52BCF" w14:textId="77777777" w:rsidR="00F219C5" w:rsidRPr="00FB4833" w:rsidRDefault="00F219C5" w:rsidP="00D51811">
            <w:pPr>
              <w:pStyle w:val="TAL"/>
              <w:keepNext w:val="0"/>
              <w:keepLines w:val="0"/>
              <w:rPr>
                <w:lang w:eastAsia="zh-CN"/>
              </w:rPr>
            </w:pPr>
            <w:r w:rsidRPr="00FB4833">
              <w:rPr>
                <w:snapToGrid w:val="0"/>
              </w:rPr>
              <w:t>5.547</w:t>
            </w:r>
          </w:p>
        </w:tc>
      </w:tr>
      <w:tr w:rsidR="00F219C5" w:rsidRPr="00FB4833" w14:paraId="32CA5808"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7C698E82" w14:textId="77777777" w:rsidR="00F219C5" w:rsidRPr="00D8580D" w:rsidRDefault="00F219C5" w:rsidP="00D51811">
            <w:pPr>
              <w:pStyle w:val="TAL"/>
              <w:keepNext w:val="0"/>
              <w:keepLines w:val="0"/>
              <w:rPr>
                <w:snapToGrid w:val="0"/>
              </w:rPr>
            </w:pPr>
            <w:r w:rsidRPr="00D8580D">
              <w:rPr>
                <w:snapToGrid w:val="0"/>
              </w:rPr>
              <w:t>59-59.3</w:t>
            </w:r>
          </w:p>
          <w:p w14:paraId="788D0570"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68F66" w14:textId="77777777" w:rsidR="00F219C5" w:rsidRPr="00374DE6" w:rsidRDefault="00F219C5" w:rsidP="00D51811">
            <w:pPr>
              <w:pStyle w:val="TAL"/>
              <w:keepNext w:val="0"/>
              <w:keepLines w:val="0"/>
              <w:rPr>
                <w:snapToGrid w:val="0"/>
              </w:rPr>
            </w:pPr>
            <w:r w:rsidRPr="00374DE6">
              <w:rPr>
                <w:snapToGrid w:val="0"/>
              </w:rPr>
              <w:t>EARTH EXPLORATION–SATELLITE (passive)</w:t>
            </w:r>
          </w:p>
          <w:p w14:paraId="5D8823AE" w14:textId="77777777" w:rsidR="00F219C5" w:rsidRPr="00977857" w:rsidRDefault="00F219C5" w:rsidP="00D51811">
            <w:pPr>
              <w:pStyle w:val="TAL"/>
              <w:keepNext w:val="0"/>
              <w:keepLines w:val="0"/>
              <w:rPr>
                <w:snapToGrid w:val="0"/>
              </w:rPr>
            </w:pPr>
            <w:r w:rsidRPr="004A1A79">
              <w:rPr>
                <w:snapToGrid w:val="0"/>
              </w:rPr>
              <w:t>FIXED</w:t>
            </w:r>
          </w:p>
          <w:p w14:paraId="4ACDAC11" w14:textId="77777777" w:rsidR="00F219C5" w:rsidRPr="00E009BB" w:rsidRDefault="00F219C5" w:rsidP="00D51811">
            <w:pPr>
              <w:pStyle w:val="TAL"/>
              <w:keepNext w:val="0"/>
              <w:keepLines w:val="0"/>
              <w:rPr>
                <w:snapToGrid w:val="0"/>
                <w:lang w:eastAsia="zh-CN"/>
              </w:rPr>
            </w:pPr>
            <w:r w:rsidRPr="00E009BB">
              <w:rPr>
                <w:snapToGrid w:val="0"/>
              </w:rPr>
              <w:t xml:space="preserve">INTER–SATELLITE </w:t>
            </w:r>
          </w:p>
          <w:p w14:paraId="4F4EEA8E" w14:textId="77777777" w:rsidR="00F219C5" w:rsidRPr="007536DC" w:rsidRDefault="00F219C5" w:rsidP="00D51811">
            <w:pPr>
              <w:pStyle w:val="TAL"/>
              <w:keepNext w:val="0"/>
              <w:keepLines w:val="0"/>
              <w:rPr>
                <w:snapToGrid w:val="0"/>
                <w:lang w:eastAsia="zh-CN"/>
              </w:rPr>
            </w:pPr>
            <w:r w:rsidRPr="00E009BB">
              <w:rPr>
                <w:snapToGrid w:val="0"/>
              </w:rPr>
              <w:t xml:space="preserve">MOBILE  </w:t>
            </w:r>
          </w:p>
          <w:p w14:paraId="21893662" w14:textId="77777777" w:rsidR="00F219C5" w:rsidRPr="00A3436C" w:rsidRDefault="00F219C5" w:rsidP="00D51811">
            <w:pPr>
              <w:pStyle w:val="TAL"/>
              <w:keepNext w:val="0"/>
              <w:keepLines w:val="0"/>
              <w:rPr>
                <w:snapToGrid w:val="0"/>
                <w:lang w:eastAsia="zh-CN"/>
              </w:rPr>
            </w:pPr>
            <w:r w:rsidRPr="00A3436C">
              <w:rPr>
                <w:snapToGrid w:val="0"/>
              </w:rPr>
              <w:t xml:space="preserve">RADIOLOCATION  </w:t>
            </w:r>
          </w:p>
          <w:p w14:paraId="27F81D8D" w14:textId="77777777" w:rsidR="00F219C5" w:rsidRPr="00A3436C" w:rsidRDefault="00F219C5" w:rsidP="00D51811">
            <w:pPr>
              <w:pStyle w:val="TAL"/>
              <w:keepNext w:val="0"/>
              <w:keepLines w:val="0"/>
              <w:rPr>
                <w:snapToGrid w:val="0"/>
              </w:rPr>
            </w:pPr>
            <w:r w:rsidRPr="00A3436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927CCA" w14:textId="77777777" w:rsidR="00F219C5" w:rsidRPr="00FB4833" w:rsidRDefault="00F219C5" w:rsidP="00D51811">
            <w:pPr>
              <w:pStyle w:val="TAL"/>
              <w:keepNext w:val="0"/>
              <w:keepLines w:val="0"/>
              <w:rPr>
                <w:lang w:eastAsia="zh-CN"/>
              </w:rPr>
            </w:pPr>
            <w:r w:rsidRPr="00FB4833">
              <w:t>5.556A</w:t>
            </w:r>
            <w:r w:rsidRPr="00FB4833">
              <w:rPr>
                <w:lang w:eastAsia="zh-CN"/>
              </w:rPr>
              <w:t xml:space="preserve"> for </w:t>
            </w:r>
            <w:r w:rsidRPr="00FB4833">
              <w:rPr>
                <w:snapToGrid w:val="0"/>
              </w:rPr>
              <w:t>INTER-SATELLITE</w:t>
            </w:r>
            <w:r w:rsidRPr="00FB4833">
              <w:t>, 5.558</w:t>
            </w:r>
            <w:r w:rsidRPr="00FB4833">
              <w:rPr>
                <w:lang w:eastAsia="zh-CN"/>
              </w:rPr>
              <w:t xml:space="preserve"> for Mobile</w:t>
            </w:r>
            <w:r w:rsidRPr="00FB4833">
              <w:t>, 5.559</w:t>
            </w:r>
            <w:r w:rsidRPr="00FB4833">
              <w:rPr>
                <w:lang w:eastAsia="zh-CN"/>
              </w:rPr>
              <w:t xml:space="preserve"> for </w:t>
            </w:r>
            <w:r w:rsidRPr="00FB4833">
              <w:rPr>
                <w:snapToGrid w:val="0"/>
              </w:rPr>
              <w:t>RADIOLOCATION</w:t>
            </w:r>
          </w:p>
        </w:tc>
      </w:tr>
      <w:tr w:rsidR="00F219C5" w:rsidRPr="00FB4833" w14:paraId="7A5B5074"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FEE1F" w14:textId="77777777" w:rsidR="00F219C5" w:rsidRPr="00D8580D" w:rsidRDefault="00F219C5" w:rsidP="00D51811">
            <w:pPr>
              <w:pStyle w:val="TAL"/>
              <w:keepNext w:val="0"/>
              <w:keepLines w:val="0"/>
              <w:rPr>
                <w:snapToGrid w:val="0"/>
              </w:rPr>
            </w:pPr>
            <w:r w:rsidRPr="00D8580D">
              <w:rPr>
                <w:snapToGrid w:val="0"/>
              </w:rPr>
              <w:t>59.3-64</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ECC1D" w14:textId="77777777" w:rsidR="00F219C5" w:rsidRPr="006B7F83" w:rsidRDefault="00F219C5" w:rsidP="00D51811">
            <w:pPr>
              <w:pStyle w:val="TAL"/>
              <w:keepNext w:val="0"/>
              <w:keepLines w:val="0"/>
              <w:rPr>
                <w:snapToGrid w:val="0"/>
              </w:rPr>
            </w:pPr>
            <w:r w:rsidRPr="006B7F83">
              <w:rPr>
                <w:snapToGrid w:val="0"/>
              </w:rPr>
              <w:t>FIXED</w:t>
            </w:r>
          </w:p>
          <w:p w14:paraId="34695EDC" w14:textId="77777777" w:rsidR="00F219C5" w:rsidRPr="00A3436C" w:rsidRDefault="00F219C5" w:rsidP="00D51811">
            <w:pPr>
              <w:pStyle w:val="TAL"/>
              <w:keepNext w:val="0"/>
              <w:keepLines w:val="0"/>
              <w:rPr>
                <w:snapToGrid w:val="0"/>
              </w:rPr>
            </w:pPr>
            <w:r w:rsidRPr="00A3436C">
              <w:rPr>
                <w:snapToGrid w:val="0"/>
              </w:rPr>
              <w:t>MOBILE</w:t>
            </w:r>
          </w:p>
          <w:p w14:paraId="4968EE2B" w14:textId="77777777" w:rsidR="00F219C5" w:rsidRPr="00D8580D" w:rsidRDefault="00F219C5" w:rsidP="00D51811">
            <w:pPr>
              <w:pStyle w:val="TAL"/>
              <w:keepNext w:val="0"/>
              <w:keepLines w:val="0"/>
              <w:rPr>
                <w:snapToGrid w:val="0"/>
              </w:rPr>
            </w:pPr>
            <w:r w:rsidRPr="00D8580D">
              <w:rPr>
                <w:snapToGrid w:val="0"/>
              </w:rPr>
              <w:t>INTER-SATELLITE</w:t>
            </w:r>
          </w:p>
          <w:p w14:paraId="5985D610" w14:textId="77777777" w:rsidR="00F219C5" w:rsidRPr="006B7F83" w:rsidRDefault="00F219C5" w:rsidP="00D51811">
            <w:pPr>
              <w:pStyle w:val="TAL"/>
              <w:keepNext w:val="0"/>
              <w:keepLines w:val="0"/>
              <w:rPr>
                <w:snapToGrid w:val="0"/>
              </w:rPr>
            </w:pPr>
            <w:r w:rsidRPr="00D8580D">
              <w:rPr>
                <w:snapToGrid w:val="0"/>
              </w:rPr>
              <w:t>RADIOLOCA</w:t>
            </w:r>
            <w:r w:rsidRPr="006B7F83">
              <w:rPr>
                <w:snapToGrid w:val="0"/>
              </w:rPr>
              <w:t>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219F9" w14:textId="77777777" w:rsidR="00F219C5" w:rsidRPr="00FB4833" w:rsidRDefault="00F219C5" w:rsidP="00D51811">
            <w:pPr>
              <w:pStyle w:val="TAL"/>
              <w:keepNext w:val="0"/>
              <w:keepLines w:val="0"/>
            </w:pPr>
            <w:r w:rsidRPr="00FB4833">
              <w:t>5.558</w:t>
            </w:r>
            <w:r w:rsidRPr="00FB4833">
              <w:rPr>
                <w:lang w:eastAsia="zh-CN"/>
              </w:rPr>
              <w:t xml:space="preserve"> for MOBILE</w:t>
            </w:r>
            <w:r w:rsidRPr="00FB4833">
              <w:t>, 5.559</w:t>
            </w:r>
            <w:r w:rsidRPr="00FB4833">
              <w:rPr>
                <w:lang w:eastAsia="zh-CN"/>
              </w:rPr>
              <w:t xml:space="preserve"> for </w:t>
            </w:r>
            <w:r w:rsidRPr="00FB4833">
              <w:rPr>
                <w:snapToGrid w:val="0"/>
              </w:rPr>
              <w:t>INTER-SATELLITE</w:t>
            </w:r>
            <w:r w:rsidRPr="00FB4833">
              <w:t>,</w:t>
            </w:r>
          </w:p>
        </w:tc>
      </w:tr>
      <w:tr w:rsidR="00F219C5" w:rsidRPr="00FB4833" w14:paraId="5A700314"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1C2A5AAB" w14:textId="77777777" w:rsidR="00F219C5" w:rsidRPr="00D8580D" w:rsidRDefault="00F219C5" w:rsidP="00D51811">
            <w:pPr>
              <w:pStyle w:val="TAL"/>
              <w:keepNext w:val="0"/>
              <w:keepLines w:val="0"/>
              <w:rPr>
                <w:snapToGrid w:val="0"/>
              </w:rPr>
            </w:pPr>
            <w:r w:rsidRPr="00D8580D">
              <w:rPr>
                <w:snapToGrid w:val="0"/>
              </w:rPr>
              <w:t>64-65</w:t>
            </w:r>
          </w:p>
          <w:p w14:paraId="1FE51496"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537664" w14:textId="77777777" w:rsidR="00F219C5" w:rsidRPr="004A1A79" w:rsidRDefault="00F219C5" w:rsidP="00D51811">
            <w:pPr>
              <w:pStyle w:val="TAL"/>
              <w:keepNext w:val="0"/>
              <w:keepLines w:val="0"/>
              <w:rPr>
                <w:snapToGrid w:val="0"/>
                <w:lang w:eastAsia="zh-CN"/>
              </w:rPr>
            </w:pPr>
            <w:r w:rsidRPr="00374DE6">
              <w:rPr>
                <w:snapToGrid w:val="0"/>
              </w:rPr>
              <w:t>FIXED</w:t>
            </w:r>
          </w:p>
          <w:p w14:paraId="46F1A123" w14:textId="77777777" w:rsidR="00F219C5" w:rsidRPr="000A03E3" w:rsidRDefault="00F219C5" w:rsidP="00D51811">
            <w:pPr>
              <w:pStyle w:val="TAL"/>
              <w:keepNext w:val="0"/>
              <w:keepLines w:val="0"/>
              <w:rPr>
                <w:snapToGrid w:val="0"/>
                <w:lang w:eastAsia="zh-CN"/>
              </w:rPr>
            </w:pPr>
            <w:r w:rsidRPr="00977857">
              <w:rPr>
                <w:snapToGrid w:val="0"/>
                <w:lang w:eastAsia="zh-CN"/>
              </w:rPr>
              <w:t>MOBILE except aeronautical mobile</w:t>
            </w:r>
          </w:p>
          <w:p w14:paraId="3EBF8824" w14:textId="77777777" w:rsidR="00F219C5" w:rsidRPr="00E009BB" w:rsidRDefault="00F219C5" w:rsidP="00D51811">
            <w:pPr>
              <w:pStyle w:val="TAL"/>
              <w:keepNext w:val="0"/>
              <w:keepLines w:val="0"/>
              <w:rPr>
                <w:snapToGrid w:val="0"/>
                <w:lang w:eastAsia="zh-CN"/>
              </w:rPr>
            </w:pPr>
            <w:r w:rsidRPr="00E009BB">
              <w:rPr>
                <w:snapToGrid w:val="0"/>
              </w:rPr>
              <w:t>INTER-SATELLITE</w:t>
            </w:r>
          </w:p>
          <w:p w14:paraId="54D6B168" w14:textId="77777777" w:rsidR="00F219C5" w:rsidRPr="00E009BB" w:rsidRDefault="00F219C5" w:rsidP="00D51811">
            <w:pPr>
              <w:pStyle w:val="TAL"/>
              <w:keepNext w:val="0"/>
              <w:keepLines w:val="0"/>
              <w:rPr>
                <w:snapToGrid w:val="0"/>
                <w:lang w:eastAsia="zh-CN"/>
              </w:rPr>
            </w:pPr>
            <w:r w:rsidRPr="00E009BB">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0C4F0" w14:textId="77777777" w:rsidR="00F219C5" w:rsidRPr="00FB4833" w:rsidRDefault="00F219C5" w:rsidP="00D51811">
            <w:pPr>
              <w:pStyle w:val="TAL"/>
              <w:keepNext w:val="0"/>
              <w:keepLines w:val="0"/>
            </w:pPr>
            <w:r w:rsidRPr="00FB4833">
              <w:t>5.547, 5.556</w:t>
            </w:r>
          </w:p>
        </w:tc>
      </w:tr>
      <w:tr w:rsidR="00F219C5" w:rsidRPr="00FB4833" w14:paraId="71BB7F15"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2F295" w14:textId="77777777" w:rsidR="00F219C5" w:rsidRPr="00D8580D" w:rsidRDefault="00F219C5" w:rsidP="00D51811">
            <w:pPr>
              <w:pStyle w:val="TAL"/>
              <w:keepNext w:val="0"/>
              <w:keepLines w:val="0"/>
            </w:pPr>
            <w:r w:rsidRPr="00D8580D">
              <w:rPr>
                <w:snapToGrid w:val="0"/>
              </w:rPr>
              <w:t>65-66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90E937" w14:textId="77777777" w:rsidR="00F219C5" w:rsidRPr="006B7F83" w:rsidRDefault="00F219C5" w:rsidP="00D51811">
            <w:pPr>
              <w:pStyle w:val="TAL"/>
              <w:keepNext w:val="0"/>
              <w:keepLines w:val="0"/>
              <w:rPr>
                <w:snapToGrid w:val="0"/>
              </w:rPr>
            </w:pPr>
            <w:r w:rsidRPr="006B7F83">
              <w:rPr>
                <w:snapToGrid w:val="0"/>
              </w:rPr>
              <w:t>EARTH EXPLORATION-SATELLITE</w:t>
            </w:r>
          </w:p>
          <w:p w14:paraId="414FA777" w14:textId="77777777" w:rsidR="00F219C5" w:rsidRPr="00374DE6" w:rsidRDefault="00F219C5" w:rsidP="00D51811">
            <w:pPr>
              <w:pStyle w:val="TAL"/>
              <w:keepNext w:val="0"/>
              <w:keepLines w:val="0"/>
              <w:rPr>
                <w:snapToGrid w:val="0"/>
              </w:rPr>
            </w:pPr>
            <w:r w:rsidRPr="00374DE6">
              <w:rPr>
                <w:snapToGrid w:val="0"/>
              </w:rPr>
              <w:t>FIXED</w:t>
            </w:r>
          </w:p>
          <w:p w14:paraId="27D85AD2" w14:textId="77777777" w:rsidR="00F219C5" w:rsidRPr="00977857" w:rsidRDefault="00F219C5" w:rsidP="00D51811">
            <w:pPr>
              <w:pStyle w:val="TAL"/>
              <w:keepNext w:val="0"/>
              <w:keepLines w:val="0"/>
              <w:rPr>
                <w:snapToGrid w:val="0"/>
              </w:rPr>
            </w:pPr>
            <w:r w:rsidRPr="004A1A79">
              <w:rPr>
                <w:snapToGrid w:val="0"/>
              </w:rPr>
              <w:t>INTER-SATELLITE</w:t>
            </w:r>
          </w:p>
          <w:p w14:paraId="3220F4EB" w14:textId="77777777" w:rsidR="00F219C5" w:rsidRPr="00D8580D" w:rsidRDefault="00F219C5" w:rsidP="00D51811">
            <w:pPr>
              <w:pStyle w:val="TAL"/>
              <w:keepNext w:val="0"/>
              <w:keepLines w:val="0"/>
              <w:rPr>
                <w:snapToGrid w:val="0"/>
              </w:rPr>
            </w:pPr>
            <w:r w:rsidRPr="00A3436C">
              <w:rPr>
                <w:snapToGrid w:val="0"/>
              </w:rPr>
              <w:t>MOBILE</w:t>
            </w:r>
            <w:r w:rsidRPr="00D8580D">
              <w:rPr>
                <w:snapToGrid w:val="0"/>
              </w:rPr>
              <w:t xml:space="preserve"> except aeronautical mobile</w:t>
            </w:r>
          </w:p>
          <w:p w14:paraId="3560B1EA" w14:textId="77777777" w:rsidR="00F219C5" w:rsidRPr="006B7F83" w:rsidRDefault="00F219C5" w:rsidP="00D51811">
            <w:pPr>
              <w:pStyle w:val="TAL"/>
              <w:keepNext w:val="0"/>
              <w:keepLines w:val="0"/>
            </w:pPr>
            <w:r w:rsidRPr="00D8580D">
              <w:rPr>
                <w:snapToGrid w:val="0"/>
              </w:rPr>
              <w:t>SPACE RESEARCH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962FFA" w14:textId="77777777" w:rsidR="00F219C5" w:rsidRPr="00FB4833" w:rsidRDefault="00F219C5" w:rsidP="00D51811">
            <w:pPr>
              <w:pStyle w:val="TAL"/>
              <w:keepNext w:val="0"/>
              <w:keepLines w:val="0"/>
            </w:pPr>
            <w:r w:rsidRPr="00FB4833">
              <w:t>5.547</w:t>
            </w:r>
          </w:p>
        </w:tc>
      </w:tr>
      <w:tr w:rsidR="00F219C5" w:rsidRPr="00FB4833" w14:paraId="5454F5F5"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41072CBC" w14:textId="77777777" w:rsidR="00F219C5" w:rsidRPr="00D8580D" w:rsidRDefault="00F219C5" w:rsidP="00D51811">
            <w:pPr>
              <w:pStyle w:val="TAL"/>
              <w:keepNext w:val="0"/>
              <w:keepLines w:val="0"/>
              <w:rPr>
                <w:snapToGrid w:val="0"/>
              </w:rPr>
            </w:pPr>
            <w:r w:rsidRPr="00D8580D">
              <w:rPr>
                <w:snapToGrid w:val="0"/>
              </w:rPr>
              <w:t>66-71</w:t>
            </w:r>
          </w:p>
          <w:p w14:paraId="4B4BF58C"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17E01D" w14:textId="77777777" w:rsidR="00F219C5" w:rsidRPr="00C002A9" w:rsidRDefault="00F219C5" w:rsidP="00D51811">
            <w:pPr>
              <w:pStyle w:val="TAL"/>
              <w:keepNext w:val="0"/>
              <w:keepLines w:val="0"/>
              <w:rPr>
                <w:snapToGrid w:val="0"/>
                <w:lang w:val="sv-SE"/>
              </w:rPr>
            </w:pPr>
            <w:r w:rsidRPr="00C002A9">
              <w:rPr>
                <w:snapToGrid w:val="0"/>
                <w:lang w:val="sv-SE"/>
              </w:rPr>
              <w:t>INTER-SATELLITE</w:t>
            </w:r>
          </w:p>
          <w:p w14:paraId="7AFD93B8" w14:textId="77777777" w:rsidR="00F219C5" w:rsidRPr="00C002A9" w:rsidRDefault="00F219C5" w:rsidP="00D51811">
            <w:pPr>
              <w:pStyle w:val="TAL"/>
              <w:keepNext w:val="0"/>
              <w:keepLines w:val="0"/>
              <w:rPr>
                <w:snapToGrid w:val="0"/>
                <w:lang w:val="sv-SE"/>
              </w:rPr>
            </w:pPr>
            <w:r w:rsidRPr="00C002A9">
              <w:rPr>
                <w:snapToGrid w:val="0"/>
                <w:lang w:val="sv-SE"/>
              </w:rPr>
              <w:t xml:space="preserve">MOBILE  </w:t>
            </w:r>
          </w:p>
          <w:p w14:paraId="6D18FC37" w14:textId="77777777" w:rsidR="00F219C5" w:rsidRPr="00C002A9" w:rsidRDefault="00F219C5" w:rsidP="00D51811">
            <w:pPr>
              <w:pStyle w:val="TAL"/>
              <w:keepNext w:val="0"/>
              <w:keepLines w:val="0"/>
              <w:rPr>
                <w:snapToGrid w:val="0"/>
                <w:lang w:val="sv-SE"/>
              </w:rPr>
            </w:pPr>
            <w:r w:rsidRPr="00C002A9">
              <w:rPr>
                <w:snapToGrid w:val="0"/>
                <w:lang w:val="sv-SE"/>
              </w:rPr>
              <w:t>MOBILE-SATELLITE</w:t>
            </w:r>
          </w:p>
          <w:p w14:paraId="7290CC47" w14:textId="77777777" w:rsidR="00F219C5" w:rsidRPr="00C002A9" w:rsidRDefault="00F219C5" w:rsidP="00D51811">
            <w:pPr>
              <w:pStyle w:val="TAL"/>
              <w:keepNext w:val="0"/>
              <w:keepLines w:val="0"/>
              <w:rPr>
                <w:snapToGrid w:val="0"/>
                <w:lang w:val="sv-SE"/>
              </w:rPr>
            </w:pPr>
            <w:r w:rsidRPr="00C002A9">
              <w:rPr>
                <w:snapToGrid w:val="0"/>
                <w:lang w:val="sv-SE"/>
              </w:rPr>
              <w:t>RADIONAVIGATION</w:t>
            </w:r>
          </w:p>
          <w:p w14:paraId="37F9BB33" w14:textId="77777777" w:rsidR="00F219C5" w:rsidRPr="004A1A79" w:rsidRDefault="00F219C5" w:rsidP="00D51811">
            <w:pPr>
              <w:pStyle w:val="TAL"/>
              <w:keepNext w:val="0"/>
              <w:keepLines w:val="0"/>
              <w:rPr>
                <w:snapToGrid w:val="0"/>
                <w:lang w:eastAsia="zh-CN"/>
              </w:rPr>
            </w:pPr>
            <w:r w:rsidRPr="00374DE6">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8F73AA" w14:textId="77777777" w:rsidR="00F219C5" w:rsidRPr="00FB4833" w:rsidRDefault="00F219C5" w:rsidP="00D51811">
            <w:pPr>
              <w:pStyle w:val="TAL"/>
              <w:keepNext w:val="0"/>
              <w:keepLines w:val="0"/>
              <w:rPr>
                <w:snapToGrid w:val="0"/>
                <w:lang w:eastAsia="zh-CN"/>
              </w:rPr>
            </w:pPr>
            <w:r w:rsidRPr="00FB4833">
              <w:rPr>
                <w:snapToGrid w:val="0"/>
              </w:rPr>
              <w:t>5.553</w:t>
            </w:r>
            <w:r w:rsidRPr="00FB4833">
              <w:rPr>
                <w:lang w:eastAsia="zh-CN"/>
              </w:rPr>
              <w:t xml:space="preserve"> for MOBILE</w:t>
            </w:r>
            <w:r w:rsidRPr="00FB4833">
              <w:rPr>
                <w:snapToGrid w:val="0"/>
              </w:rPr>
              <w:t>, 5.558</w:t>
            </w:r>
            <w:r w:rsidRPr="00FB4833">
              <w:rPr>
                <w:lang w:eastAsia="zh-CN"/>
              </w:rPr>
              <w:t xml:space="preserve"> for MOBILE</w:t>
            </w:r>
          </w:p>
        </w:tc>
      </w:tr>
      <w:tr w:rsidR="00F219C5" w:rsidRPr="00FB4833" w14:paraId="1CA212EE"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5A6C907F" w14:textId="77777777" w:rsidR="00F219C5" w:rsidRPr="00D8580D" w:rsidRDefault="00F219C5" w:rsidP="00D51811">
            <w:pPr>
              <w:pStyle w:val="TAL"/>
              <w:keepNext w:val="0"/>
              <w:keepLines w:val="0"/>
              <w:rPr>
                <w:snapToGrid w:val="0"/>
              </w:rPr>
            </w:pPr>
            <w:r w:rsidRPr="00D8580D">
              <w:rPr>
                <w:snapToGrid w:val="0"/>
              </w:rPr>
              <w:t>71-74</w:t>
            </w:r>
          </w:p>
          <w:p w14:paraId="11F03679"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668DBC" w14:textId="77777777" w:rsidR="00F219C5" w:rsidRPr="00374DE6" w:rsidRDefault="00F219C5" w:rsidP="00D51811">
            <w:pPr>
              <w:pStyle w:val="TAL"/>
              <w:keepNext w:val="0"/>
              <w:keepLines w:val="0"/>
              <w:rPr>
                <w:snapToGrid w:val="0"/>
              </w:rPr>
            </w:pPr>
            <w:r w:rsidRPr="00374DE6">
              <w:rPr>
                <w:snapToGrid w:val="0"/>
              </w:rPr>
              <w:t>FIXED</w:t>
            </w:r>
          </w:p>
          <w:p w14:paraId="44582D9A" w14:textId="77777777" w:rsidR="00F219C5" w:rsidRPr="000A03E3" w:rsidRDefault="00F219C5" w:rsidP="00D51811">
            <w:pPr>
              <w:pStyle w:val="TAL"/>
              <w:keepNext w:val="0"/>
              <w:keepLines w:val="0"/>
              <w:rPr>
                <w:snapToGrid w:val="0"/>
              </w:rPr>
            </w:pPr>
            <w:r w:rsidRPr="004A1A79">
              <w:rPr>
                <w:snapToGrid w:val="0"/>
              </w:rPr>
              <w:t xml:space="preserve">FIXED-SATELLITE </w:t>
            </w:r>
            <w:r w:rsidRPr="00977857">
              <w:rPr>
                <w:snapToGrid w:val="0"/>
              </w:rPr>
              <w:t>(space-to-Earth)</w:t>
            </w:r>
          </w:p>
          <w:p w14:paraId="05DA51A7" w14:textId="77777777" w:rsidR="00F219C5" w:rsidRPr="00A3436C" w:rsidRDefault="00F219C5" w:rsidP="00D51811">
            <w:pPr>
              <w:pStyle w:val="TAL"/>
              <w:keepNext w:val="0"/>
              <w:keepLines w:val="0"/>
              <w:rPr>
                <w:snapToGrid w:val="0"/>
              </w:rPr>
            </w:pPr>
            <w:r w:rsidRPr="00A3436C">
              <w:rPr>
                <w:snapToGrid w:val="0"/>
              </w:rPr>
              <w:t>MOBILE</w:t>
            </w:r>
          </w:p>
          <w:p w14:paraId="237B2BF1" w14:textId="77777777" w:rsidR="00F219C5" w:rsidRPr="00D8580D" w:rsidRDefault="00F219C5" w:rsidP="00D51811">
            <w:pPr>
              <w:pStyle w:val="TAL"/>
              <w:keepNext w:val="0"/>
              <w:keepLines w:val="0"/>
              <w:rPr>
                <w:snapToGrid w:val="0"/>
              </w:rPr>
            </w:pPr>
            <w:r w:rsidRPr="00D8580D">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14:paraId="47517FD6" w14:textId="77777777" w:rsidR="00F219C5" w:rsidRPr="00FB4833" w:rsidRDefault="00F219C5" w:rsidP="00D51811">
            <w:pPr>
              <w:pStyle w:val="TAL"/>
              <w:keepNext w:val="0"/>
              <w:keepLines w:val="0"/>
            </w:pPr>
          </w:p>
        </w:tc>
      </w:tr>
      <w:tr w:rsidR="00F219C5" w:rsidRPr="00FB4833" w14:paraId="3EDB3F01"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CF44E" w14:textId="77777777" w:rsidR="00F219C5" w:rsidRPr="00D8580D" w:rsidRDefault="00F219C5" w:rsidP="00D51811">
            <w:pPr>
              <w:pStyle w:val="TAL"/>
              <w:keepNext w:val="0"/>
              <w:keepLines w:val="0"/>
            </w:pPr>
            <w:r w:rsidRPr="00D8580D">
              <w:rPr>
                <w:snapToGrid w:val="0"/>
              </w:rPr>
              <w:t>74-76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F4FE85" w14:textId="77777777" w:rsidR="00F219C5" w:rsidRPr="006B7F83" w:rsidRDefault="00F219C5" w:rsidP="00D51811">
            <w:pPr>
              <w:pStyle w:val="TAL"/>
              <w:keepNext w:val="0"/>
              <w:keepLines w:val="0"/>
              <w:rPr>
                <w:snapToGrid w:val="0"/>
              </w:rPr>
            </w:pPr>
            <w:r w:rsidRPr="006B7F83">
              <w:rPr>
                <w:snapToGrid w:val="0"/>
              </w:rPr>
              <w:t>FIXED</w:t>
            </w:r>
          </w:p>
          <w:p w14:paraId="40D51845" w14:textId="77777777" w:rsidR="00F219C5" w:rsidRPr="00374DE6" w:rsidRDefault="00F219C5" w:rsidP="00D51811">
            <w:pPr>
              <w:pStyle w:val="TAL"/>
              <w:keepNext w:val="0"/>
              <w:keepLines w:val="0"/>
              <w:rPr>
                <w:snapToGrid w:val="0"/>
              </w:rPr>
            </w:pPr>
            <w:r w:rsidRPr="00374DE6">
              <w:rPr>
                <w:snapToGrid w:val="0"/>
              </w:rPr>
              <w:t>FIXED-SATELLITE (space-to-Earth)</w:t>
            </w:r>
          </w:p>
          <w:p w14:paraId="4A10F4BE" w14:textId="77777777" w:rsidR="00F219C5" w:rsidRPr="00A3436C" w:rsidRDefault="00F219C5" w:rsidP="00D51811">
            <w:pPr>
              <w:pStyle w:val="TAL"/>
              <w:keepNext w:val="0"/>
              <w:keepLines w:val="0"/>
              <w:rPr>
                <w:snapToGrid w:val="0"/>
              </w:rPr>
            </w:pPr>
            <w:r w:rsidRPr="00A3436C">
              <w:rPr>
                <w:snapToGrid w:val="0"/>
              </w:rPr>
              <w:t>MOBILE</w:t>
            </w:r>
          </w:p>
          <w:p w14:paraId="078A0986" w14:textId="77777777" w:rsidR="00F219C5" w:rsidRPr="00D8580D" w:rsidRDefault="00F219C5" w:rsidP="00D51811">
            <w:pPr>
              <w:pStyle w:val="TAL"/>
              <w:keepNext w:val="0"/>
              <w:keepLines w:val="0"/>
              <w:rPr>
                <w:snapToGrid w:val="0"/>
              </w:rPr>
            </w:pPr>
            <w:r w:rsidRPr="00D8580D">
              <w:rPr>
                <w:snapToGrid w:val="0"/>
              </w:rPr>
              <w:t>BROADCASTING</w:t>
            </w:r>
          </w:p>
          <w:p w14:paraId="559C0DC1" w14:textId="77777777" w:rsidR="00F219C5" w:rsidRPr="006B7F83" w:rsidRDefault="00F219C5" w:rsidP="00D51811">
            <w:pPr>
              <w:pStyle w:val="TAL"/>
              <w:keepNext w:val="0"/>
              <w:keepLines w:val="0"/>
              <w:rPr>
                <w:snapToGrid w:val="0"/>
              </w:rPr>
            </w:pPr>
            <w:r w:rsidRPr="006B7F83">
              <w:rPr>
                <w:snapToGrid w:val="0"/>
              </w:rPr>
              <w:t>BROADCASTING-SATELLITE</w:t>
            </w:r>
          </w:p>
          <w:p w14:paraId="5EC8882B" w14:textId="77777777" w:rsidR="00F219C5" w:rsidRPr="00374DE6" w:rsidRDefault="00F219C5" w:rsidP="00D51811">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14:paraId="4E1CB868" w14:textId="77777777" w:rsidR="00F219C5" w:rsidRPr="00FB4833" w:rsidRDefault="00F219C5" w:rsidP="00D51811">
            <w:pPr>
              <w:pStyle w:val="TAL"/>
              <w:keepNext w:val="0"/>
              <w:keepLines w:val="0"/>
            </w:pPr>
          </w:p>
        </w:tc>
      </w:tr>
      <w:tr w:rsidR="00F219C5" w:rsidRPr="00FB4833" w14:paraId="1E385AF4"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7C0CDF4D" w14:textId="77777777" w:rsidR="00F219C5" w:rsidRPr="00D8580D" w:rsidRDefault="00F219C5" w:rsidP="00D51811">
            <w:pPr>
              <w:pStyle w:val="TAL"/>
              <w:keepNext w:val="0"/>
              <w:keepLines w:val="0"/>
              <w:rPr>
                <w:snapToGrid w:val="0"/>
              </w:rPr>
            </w:pPr>
            <w:r w:rsidRPr="00D8580D">
              <w:rPr>
                <w:snapToGrid w:val="0"/>
              </w:rPr>
              <w:t>76-77.5</w:t>
            </w:r>
          </w:p>
          <w:p w14:paraId="14DF9A4A"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ED289" w14:textId="77777777" w:rsidR="00F219C5" w:rsidRPr="00374DE6" w:rsidRDefault="00F219C5" w:rsidP="00D51811">
            <w:pPr>
              <w:pStyle w:val="TAL"/>
              <w:keepNext w:val="0"/>
              <w:keepLines w:val="0"/>
              <w:rPr>
                <w:snapToGrid w:val="0"/>
              </w:rPr>
            </w:pPr>
            <w:r w:rsidRPr="00374DE6">
              <w:rPr>
                <w:snapToGrid w:val="0"/>
              </w:rPr>
              <w:t>RADIO ASTRONOMY</w:t>
            </w:r>
          </w:p>
          <w:p w14:paraId="5C4FC0D0" w14:textId="77777777" w:rsidR="00F219C5" w:rsidRPr="00977857" w:rsidRDefault="00F219C5" w:rsidP="00D51811">
            <w:pPr>
              <w:pStyle w:val="TAL"/>
              <w:keepNext w:val="0"/>
              <w:keepLines w:val="0"/>
              <w:rPr>
                <w:snapToGrid w:val="0"/>
              </w:rPr>
            </w:pPr>
            <w:r w:rsidRPr="004A1A79">
              <w:rPr>
                <w:snapToGrid w:val="0"/>
              </w:rPr>
              <w:t>RADIOLOCATION</w:t>
            </w:r>
          </w:p>
          <w:p w14:paraId="7AA4CCBE" w14:textId="77777777" w:rsidR="00F219C5" w:rsidRPr="00E009BB" w:rsidRDefault="00F219C5" w:rsidP="00D51811">
            <w:pPr>
              <w:pStyle w:val="TAL"/>
              <w:keepNext w:val="0"/>
              <w:keepLines w:val="0"/>
              <w:rPr>
                <w:snapToGrid w:val="0"/>
              </w:rPr>
            </w:pPr>
            <w:r w:rsidRPr="00E009BB">
              <w:rPr>
                <w:snapToGrid w:val="0"/>
              </w:rPr>
              <w:t>Amateur</w:t>
            </w:r>
          </w:p>
          <w:p w14:paraId="1F4F856B" w14:textId="77777777" w:rsidR="00F219C5" w:rsidRPr="00E009BB" w:rsidRDefault="00F219C5" w:rsidP="00D51811">
            <w:pPr>
              <w:pStyle w:val="TAL"/>
              <w:keepNext w:val="0"/>
              <w:keepLines w:val="0"/>
              <w:rPr>
                <w:snapToGrid w:val="0"/>
              </w:rPr>
            </w:pPr>
            <w:r w:rsidRPr="00E009BB">
              <w:rPr>
                <w:snapToGrid w:val="0"/>
              </w:rPr>
              <w:t>Amateur-satellite</w:t>
            </w:r>
          </w:p>
          <w:p w14:paraId="48BE1F08" w14:textId="77777777" w:rsidR="00F219C5" w:rsidRPr="00E009BB" w:rsidRDefault="00F219C5" w:rsidP="00D51811">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9427C" w14:textId="77777777" w:rsidR="00F219C5" w:rsidRPr="00FB4833" w:rsidRDefault="00F219C5" w:rsidP="00D51811">
            <w:pPr>
              <w:pStyle w:val="TAL"/>
              <w:keepNext w:val="0"/>
              <w:keepLines w:val="0"/>
            </w:pPr>
            <w:r w:rsidRPr="00FB4833">
              <w:t>5.149</w:t>
            </w:r>
          </w:p>
        </w:tc>
      </w:tr>
      <w:tr w:rsidR="00F219C5" w:rsidRPr="00FB4833" w14:paraId="10D68FC6"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5F630" w14:textId="77777777" w:rsidR="00F219C5" w:rsidRPr="00D8580D" w:rsidRDefault="00F219C5" w:rsidP="00D51811">
            <w:pPr>
              <w:pStyle w:val="TAL"/>
              <w:keepNext w:val="0"/>
              <w:keepLines w:val="0"/>
              <w:rPr>
                <w:snapToGrid w:val="0"/>
              </w:rPr>
            </w:pPr>
            <w:r w:rsidRPr="00D8580D">
              <w:rPr>
                <w:snapToGrid w:val="0"/>
              </w:rPr>
              <w:t>77.5-78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C28E71" w14:textId="77777777" w:rsidR="00F219C5" w:rsidRPr="00374DE6" w:rsidRDefault="00F219C5" w:rsidP="00D51811">
            <w:pPr>
              <w:pStyle w:val="TAL"/>
              <w:keepNext w:val="0"/>
              <w:keepLines w:val="0"/>
              <w:rPr>
                <w:snapToGrid w:val="0"/>
                <w:lang w:eastAsia="zh-CN"/>
              </w:rPr>
            </w:pPr>
            <w:r w:rsidRPr="006B7F83">
              <w:rPr>
                <w:snapToGrid w:val="0"/>
              </w:rPr>
              <w:t>AMATEUR</w:t>
            </w:r>
          </w:p>
          <w:p w14:paraId="30DF5A65" w14:textId="77777777" w:rsidR="00F219C5" w:rsidRPr="00977857" w:rsidRDefault="00F219C5" w:rsidP="00D51811">
            <w:pPr>
              <w:pStyle w:val="TAL"/>
              <w:keepNext w:val="0"/>
              <w:keepLines w:val="0"/>
              <w:rPr>
                <w:snapToGrid w:val="0"/>
                <w:lang w:eastAsia="zh-CN"/>
              </w:rPr>
            </w:pPr>
            <w:r w:rsidRPr="004A1A79">
              <w:rPr>
                <w:snapToGrid w:val="0"/>
              </w:rPr>
              <w:t>AMEUR-SATELLITE</w:t>
            </w:r>
          </w:p>
          <w:p w14:paraId="039BAA43" w14:textId="77777777" w:rsidR="00F219C5" w:rsidRPr="00E009BB" w:rsidRDefault="00F219C5" w:rsidP="00D51811">
            <w:pPr>
              <w:pStyle w:val="TAL"/>
              <w:keepNext w:val="0"/>
              <w:keepLines w:val="0"/>
              <w:rPr>
                <w:snapToGrid w:val="0"/>
              </w:rPr>
            </w:pPr>
            <w:r w:rsidRPr="00E009BB">
              <w:rPr>
                <w:snapToGrid w:val="0"/>
              </w:rPr>
              <w:t>RADIOLOCATION</w:t>
            </w:r>
          </w:p>
          <w:p w14:paraId="05DF9074" w14:textId="77777777" w:rsidR="00F219C5" w:rsidRPr="00E009BB" w:rsidRDefault="00F219C5" w:rsidP="00D51811">
            <w:pPr>
              <w:pStyle w:val="TAL"/>
              <w:keepNext w:val="0"/>
              <w:keepLines w:val="0"/>
              <w:rPr>
                <w:snapToGrid w:val="0"/>
              </w:rPr>
            </w:pPr>
            <w:r w:rsidRPr="00E009BB">
              <w:rPr>
                <w:snapToGrid w:val="0"/>
              </w:rPr>
              <w:t>Radio astronomy</w:t>
            </w:r>
          </w:p>
          <w:p w14:paraId="6CB569E3" w14:textId="77777777" w:rsidR="00F219C5" w:rsidRPr="00E009BB" w:rsidRDefault="00F219C5" w:rsidP="00D51811">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AC08B4" w14:textId="77777777" w:rsidR="00F219C5" w:rsidRPr="00FB4833" w:rsidRDefault="00F219C5" w:rsidP="00D51811">
            <w:pPr>
              <w:pStyle w:val="TAL"/>
              <w:keepNext w:val="0"/>
              <w:keepLines w:val="0"/>
              <w:rPr>
                <w:snapToGrid w:val="0"/>
                <w:lang w:eastAsia="zh-CN"/>
              </w:rPr>
            </w:pPr>
            <w:r w:rsidRPr="00FB4833">
              <w:rPr>
                <w:lang w:eastAsia="zh-CN"/>
              </w:rPr>
              <w:t xml:space="preserve">5.559B for </w:t>
            </w:r>
            <w:r w:rsidRPr="00FB4833">
              <w:rPr>
                <w:snapToGrid w:val="0"/>
              </w:rPr>
              <w:t>RADIOLOCATION</w:t>
            </w:r>
          </w:p>
        </w:tc>
      </w:tr>
      <w:tr w:rsidR="00F219C5" w:rsidRPr="00FB4833" w14:paraId="3D1AA9CA"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6631E" w14:textId="77777777" w:rsidR="00F219C5" w:rsidRPr="00D8580D" w:rsidRDefault="00F219C5" w:rsidP="00D51811">
            <w:pPr>
              <w:pStyle w:val="TAL"/>
              <w:keepNext w:val="0"/>
              <w:keepLines w:val="0"/>
              <w:rPr>
                <w:snapToGrid w:val="0"/>
              </w:rPr>
            </w:pPr>
            <w:r w:rsidRPr="00D8580D">
              <w:rPr>
                <w:snapToGrid w:val="0"/>
              </w:rPr>
              <w:t>78-79</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5349E" w14:textId="77777777" w:rsidR="00F219C5" w:rsidRPr="006B7F83" w:rsidRDefault="00F219C5" w:rsidP="00D51811">
            <w:pPr>
              <w:pStyle w:val="TAL"/>
              <w:keepNext w:val="0"/>
              <w:keepLines w:val="0"/>
              <w:rPr>
                <w:snapToGrid w:val="0"/>
              </w:rPr>
            </w:pPr>
            <w:r w:rsidRPr="006B7F83">
              <w:rPr>
                <w:snapToGrid w:val="0"/>
              </w:rPr>
              <w:t>RADIOLOCATION</w:t>
            </w:r>
          </w:p>
          <w:p w14:paraId="09604627" w14:textId="77777777" w:rsidR="00F219C5" w:rsidRPr="00374DE6" w:rsidRDefault="00F219C5" w:rsidP="00D51811">
            <w:pPr>
              <w:pStyle w:val="TAL"/>
              <w:keepNext w:val="0"/>
              <w:keepLines w:val="0"/>
              <w:rPr>
                <w:snapToGrid w:val="0"/>
              </w:rPr>
            </w:pPr>
            <w:r w:rsidRPr="00374DE6">
              <w:rPr>
                <w:snapToGrid w:val="0"/>
              </w:rPr>
              <w:t>Amateur</w:t>
            </w:r>
          </w:p>
          <w:p w14:paraId="4D6FF4D9" w14:textId="77777777" w:rsidR="00F219C5" w:rsidRPr="00977857" w:rsidRDefault="00F219C5" w:rsidP="00D51811">
            <w:pPr>
              <w:pStyle w:val="TAL"/>
              <w:keepNext w:val="0"/>
              <w:keepLines w:val="0"/>
              <w:rPr>
                <w:snapToGrid w:val="0"/>
              </w:rPr>
            </w:pPr>
            <w:r w:rsidRPr="004A1A79">
              <w:rPr>
                <w:snapToGrid w:val="0"/>
              </w:rPr>
              <w:t>Amateur-satellite</w:t>
            </w:r>
          </w:p>
          <w:p w14:paraId="5B1108E4" w14:textId="77777777" w:rsidR="00F219C5" w:rsidRPr="00E009BB" w:rsidRDefault="00F219C5" w:rsidP="00D51811">
            <w:pPr>
              <w:pStyle w:val="TAL"/>
              <w:keepNext w:val="0"/>
              <w:keepLines w:val="0"/>
              <w:rPr>
                <w:snapToGrid w:val="0"/>
              </w:rPr>
            </w:pPr>
            <w:r w:rsidRPr="00E009BB">
              <w:rPr>
                <w:snapToGrid w:val="0"/>
              </w:rPr>
              <w:t>Radio astronomy</w:t>
            </w:r>
          </w:p>
          <w:p w14:paraId="378EE76C" w14:textId="77777777" w:rsidR="00F219C5" w:rsidRPr="00E009BB" w:rsidRDefault="00F219C5" w:rsidP="00D51811">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14:paraId="0050F6DA" w14:textId="77777777" w:rsidR="00F219C5" w:rsidRPr="00FB4833" w:rsidRDefault="00F219C5" w:rsidP="00D51811">
            <w:pPr>
              <w:pStyle w:val="TAL"/>
              <w:keepNext w:val="0"/>
              <w:keepLines w:val="0"/>
              <w:rPr>
                <w:lang w:eastAsia="zh-CN"/>
              </w:rPr>
            </w:pPr>
          </w:p>
        </w:tc>
      </w:tr>
      <w:tr w:rsidR="00F219C5" w:rsidRPr="00FB4833" w14:paraId="52939E7F"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42F084BF" w14:textId="77777777" w:rsidR="00F219C5" w:rsidRPr="00D8580D" w:rsidRDefault="00F219C5" w:rsidP="00D51811">
            <w:pPr>
              <w:pStyle w:val="TAL"/>
              <w:keepNext w:val="0"/>
              <w:keepLines w:val="0"/>
              <w:rPr>
                <w:snapToGrid w:val="0"/>
              </w:rPr>
            </w:pPr>
            <w:r w:rsidRPr="00D8580D">
              <w:rPr>
                <w:snapToGrid w:val="0"/>
              </w:rPr>
              <w:lastRenderedPageBreak/>
              <w:t>79-81</w:t>
            </w:r>
          </w:p>
          <w:p w14:paraId="20217DDD"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E63F08" w14:textId="77777777" w:rsidR="00F219C5" w:rsidRPr="00374DE6" w:rsidRDefault="00F219C5" w:rsidP="00D51811">
            <w:pPr>
              <w:pStyle w:val="TAL"/>
              <w:keepNext w:val="0"/>
              <w:keepLines w:val="0"/>
              <w:rPr>
                <w:snapToGrid w:val="0"/>
              </w:rPr>
            </w:pPr>
            <w:r w:rsidRPr="00374DE6">
              <w:rPr>
                <w:snapToGrid w:val="0"/>
              </w:rPr>
              <w:t>RADIO ASTRONOMY</w:t>
            </w:r>
          </w:p>
          <w:p w14:paraId="7F0CF523" w14:textId="77777777" w:rsidR="00F219C5" w:rsidRPr="00977857" w:rsidRDefault="00F219C5" w:rsidP="00D51811">
            <w:pPr>
              <w:pStyle w:val="TAL"/>
              <w:keepNext w:val="0"/>
              <w:keepLines w:val="0"/>
              <w:rPr>
                <w:snapToGrid w:val="0"/>
              </w:rPr>
            </w:pPr>
            <w:r w:rsidRPr="004A1A79">
              <w:rPr>
                <w:snapToGrid w:val="0"/>
              </w:rPr>
              <w:t>RADIOLOCATION</w:t>
            </w:r>
          </w:p>
          <w:p w14:paraId="2F253AC0" w14:textId="77777777" w:rsidR="00F219C5" w:rsidRPr="00E009BB" w:rsidRDefault="00F219C5" w:rsidP="00D51811">
            <w:pPr>
              <w:pStyle w:val="TAL"/>
              <w:keepNext w:val="0"/>
              <w:keepLines w:val="0"/>
              <w:rPr>
                <w:snapToGrid w:val="0"/>
              </w:rPr>
            </w:pPr>
            <w:r w:rsidRPr="00E009BB">
              <w:rPr>
                <w:snapToGrid w:val="0"/>
              </w:rPr>
              <w:t>Amateur</w:t>
            </w:r>
          </w:p>
          <w:p w14:paraId="424B951E" w14:textId="77777777" w:rsidR="00F219C5" w:rsidRPr="00E009BB" w:rsidRDefault="00F219C5" w:rsidP="00D51811">
            <w:pPr>
              <w:pStyle w:val="TAL"/>
              <w:keepNext w:val="0"/>
              <w:keepLines w:val="0"/>
              <w:rPr>
                <w:snapToGrid w:val="0"/>
              </w:rPr>
            </w:pPr>
            <w:r w:rsidRPr="00E009BB">
              <w:rPr>
                <w:snapToGrid w:val="0"/>
              </w:rPr>
              <w:t>Amateur-satellite</w:t>
            </w:r>
          </w:p>
          <w:p w14:paraId="68A470AB" w14:textId="77777777" w:rsidR="00F219C5" w:rsidRPr="00E009BB" w:rsidRDefault="00F219C5" w:rsidP="00D51811">
            <w:pPr>
              <w:pStyle w:val="TAL"/>
              <w:keepNext w:val="0"/>
              <w:keepLines w:val="0"/>
              <w:rPr>
                <w:snapToGrid w:val="0"/>
              </w:rPr>
            </w:pPr>
            <w:r w:rsidRPr="00E009BB">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14:paraId="078348FC" w14:textId="77777777" w:rsidR="00F219C5" w:rsidRPr="00FB4833" w:rsidRDefault="00F219C5" w:rsidP="00D51811">
            <w:pPr>
              <w:pStyle w:val="TAL"/>
              <w:keepNext w:val="0"/>
              <w:keepLines w:val="0"/>
            </w:pPr>
          </w:p>
        </w:tc>
      </w:tr>
      <w:tr w:rsidR="00F219C5" w:rsidRPr="00FB4833" w14:paraId="7E4AC740"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04345BC3" w14:textId="77777777" w:rsidR="00F219C5" w:rsidRPr="00D8580D" w:rsidRDefault="00F219C5" w:rsidP="00D51811">
            <w:pPr>
              <w:pStyle w:val="TAL"/>
              <w:keepNext w:val="0"/>
              <w:keepLines w:val="0"/>
              <w:rPr>
                <w:snapToGrid w:val="0"/>
              </w:rPr>
            </w:pPr>
            <w:r w:rsidRPr="00D8580D">
              <w:rPr>
                <w:snapToGrid w:val="0"/>
              </w:rPr>
              <w:t>81-84</w:t>
            </w:r>
          </w:p>
          <w:p w14:paraId="67B0F159"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7D54D" w14:textId="77777777" w:rsidR="00F219C5" w:rsidRPr="00374DE6" w:rsidRDefault="00F219C5" w:rsidP="00D51811">
            <w:pPr>
              <w:pStyle w:val="TAL"/>
              <w:keepNext w:val="0"/>
              <w:keepLines w:val="0"/>
              <w:rPr>
                <w:snapToGrid w:val="0"/>
              </w:rPr>
            </w:pPr>
            <w:r w:rsidRPr="00374DE6">
              <w:rPr>
                <w:snapToGrid w:val="0"/>
              </w:rPr>
              <w:t>FIXED</w:t>
            </w:r>
          </w:p>
          <w:p w14:paraId="352EA904" w14:textId="77777777" w:rsidR="00F219C5" w:rsidRPr="00977857" w:rsidRDefault="00F219C5" w:rsidP="00D51811">
            <w:pPr>
              <w:pStyle w:val="TAL"/>
              <w:keepNext w:val="0"/>
              <w:keepLines w:val="0"/>
              <w:rPr>
                <w:snapToGrid w:val="0"/>
              </w:rPr>
            </w:pPr>
            <w:r w:rsidRPr="004A1A79">
              <w:rPr>
                <w:snapToGrid w:val="0"/>
              </w:rPr>
              <w:t xml:space="preserve">FIXED-SATELLITE (Earth-to-space)  </w:t>
            </w:r>
          </w:p>
          <w:p w14:paraId="5A16C137" w14:textId="77777777" w:rsidR="00F219C5" w:rsidRPr="00A3436C" w:rsidRDefault="00F219C5" w:rsidP="00D51811">
            <w:pPr>
              <w:pStyle w:val="TAL"/>
              <w:keepNext w:val="0"/>
              <w:keepLines w:val="0"/>
              <w:rPr>
                <w:snapToGrid w:val="0"/>
              </w:rPr>
            </w:pPr>
            <w:r w:rsidRPr="00A3436C">
              <w:rPr>
                <w:snapToGrid w:val="0"/>
              </w:rPr>
              <w:t>MOBILE</w:t>
            </w:r>
          </w:p>
          <w:p w14:paraId="35FF2EC0" w14:textId="77777777" w:rsidR="00F219C5" w:rsidRPr="00D8580D" w:rsidRDefault="00F219C5" w:rsidP="00D51811">
            <w:pPr>
              <w:pStyle w:val="TAL"/>
              <w:keepNext w:val="0"/>
              <w:keepLines w:val="0"/>
              <w:rPr>
                <w:snapToGrid w:val="0"/>
              </w:rPr>
            </w:pPr>
            <w:r w:rsidRPr="00D8580D">
              <w:rPr>
                <w:snapToGrid w:val="0"/>
              </w:rPr>
              <w:t>MOBILE-SATELLITE (Earth-to-space)</w:t>
            </w:r>
          </w:p>
          <w:p w14:paraId="19B15870" w14:textId="77777777" w:rsidR="00F219C5" w:rsidRPr="006B7F83" w:rsidRDefault="00F219C5" w:rsidP="00D51811">
            <w:pPr>
              <w:pStyle w:val="TAL"/>
              <w:keepNext w:val="0"/>
              <w:keepLines w:val="0"/>
              <w:rPr>
                <w:snapToGrid w:val="0"/>
              </w:rPr>
            </w:pPr>
            <w:r w:rsidRPr="006B7F83">
              <w:rPr>
                <w:snapToGrid w:val="0"/>
              </w:rPr>
              <w:t>RADIO ASTRONOMY</w:t>
            </w:r>
          </w:p>
          <w:p w14:paraId="439A8E9D" w14:textId="77777777" w:rsidR="00F219C5" w:rsidRPr="00977857" w:rsidRDefault="00F219C5" w:rsidP="00D51811">
            <w:pPr>
              <w:pStyle w:val="TAL"/>
              <w:keepNext w:val="0"/>
              <w:keepLines w:val="0"/>
              <w:rPr>
                <w:snapToGrid w:val="0"/>
              </w:rPr>
            </w:pPr>
            <w:r w:rsidRPr="00374DE6">
              <w:rPr>
                <w:snapToGrid w:val="0"/>
              </w:rPr>
              <w:t>Space research (s</w:t>
            </w:r>
            <w:r w:rsidRPr="004A1A79">
              <w:rPr>
                <w:snapToGrid w:val="0"/>
              </w:rPr>
              <w:t>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5DF348" w14:textId="77777777" w:rsidR="00F219C5" w:rsidRPr="00FB4833" w:rsidRDefault="00F219C5" w:rsidP="00D51811">
            <w:pPr>
              <w:pStyle w:val="TAL"/>
              <w:keepNext w:val="0"/>
              <w:keepLines w:val="0"/>
              <w:rPr>
                <w:lang w:eastAsia="zh-CN"/>
              </w:rPr>
            </w:pPr>
            <w:r w:rsidRPr="00FB4833">
              <w:t>5.338A</w:t>
            </w:r>
            <w:r w:rsidRPr="00FB4833">
              <w:rPr>
                <w:lang w:eastAsia="zh-CN"/>
              </w:rPr>
              <w:t xml:space="preserve"> for FIXED</w:t>
            </w:r>
          </w:p>
        </w:tc>
      </w:tr>
      <w:tr w:rsidR="00F219C5" w:rsidRPr="00FB4833" w14:paraId="3B134963"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15CAE800" w14:textId="77777777" w:rsidR="00F219C5" w:rsidRPr="00D8580D" w:rsidRDefault="00F219C5" w:rsidP="00D51811">
            <w:pPr>
              <w:pStyle w:val="TAL"/>
              <w:keepNext w:val="0"/>
              <w:keepLines w:val="0"/>
              <w:rPr>
                <w:snapToGrid w:val="0"/>
              </w:rPr>
            </w:pPr>
            <w:r w:rsidRPr="00D8580D">
              <w:rPr>
                <w:snapToGrid w:val="0"/>
              </w:rPr>
              <w:t>84-86</w:t>
            </w:r>
          </w:p>
          <w:p w14:paraId="24330452"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979BB" w14:textId="77777777" w:rsidR="00F219C5" w:rsidRPr="00374DE6" w:rsidRDefault="00F219C5" w:rsidP="00D51811">
            <w:pPr>
              <w:pStyle w:val="TAL"/>
              <w:keepNext w:val="0"/>
              <w:keepLines w:val="0"/>
              <w:rPr>
                <w:snapToGrid w:val="0"/>
              </w:rPr>
            </w:pPr>
            <w:r w:rsidRPr="00374DE6">
              <w:rPr>
                <w:snapToGrid w:val="0"/>
              </w:rPr>
              <w:t>FIXED</w:t>
            </w:r>
          </w:p>
          <w:p w14:paraId="3BFFE0C3" w14:textId="77777777" w:rsidR="00F219C5" w:rsidRPr="00977857" w:rsidRDefault="00F219C5" w:rsidP="00D51811">
            <w:pPr>
              <w:pStyle w:val="TAL"/>
              <w:keepNext w:val="0"/>
              <w:keepLines w:val="0"/>
              <w:rPr>
                <w:snapToGrid w:val="0"/>
              </w:rPr>
            </w:pPr>
            <w:r w:rsidRPr="004A1A79">
              <w:rPr>
                <w:snapToGrid w:val="0"/>
              </w:rPr>
              <w:t>FIXED-SATELLITE (Earth-to-space)</w:t>
            </w:r>
          </w:p>
          <w:p w14:paraId="625E6CE8" w14:textId="77777777" w:rsidR="00F219C5" w:rsidRPr="00D8580D" w:rsidRDefault="00F219C5" w:rsidP="00D51811">
            <w:pPr>
              <w:pStyle w:val="TAL"/>
              <w:keepNext w:val="0"/>
              <w:keepLines w:val="0"/>
              <w:rPr>
                <w:snapToGrid w:val="0"/>
              </w:rPr>
            </w:pPr>
            <w:r w:rsidRPr="000A03E3">
              <w:rPr>
                <w:snapToGrid w:val="0"/>
              </w:rPr>
              <w:t>M</w:t>
            </w:r>
            <w:r w:rsidRPr="00A3436C">
              <w:rPr>
                <w:snapToGrid w:val="0"/>
              </w:rPr>
              <w:t>OBILE</w:t>
            </w:r>
          </w:p>
          <w:p w14:paraId="5B84F8D7" w14:textId="77777777" w:rsidR="00F219C5" w:rsidRPr="00374DE6" w:rsidRDefault="00F219C5" w:rsidP="00D51811">
            <w:pPr>
              <w:pStyle w:val="TAL"/>
              <w:keepNext w:val="0"/>
              <w:keepLines w:val="0"/>
            </w:pPr>
            <w:r w:rsidRPr="006B7F83">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B33EA" w14:textId="77777777" w:rsidR="00F219C5" w:rsidRPr="00FB4833" w:rsidRDefault="00F219C5" w:rsidP="00D51811">
            <w:pPr>
              <w:pStyle w:val="TAL"/>
              <w:keepNext w:val="0"/>
              <w:keepLines w:val="0"/>
              <w:rPr>
                <w:lang w:eastAsia="zh-CN"/>
              </w:rPr>
            </w:pPr>
            <w:r w:rsidRPr="00FB4833">
              <w:t>5.338A</w:t>
            </w:r>
            <w:r w:rsidRPr="00FB4833">
              <w:rPr>
                <w:lang w:eastAsia="zh-CN"/>
              </w:rPr>
              <w:t xml:space="preserve"> for FIXED</w:t>
            </w:r>
            <w:r w:rsidRPr="00FB4833">
              <w:t>, 5.</w:t>
            </w:r>
            <w:r w:rsidRPr="00FB4833">
              <w:rPr>
                <w:lang w:eastAsia="zh-CN"/>
              </w:rPr>
              <w:t xml:space="preserve">561B for </w:t>
            </w:r>
            <w:r w:rsidRPr="00FB4833">
              <w:rPr>
                <w:snapToGrid w:val="0"/>
              </w:rPr>
              <w:t>FIXED-SATELLITE (Earth-to-space)</w:t>
            </w:r>
          </w:p>
        </w:tc>
      </w:tr>
      <w:tr w:rsidR="00F219C5" w:rsidRPr="00FB4833" w14:paraId="327D733C"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32956" w14:textId="77777777" w:rsidR="00F219C5" w:rsidRPr="00D8580D" w:rsidRDefault="00F219C5" w:rsidP="00D51811">
            <w:pPr>
              <w:pStyle w:val="TAL"/>
              <w:keepNext w:val="0"/>
              <w:keepLines w:val="0"/>
            </w:pPr>
            <w:r w:rsidRPr="00D8580D">
              <w:rPr>
                <w:snapToGrid w:val="0"/>
              </w:rPr>
              <w:t>86-92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5C84C" w14:textId="77777777" w:rsidR="00F219C5" w:rsidRPr="006B7F83" w:rsidRDefault="00F219C5" w:rsidP="00D51811">
            <w:pPr>
              <w:pStyle w:val="TAL"/>
              <w:keepNext w:val="0"/>
              <w:keepLines w:val="0"/>
              <w:rPr>
                <w:snapToGrid w:val="0"/>
              </w:rPr>
            </w:pPr>
            <w:r w:rsidRPr="006B7F83">
              <w:rPr>
                <w:snapToGrid w:val="0"/>
              </w:rPr>
              <w:t>EARTH EXPLORATION-SATELLITE (passive)</w:t>
            </w:r>
          </w:p>
          <w:p w14:paraId="3B61CF6C" w14:textId="77777777" w:rsidR="00F219C5" w:rsidRPr="00374DE6" w:rsidRDefault="00F219C5" w:rsidP="00D51811">
            <w:pPr>
              <w:pStyle w:val="TAL"/>
              <w:keepNext w:val="0"/>
              <w:keepLines w:val="0"/>
              <w:rPr>
                <w:snapToGrid w:val="0"/>
              </w:rPr>
            </w:pPr>
            <w:r w:rsidRPr="00374DE6">
              <w:rPr>
                <w:snapToGrid w:val="0"/>
              </w:rPr>
              <w:t>RADIO ASTRONOMY</w:t>
            </w:r>
          </w:p>
          <w:p w14:paraId="325F2479" w14:textId="77777777" w:rsidR="00F219C5" w:rsidRPr="00977857" w:rsidRDefault="00F219C5" w:rsidP="00D51811">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14:paraId="0706FF51" w14:textId="77777777" w:rsidR="00F219C5" w:rsidRPr="00FB4833" w:rsidRDefault="00F219C5" w:rsidP="00D51811">
            <w:pPr>
              <w:pStyle w:val="TAL"/>
              <w:keepNext w:val="0"/>
              <w:keepLines w:val="0"/>
            </w:pPr>
          </w:p>
        </w:tc>
      </w:tr>
      <w:tr w:rsidR="00F219C5" w:rsidRPr="00FB4833" w14:paraId="2E436F21"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11BA901A" w14:textId="77777777" w:rsidR="00F219C5" w:rsidRPr="00D8580D" w:rsidRDefault="00F219C5" w:rsidP="00D51811">
            <w:pPr>
              <w:pStyle w:val="TAL"/>
              <w:keepNext w:val="0"/>
              <w:keepLines w:val="0"/>
              <w:rPr>
                <w:snapToGrid w:val="0"/>
              </w:rPr>
            </w:pPr>
            <w:r w:rsidRPr="00D8580D">
              <w:rPr>
                <w:snapToGrid w:val="0"/>
              </w:rPr>
              <w:t>92-94</w:t>
            </w:r>
          </w:p>
          <w:p w14:paraId="3D36FDFA"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A3312" w14:textId="77777777" w:rsidR="00F219C5" w:rsidRPr="00374DE6" w:rsidRDefault="00F219C5" w:rsidP="00D51811">
            <w:pPr>
              <w:pStyle w:val="TAL"/>
              <w:keepNext w:val="0"/>
              <w:keepLines w:val="0"/>
              <w:rPr>
                <w:snapToGrid w:val="0"/>
              </w:rPr>
            </w:pPr>
            <w:r w:rsidRPr="00374DE6">
              <w:rPr>
                <w:snapToGrid w:val="0"/>
              </w:rPr>
              <w:t xml:space="preserve">FIXED </w:t>
            </w:r>
          </w:p>
          <w:p w14:paraId="5F45E572" w14:textId="77777777" w:rsidR="00F219C5" w:rsidRPr="00A3436C" w:rsidRDefault="00F219C5" w:rsidP="00D51811">
            <w:pPr>
              <w:pStyle w:val="TAL"/>
              <w:keepNext w:val="0"/>
              <w:keepLines w:val="0"/>
              <w:rPr>
                <w:snapToGrid w:val="0"/>
              </w:rPr>
            </w:pPr>
            <w:r w:rsidRPr="00A3436C">
              <w:rPr>
                <w:snapToGrid w:val="0"/>
              </w:rPr>
              <w:t>MOBILE</w:t>
            </w:r>
          </w:p>
          <w:p w14:paraId="17803131" w14:textId="77777777" w:rsidR="00F219C5" w:rsidRPr="00D8580D" w:rsidRDefault="00F219C5" w:rsidP="00D51811">
            <w:pPr>
              <w:pStyle w:val="TAL"/>
              <w:keepNext w:val="0"/>
              <w:keepLines w:val="0"/>
              <w:rPr>
                <w:snapToGrid w:val="0"/>
              </w:rPr>
            </w:pPr>
            <w:r w:rsidRPr="00D8580D">
              <w:rPr>
                <w:snapToGrid w:val="0"/>
              </w:rPr>
              <w:t>RADIO ASTRONOMY</w:t>
            </w:r>
          </w:p>
          <w:p w14:paraId="2BEBE910" w14:textId="77777777" w:rsidR="00F219C5" w:rsidRPr="006B7F83" w:rsidRDefault="00F219C5" w:rsidP="00D51811">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D080" w14:textId="77777777" w:rsidR="00F219C5" w:rsidRPr="00FB4833" w:rsidRDefault="00F219C5" w:rsidP="00D51811">
            <w:pPr>
              <w:pStyle w:val="TAL"/>
              <w:keepNext w:val="0"/>
              <w:keepLines w:val="0"/>
              <w:rPr>
                <w:lang w:eastAsia="zh-CN"/>
              </w:rPr>
            </w:pPr>
            <w:r w:rsidRPr="00FB4833">
              <w:t>5.338A</w:t>
            </w:r>
            <w:r w:rsidRPr="00FB4833">
              <w:rPr>
                <w:lang w:eastAsia="zh-CN"/>
              </w:rPr>
              <w:t xml:space="preserve"> for FIXED</w:t>
            </w:r>
          </w:p>
        </w:tc>
      </w:tr>
      <w:tr w:rsidR="00F219C5" w:rsidRPr="00FB4833" w14:paraId="708BD54F"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6C0B1A67" w14:textId="77777777" w:rsidR="00F219C5" w:rsidRPr="00D8580D" w:rsidRDefault="00F219C5" w:rsidP="00D51811">
            <w:pPr>
              <w:pStyle w:val="TAL"/>
              <w:keepNext w:val="0"/>
              <w:keepLines w:val="0"/>
              <w:rPr>
                <w:snapToGrid w:val="0"/>
              </w:rPr>
            </w:pPr>
            <w:r w:rsidRPr="00D8580D">
              <w:rPr>
                <w:snapToGrid w:val="0"/>
              </w:rPr>
              <w:t>94-94.1</w:t>
            </w:r>
          </w:p>
          <w:p w14:paraId="0100E452"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43DDDB" w14:textId="77777777" w:rsidR="00F219C5" w:rsidRPr="00374DE6" w:rsidRDefault="00F219C5" w:rsidP="00D51811">
            <w:pPr>
              <w:pStyle w:val="TAL"/>
              <w:keepNext w:val="0"/>
              <w:keepLines w:val="0"/>
              <w:rPr>
                <w:snapToGrid w:val="0"/>
              </w:rPr>
            </w:pPr>
            <w:r w:rsidRPr="00374DE6">
              <w:rPr>
                <w:snapToGrid w:val="0"/>
              </w:rPr>
              <w:t>EARTH EXPLORATION-SATELLITE (active)</w:t>
            </w:r>
          </w:p>
          <w:p w14:paraId="38A2D9A6" w14:textId="77777777" w:rsidR="00F219C5" w:rsidRPr="00977857" w:rsidRDefault="00F219C5" w:rsidP="00D51811">
            <w:pPr>
              <w:pStyle w:val="TAL"/>
              <w:keepNext w:val="0"/>
              <w:keepLines w:val="0"/>
              <w:rPr>
                <w:snapToGrid w:val="0"/>
              </w:rPr>
            </w:pPr>
            <w:r w:rsidRPr="004A1A79">
              <w:rPr>
                <w:snapToGrid w:val="0"/>
              </w:rPr>
              <w:t>RADIOLOCATION</w:t>
            </w:r>
          </w:p>
          <w:p w14:paraId="5A849865" w14:textId="77777777" w:rsidR="00F219C5" w:rsidRPr="00E009BB" w:rsidRDefault="00F219C5" w:rsidP="00D51811">
            <w:pPr>
              <w:pStyle w:val="TAL"/>
              <w:keepNext w:val="0"/>
              <w:keepLines w:val="0"/>
              <w:rPr>
                <w:snapToGrid w:val="0"/>
              </w:rPr>
            </w:pPr>
            <w:r w:rsidRPr="00E009BB">
              <w:rPr>
                <w:snapToGrid w:val="0"/>
              </w:rPr>
              <w:t>SPACE RESEARCH (active)</w:t>
            </w:r>
          </w:p>
          <w:p w14:paraId="2BD7502E" w14:textId="77777777" w:rsidR="00F219C5" w:rsidRPr="00E009BB" w:rsidRDefault="00F219C5" w:rsidP="00D51811">
            <w:pPr>
              <w:pStyle w:val="TAL"/>
              <w:keepNext w:val="0"/>
              <w:keepLines w:val="0"/>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14:paraId="7E2BC75A" w14:textId="77777777" w:rsidR="00F219C5" w:rsidRPr="00FB4833" w:rsidRDefault="00F219C5" w:rsidP="00D51811">
            <w:pPr>
              <w:pStyle w:val="TAL"/>
              <w:keepNext w:val="0"/>
              <w:keepLines w:val="0"/>
            </w:pPr>
          </w:p>
        </w:tc>
      </w:tr>
      <w:tr w:rsidR="00F219C5" w:rsidRPr="00FB4833" w14:paraId="1D08A417"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3F831D3A" w14:textId="77777777" w:rsidR="00F219C5" w:rsidRPr="00D8580D" w:rsidRDefault="00F219C5" w:rsidP="00D51811">
            <w:pPr>
              <w:pStyle w:val="TAL"/>
              <w:keepNext w:val="0"/>
              <w:keepLines w:val="0"/>
              <w:rPr>
                <w:snapToGrid w:val="0"/>
              </w:rPr>
            </w:pPr>
            <w:r w:rsidRPr="00D8580D">
              <w:rPr>
                <w:snapToGrid w:val="0"/>
              </w:rPr>
              <w:t>94.1-95</w:t>
            </w:r>
          </w:p>
          <w:p w14:paraId="240518B5"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919B09" w14:textId="77777777" w:rsidR="00F219C5" w:rsidRPr="00374DE6" w:rsidRDefault="00F219C5" w:rsidP="00D51811">
            <w:pPr>
              <w:pStyle w:val="TAL"/>
              <w:keepNext w:val="0"/>
              <w:keepLines w:val="0"/>
              <w:rPr>
                <w:snapToGrid w:val="0"/>
              </w:rPr>
            </w:pPr>
            <w:r w:rsidRPr="00374DE6">
              <w:rPr>
                <w:snapToGrid w:val="0"/>
              </w:rPr>
              <w:t>FIXED</w:t>
            </w:r>
          </w:p>
          <w:p w14:paraId="56F5ACD1" w14:textId="77777777" w:rsidR="00F219C5" w:rsidRPr="00A3436C" w:rsidRDefault="00F219C5" w:rsidP="00D51811">
            <w:pPr>
              <w:pStyle w:val="TAL"/>
              <w:keepNext w:val="0"/>
              <w:keepLines w:val="0"/>
              <w:rPr>
                <w:snapToGrid w:val="0"/>
              </w:rPr>
            </w:pPr>
            <w:r w:rsidRPr="00A3436C">
              <w:rPr>
                <w:snapToGrid w:val="0"/>
              </w:rPr>
              <w:t>MOBILE</w:t>
            </w:r>
          </w:p>
          <w:p w14:paraId="29F3B434" w14:textId="77777777" w:rsidR="00F219C5" w:rsidRPr="00D8580D" w:rsidRDefault="00F219C5" w:rsidP="00D51811">
            <w:pPr>
              <w:pStyle w:val="TAL"/>
              <w:keepNext w:val="0"/>
              <w:keepLines w:val="0"/>
              <w:rPr>
                <w:snapToGrid w:val="0"/>
              </w:rPr>
            </w:pPr>
            <w:r w:rsidRPr="00D8580D">
              <w:rPr>
                <w:snapToGrid w:val="0"/>
              </w:rPr>
              <w:t>RADIO ASTRONOMY</w:t>
            </w:r>
          </w:p>
          <w:p w14:paraId="05550669" w14:textId="77777777" w:rsidR="00F219C5" w:rsidRPr="006B7F83" w:rsidRDefault="00F219C5" w:rsidP="00D51811">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14:paraId="29E3A39E" w14:textId="77777777" w:rsidR="00F219C5" w:rsidRPr="00FB4833" w:rsidRDefault="00F219C5" w:rsidP="00D51811">
            <w:pPr>
              <w:pStyle w:val="TAL"/>
              <w:keepNext w:val="0"/>
              <w:keepLines w:val="0"/>
            </w:pPr>
          </w:p>
        </w:tc>
      </w:tr>
      <w:tr w:rsidR="00F219C5" w:rsidRPr="00FB4833" w14:paraId="36A898F4"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6F8BC8F7" w14:textId="77777777" w:rsidR="00F219C5" w:rsidRPr="00D8580D" w:rsidRDefault="00F219C5" w:rsidP="00D51811">
            <w:pPr>
              <w:pStyle w:val="TAL"/>
              <w:keepNext w:val="0"/>
              <w:keepLines w:val="0"/>
              <w:rPr>
                <w:snapToGrid w:val="0"/>
              </w:rPr>
            </w:pPr>
            <w:r w:rsidRPr="00D8580D">
              <w:rPr>
                <w:snapToGrid w:val="0"/>
              </w:rPr>
              <w:t>95-100</w:t>
            </w:r>
          </w:p>
          <w:p w14:paraId="60A997ED" w14:textId="77777777" w:rsidR="00F219C5" w:rsidRPr="006B7F83" w:rsidRDefault="00F219C5" w:rsidP="00D51811">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364406" w14:textId="77777777" w:rsidR="00F219C5" w:rsidRPr="00374DE6" w:rsidRDefault="00F219C5" w:rsidP="00D51811">
            <w:pPr>
              <w:pStyle w:val="TAL"/>
              <w:keepNext w:val="0"/>
              <w:keepLines w:val="0"/>
              <w:rPr>
                <w:snapToGrid w:val="0"/>
              </w:rPr>
            </w:pPr>
            <w:r w:rsidRPr="00374DE6">
              <w:rPr>
                <w:snapToGrid w:val="0"/>
              </w:rPr>
              <w:t>FIXED</w:t>
            </w:r>
          </w:p>
          <w:p w14:paraId="6DDC8DB7" w14:textId="77777777" w:rsidR="00F219C5" w:rsidRPr="00977857" w:rsidRDefault="00F219C5" w:rsidP="00D51811">
            <w:pPr>
              <w:pStyle w:val="TAL"/>
              <w:keepNext w:val="0"/>
              <w:keepLines w:val="0"/>
              <w:rPr>
                <w:snapToGrid w:val="0"/>
              </w:rPr>
            </w:pPr>
            <w:r w:rsidRPr="004A1A79">
              <w:rPr>
                <w:snapToGrid w:val="0"/>
              </w:rPr>
              <w:t>MOBILE</w:t>
            </w:r>
          </w:p>
          <w:p w14:paraId="4135A921" w14:textId="77777777" w:rsidR="00F219C5" w:rsidRPr="00E009BB" w:rsidRDefault="00F219C5" w:rsidP="00D51811">
            <w:pPr>
              <w:pStyle w:val="TAL"/>
              <w:keepNext w:val="0"/>
              <w:keepLines w:val="0"/>
              <w:rPr>
                <w:snapToGrid w:val="0"/>
              </w:rPr>
            </w:pPr>
            <w:r w:rsidRPr="00E009BB">
              <w:rPr>
                <w:snapToGrid w:val="0"/>
              </w:rPr>
              <w:t>RADIO ASTRONOMY</w:t>
            </w:r>
          </w:p>
          <w:p w14:paraId="42A6365F" w14:textId="77777777" w:rsidR="00F219C5" w:rsidRPr="00E009BB" w:rsidRDefault="00F219C5" w:rsidP="00D51811">
            <w:pPr>
              <w:pStyle w:val="TAL"/>
              <w:keepNext w:val="0"/>
              <w:keepLines w:val="0"/>
              <w:rPr>
                <w:snapToGrid w:val="0"/>
              </w:rPr>
            </w:pPr>
            <w:r w:rsidRPr="00E009BB">
              <w:rPr>
                <w:snapToGrid w:val="0"/>
              </w:rPr>
              <w:t>RADIOLOCATION</w:t>
            </w:r>
          </w:p>
          <w:p w14:paraId="7D80BD1D" w14:textId="77777777" w:rsidR="00F219C5" w:rsidRPr="00E009BB" w:rsidRDefault="00F219C5" w:rsidP="00D51811">
            <w:pPr>
              <w:pStyle w:val="TAL"/>
              <w:keepNext w:val="0"/>
              <w:keepLines w:val="0"/>
              <w:rPr>
                <w:snapToGrid w:val="0"/>
              </w:rPr>
            </w:pPr>
            <w:r w:rsidRPr="00E009BB">
              <w:rPr>
                <w:snapToGrid w:val="0"/>
              </w:rPr>
              <w:t>RADIONAVIGATION</w:t>
            </w:r>
          </w:p>
          <w:p w14:paraId="4EE4033C" w14:textId="77777777" w:rsidR="00F219C5" w:rsidRPr="007536DC" w:rsidRDefault="00F219C5" w:rsidP="00D51811">
            <w:pPr>
              <w:pStyle w:val="TAL"/>
              <w:keepNext w:val="0"/>
              <w:keepLines w:val="0"/>
              <w:rPr>
                <w:snapToGrid w:val="0"/>
              </w:rPr>
            </w:pPr>
            <w:r w:rsidRPr="007536DC">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14:paraId="1C5CFED3" w14:textId="77777777" w:rsidR="00F219C5" w:rsidRPr="00FB4833" w:rsidRDefault="00F219C5" w:rsidP="00D51811">
            <w:pPr>
              <w:pStyle w:val="TAL"/>
              <w:keepNext w:val="0"/>
              <w:keepLines w:val="0"/>
            </w:pPr>
          </w:p>
        </w:tc>
      </w:tr>
      <w:tr w:rsidR="00F219C5" w:rsidRPr="00FB4833" w14:paraId="1CEDF52B"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009A3C" w14:textId="77777777" w:rsidR="00F219C5" w:rsidRPr="00D8580D" w:rsidRDefault="00F219C5" w:rsidP="00D51811">
            <w:pPr>
              <w:pStyle w:val="TAL"/>
              <w:keepNext w:val="0"/>
              <w:keepLines w:val="0"/>
              <w:rPr>
                <w:snapToGrid w:val="0"/>
                <w:lang w:eastAsia="zh-CN"/>
              </w:rPr>
            </w:pPr>
            <w:r w:rsidRPr="00D8580D">
              <w:rPr>
                <w:snapToGrid w:val="0"/>
                <w:lang w:eastAsia="zh-CN"/>
              </w:rPr>
              <w:t>100-102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29E895" w14:textId="77777777" w:rsidR="00F219C5" w:rsidRPr="00374DE6" w:rsidRDefault="00F219C5" w:rsidP="00D51811">
            <w:pPr>
              <w:pStyle w:val="TAL"/>
              <w:keepNext w:val="0"/>
              <w:keepLines w:val="0"/>
              <w:rPr>
                <w:snapToGrid w:val="0"/>
              </w:rPr>
            </w:pPr>
            <w:r w:rsidRPr="00D8580D">
              <w:rPr>
                <w:snapToGrid w:val="0"/>
              </w:rPr>
              <w:t>SPACE RESEARCH (</w:t>
            </w:r>
            <w:r w:rsidRPr="006B7F83">
              <w:rPr>
                <w:snapToGrid w:val="0"/>
                <w:lang w:eastAsia="zh-CN"/>
              </w:rPr>
              <w:t>passive</w:t>
            </w:r>
            <w:r w:rsidRPr="00374DE6">
              <w:rPr>
                <w:snapToGrid w:val="0"/>
              </w:rPr>
              <w:t>)</w:t>
            </w:r>
          </w:p>
          <w:p w14:paraId="31CC6E7A" w14:textId="77777777" w:rsidR="00F219C5" w:rsidRPr="00E009BB" w:rsidRDefault="00F219C5" w:rsidP="00D51811">
            <w:pPr>
              <w:pStyle w:val="TAL"/>
              <w:keepNext w:val="0"/>
              <w:keepLines w:val="0"/>
              <w:rPr>
                <w:snapToGrid w:val="0"/>
                <w:lang w:eastAsia="zh-CN"/>
              </w:rPr>
            </w:pPr>
            <w:r w:rsidRPr="004A1A79">
              <w:rPr>
                <w:snapToGrid w:val="0"/>
              </w:rPr>
              <w:t>EARTH EXPLORATION-SATELLITE (</w:t>
            </w:r>
            <w:r w:rsidRPr="00977857">
              <w:rPr>
                <w:snapToGrid w:val="0"/>
                <w:lang w:eastAsia="zh-CN"/>
              </w:rPr>
              <w:t>passive</w:t>
            </w:r>
            <w:r w:rsidRPr="000A03E3">
              <w:rPr>
                <w:snapToGrid w:val="0"/>
              </w:rPr>
              <w:t>)</w:t>
            </w:r>
          </w:p>
          <w:p w14:paraId="0AB709B4" w14:textId="77777777" w:rsidR="00F219C5" w:rsidRPr="00E009BB" w:rsidRDefault="00F219C5" w:rsidP="00D51811">
            <w:pPr>
              <w:pStyle w:val="TAL"/>
              <w:keepNext w:val="0"/>
              <w:keepLines w:val="0"/>
              <w:rPr>
                <w:snapToGrid w:val="0"/>
                <w:lang w:eastAsia="zh-CN"/>
              </w:rPr>
            </w:pPr>
            <w:r w:rsidRPr="00E009BB">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14:paraId="2AFBE787" w14:textId="77777777" w:rsidR="00F219C5" w:rsidRPr="00FB4833" w:rsidRDefault="00F219C5" w:rsidP="00D51811">
            <w:pPr>
              <w:pStyle w:val="TAL"/>
              <w:keepNext w:val="0"/>
              <w:keepLines w:val="0"/>
              <w:rPr>
                <w:lang w:eastAsia="zh-CN"/>
              </w:rPr>
            </w:pPr>
          </w:p>
        </w:tc>
      </w:tr>
      <w:tr w:rsidR="00F219C5" w:rsidRPr="00FB4833" w14:paraId="1BAD3966"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34544" w14:textId="77777777" w:rsidR="00F219C5" w:rsidRPr="00D8580D" w:rsidRDefault="00F219C5" w:rsidP="00D51811">
            <w:pPr>
              <w:pStyle w:val="TAL"/>
              <w:keepNext w:val="0"/>
              <w:keepLines w:val="0"/>
              <w:rPr>
                <w:snapToGrid w:val="0"/>
                <w:lang w:eastAsia="zh-CN"/>
              </w:rPr>
            </w:pPr>
            <w:r w:rsidRPr="00D8580D">
              <w:rPr>
                <w:snapToGrid w:val="0"/>
                <w:lang w:eastAsia="zh-CN"/>
              </w:rPr>
              <w:t>102-105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E528F3" w14:textId="77777777" w:rsidR="00F219C5" w:rsidRPr="006B7F83" w:rsidRDefault="00F219C5" w:rsidP="00D51811">
            <w:pPr>
              <w:pStyle w:val="TAL"/>
              <w:keepNext w:val="0"/>
              <w:keepLines w:val="0"/>
              <w:rPr>
                <w:snapToGrid w:val="0"/>
              </w:rPr>
            </w:pPr>
            <w:r w:rsidRPr="006B7F83">
              <w:rPr>
                <w:snapToGrid w:val="0"/>
              </w:rPr>
              <w:t>FIXED</w:t>
            </w:r>
          </w:p>
          <w:p w14:paraId="7E60FE2A" w14:textId="77777777" w:rsidR="00F219C5" w:rsidRPr="00374DE6" w:rsidRDefault="00F219C5" w:rsidP="00D51811">
            <w:pPr>
              <w:pStyle w:val="TAL"/>
              <w:keepNext w:val="0"/>
              <w:keepLines w:val="0"/>
              <w:rPr>
                <w:snapToGrid w:val="0"/>
                <w:lang w:eastAsia="zh-CN"/>
              </w:rPr>
            </w:pPr>
            <w:r w:rsidRPr="00374DE6">
              <w:rPr>
                <w:snapToGrid w:val="0"/>
              </w:rPr>
              <w:t>MOBILE</w:t>
            </w:r>
          </w:p>
          <w:p w14:paraId="6A039641" w14:textId="77777777" w:rsidR="00F219C5" w:rsidRPr="00977857" w:rsidRDefault="00F219C5" w:rsidP="00D51811">
            <w:pPr>
              <w:pStyle w:val="TAL"/>
              <w:keepNext w:val="0"/>
              <w:keepLines w:val="0"/>
              <w:rPr>
                <w:snapToGrid w:val="0"/>
                <w:lang w:eastAsia="zh-CN"/>
              </w:rPr>
            </w:pPr>
            <w:r w:rsidRPr="004A1A79">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14:paraId="26A82557" w14:textId="77777777" w:rsidR="00F219C5" w:rsidRPr="00FB4833" w:rsidRDefault="00F219C5" w:rsidP="00D51811">
            <w:pPr>
              <w:pStyle w:val="TAL"/>
              <w:keepNext w:val="0"/>
              <w:keepLines w:val="0"/>
              <w:rPr>
                <w:lang w:eastAsia="zh-CN"/>
              </w:rPr>
            </w:pPr>
          </w:p>
        </w:tc>
      </w:tr>
      <w:tr w:rsidR="00F219C5" w:rsidRPr="00FB4833" w14:paraId="3E1C6F84"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7FB9C5" w14:textId="77777777" w:rsidR="00F219C5" w:rsidRPr="00FB4833" w:rsidRDefault="00F219C5" w:rsidP="00D51811">
            <w:pPr>
              <w:pStyle w:val="TAL"/>
              <w:keepNext w:val="0"/>
              <w:keepLines w:val="0"/>
              <w:rPr>
                <w:snapToGrid w:val="0"/>
                <w:lang w:eastAsia="zh-CN"/>
              </w:rPr>
            </w:pPr>
            <w:r w:rsidRPr="00FB4833">
              <w:rPr>
                <w:snapToGrid w:val="0"/>
                <w:lang w:eastAsia="zh-CN"/>
              </w:rPr>
              <w:t>105-109.5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6B1DA" w14:textId="77777777" w:rsidR="00F219C5" w:rsidRPr="00FB4833" w:rsidRDefault="00F219C5" w:rsidP="00D51811">
            <w:pPr>
              <w:pStyle w:val="TAL"/>
              <w:keepNext w:val="0"/>
              <w:keepLines w:val="0"/>
              <w:rPr>
                <w:snapToGrid w:val="0"/>
              </w:rPr>
            </w:pPr>
            <w:r w:rsidRPr="00FB4833">
              <w:rPr>
                <w:snapToGrid w:val="0"/>
              </w:rPr>
              <w:t>FIXED</w:t>
            </w:r>
          </w:p>
          <w:p w14:paraId="15E1D8A2" w14:textId="77777777" w:rsidR="00F219C5" w:rsidRPr="00FB4833" w:rsidRDefault="00F219C5" w:rsidP="00D51811">
            <w:pPr>
              <w:pStyle w:val="TAL"/>
              <w:keepNext w:val="0"/>
              <w:keepLines w:val="0"/>
              <w:rPr>
                <w:snapToGrid w:val="0"/>
                <w:lang w:eastAsia="zh-CN"/>
              </w:rPr>
            </w:pPr>
            <w:r w:rsidRPr="00FB4833">
              <w:rPr>
                <w:snapToGrid w:val="0"/>
              </w:rPr>
              <w:t>MOBILE</w:t>
            </w:r>
          </w:p>
          <w:p w14:paraId="14406990" w14:textId="77777777" w:rsidR="00F219C5" w:rsidRPr="00FB4833" w:rsidRDefault="00F219C5" w:rsidP="00D51811">
            <w:pPr>
              <w:pStyle w:val="TAL"/>
              <w:keepNext w:val="0"/>
              <w:keepLines w:val="0"/>
              <w:rPr>
                <w:snapToGrid w:val="0"/>
                <w:lang w:eastAsia="zh-CN"/>
              </w:rPr>
            </w:pPr>
            <w:r w:rsidRPr="00FB4833">
              <w:rPr>
                <w:snapToGrid w:val="0"/>
                <w:lang w:eastAsia="zh-CN"/>
              </w:rPr>
              <w:t>RADIO ASTRONOMY</w:t>
            </w:r>
          </w:p>
          <w:p w14:paraId="061E8153" w14:textId="77777777" w:rsidR="00F219C5" w:rsidRPr="00FB4833" w:rsidRDefault="00F219C5" w:rsidP="00D51811">
            <w:pPr>
              <w:pStyle w:val="TAL"/>
              <w:keepNext w:val="0"/>
              <w:keepLines w:val="0"/>
              <w:rPr>
                <w:snapToGrid w:val="0"/>
                <w:lang w:eastAsia="zh-CN"/>
              </w:rPr>
            </w:pPr>
            <w:r w:rsidRPr="00FB4833">
              <w:rPr>
                <w:snapToGrid w:val="0"/>
              </w:rPr>
              <w:t>SPACE RESEARCH (</w:t>
            </w:r>
            <w:r w:rsidRPr="00FB4833">
              <w:rPr>
                <w:snapToGrid w:val="0"/>
                <w:lang w:eastAsia="zh-CN"/>
              </w:rPr>
              <w:t>passive</w:t>
            </w:r>
            <w:r w:rsidRPr="00FB4833">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3EF9E" w14:textId="77777777" w:rsidR="00F219C5" w:rsidRPr="00FB4833" w:rsidRDefault="00F219C5" w:rsidP="00D51811">
            <w:pPr>
              <w:pStyle w:val="TAL"/>
              <w:keepNext w:val="0"/>
              <w:keepLines w:val="0"/>
              <w:rPr>
                <w:snapToGrid w:val="0"/>
                <w:lang w:eastAsia="zh-CN"/>
              </w:rPr>
            </w:pPr>
            <w:r w:rsidRPr="00FB4833">
              <w:rPr>
                <w:lang w:eastAsia="zh-CN"/>
              </w:rPr>
              <w:t xml:space="preserve">5.562B for </w:t>
            </w:r>
            <w:r w:rsidRPr="00FB4833">
              <w:rPr>
                <w:snapToGrid w:val="0"/>
              </w:rPr>
              <w:t>SPACE RESEARCH (</w:t>
            </w:r>
            <w:r w:rsidRPr="00FB4833">
              <w:rPr>
                <w:snapToGrid w:val="0"/>
                <w:lang w:eastAsia="zh-CN"/>
              </w:rPr>
              <w:t>passive</w:t>
            </w:r>
            <w:r w:rsidRPr="00FB4833">
              <w:rPr>
                <w:snapToGrid w:val="0"/>
              </w:rPr>
              <w:t>)</w:t>
            </w:r>
          </w:p>
        </w:tc>
      </w:tr>
      <w:tr w:rsidR="00F219C5" w:rsidRPr="00FB4833" w14:paraId="4E9F9411"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F031A" w14:textId="77777777" w:rsidR="00F219C5" w:rsidRPr="00FB4833" w:rsidRDefault="00F219C5" w:rsidP="00D51811">
            <w:pPr>
              <w:pStyle w:val="TAL"/>
              <w:keepNext w:val="0"/>
              <w:keepLines w:val="0"/>
              <w:rPr>
                <w:snapToGrid w:val="0"/>
                <w:lang w:eastAsia="zh-CN"/>
              </w:rPr>
            </w:pPr>
            <w:r w:rsidRPr="00FB4833">
              <w:rPr>
                <w:snapToGrid w:val="0"/>
                <w:lang w:eastAsia="zh-CN"/>
              </w:rPr>
              <w:t>109.5-111.8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6E8B7" w14:textId="77777777" w:rsidR="00F219C5" w:rsidRPr="00FB4833" w:rsidRDefault="00F219C5" w:rsidP="00D51811">
            <w:pPr>
              <w:pStyle w:val="TAL"/>
              <w:keepNext w:val="0"/>
              <w:keepLines w:val="0"/>
              <w:rPr>
                <w:snapToGrid w:val="0"/>
                <w:lang w:eastAsia="zh-CN"/>
              </w:rPr>
            </w:pPr>
            <w:r w:rsidRPr="00FB4833">
              <w:rPr>
                <w:snapToGrid w:val="0"/>
                <w:lang w:eastAsia="zh-CN"/>
              </w:rPr>
              <w:t>RADIO ASTRONOMY</w:t>
            </w:r>
          </w:p>
          <w:p w14:paraId="182AA061" w14:textId="77777777" w:rsidR="00F219C5" w:rsidRPr="00FB4833" w:rsidRDefault="00F219C5" w:rsidP="00D51811">
            <w:pPr>
              <w:pStyle w:val="TAL"/>
              <w:keepNext w:val="0"/>
              <w:keepLines w:val="0"/>
              <w:rPr>
                <w:snapToGrid w:val="0"/>
                <w:lang w:eastAsia="zh-CN"/>
              </w:rPr>
            </w:pPr>
            <w:r w:rsidRPr="00FB4833">
              <w:rPr>
                <w:snapToGrid w:val="0"/>
              </w:rPr>
              <w:t>SPACE RESEARCH (</w:t>
            </w:r>
            <w:r w:rsidRPr="00FB4833">
              <w:rPr>
                <w:snapToGrid w:val="0"/>
                <w:lang w:eastAsia="zh-CN"/>
              </w:rPr>
              <w:t>passive</w:t>
            </w:r>
            <w:r w:rsidRPr="00FB4833">
              <w:rPr>
                <w:snapToGrid w:val="0"/>
              </w:rPr>
              <w:t>)</w:t>
            </w:r>
          </w:p>
          <w:p w14:paraId="3657724B" w14:textId="77777777" w:rsidR="00F219C5" w:rsidRPr="00FB4833" w:rsidRDefault="00F219C5" w:rsidP="00D51811">
            <w:pPr>
              <w:pStyle w:val="TAL"/>
              <w:keepNext w:val="0"/>
              <w:keepLines w:val="0"/>
              <w:rPr>
                <w:snapToGrid w:val="0"/>
                <w:lang w:eastAsia="zh-CN"/>
              </w:rPr>
            </w:pPr>
            <w:r w:rsidRPr="00FB4833">
              <w:rPr>
                <w:snapToGrid w:val="0"/>
              </w:rPr>
              <w:t>EARTH EXPLORATION-SATELLITE (</w:t>
            </w:r>
            <w:r w:rsidRPr="00FB4833">
              <w:rPr>
                <w:snapToGrid w:val="0"/>
                <w:lang w:eastAsia="zh-CN"/>
              </w:rPr>
              <w:t>passive</w:t>
            </w:r>
            <w:r w:rsidRPr="00FB4833">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14:paraId="53C884E8" w14:textId="77777777" w:rsidR="00F219C5" w:rsidRPr="00FB4833" w:rsidRDefault="00F219C5" w:rsidP="00D51811">
            <w:pPr>
              <w:pStyle w:val="TAL"/>
              <w:keepNext w:val="0"/>
              <w:keepLines w:val="0"/>
            </w:pPr>
          </w:p>
        </w:tc>
      </w:tr>
      <w:tr w:rsidR="00F219C5" w:rsidRPr="00FB4833" w14:paraId="31364AF3" w14:textId="77777777" w:rsidTr="00D51811">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003D92" w14:textId="77777777" w:rsidR="00F219C5" w:rsidRPr="00FB4833" w:rsidRDefault="00F219C5" w:rsidP="00D51811">
            <w:pPr>
              <w:pStyle w:val="TAL"/>
              <w:keepNext w:val="0"/>
              <w:keepLines w:val="0"/>
              <w:rPr>
                <w:snapToGrid w:val="0"/>
                <w:lang w:eastAsia="zh-CN"/>
              </w:rPr>
            </w:pPr>
            <w:r w:rsidRPr="00FB4833">
              <w:rPr>
                <w:snapToGrid w:val="0"/>
                <w:lang w:eastAsia="zh-CN"/>
              </w:rPr>
              <w:t>111.8-114.25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46EB5F" w14:textId="77777777" w:rsidR="00F219C5" w:rsidRPr="00FB4833" w:rsidRDefault="00F219C5" w:rsidP="00D51811">
            <w:pPr>
              <w:pStyle w:val="TAL"/>
              <w:keepNext w:val="0"/>
              <w:keepLines w:val="0"/>
              <w:rPr>
                <w:snapToGrid w:val="0"/>
              </w:rPr>
            </w:pPr>
            <w:r w:rsidRPr="00FB4833">
              <w:rPr>
                <w:snapToGrid w:val="0"/>
              </w:rPr>
              <w:t>FIXED</w:t>
            </w:r>
          </w:p>
          <w:p w14:paraId="42C0737A" w14:textId="77777777" w:rsidR="00F219C5" w:rsidRPr="00FB4833" w:rsidRDefault="00F219C5" w:rsidP="00D51811">
            <w:pPr>
              <w:pStyle w:val="TAL"/>
              <w:keepNext w:val="0"/>
              <w:keepLines w:val="0"/>
              <w:rPr>
                <w:snapToGrid w:val="0"/>
                <w:lang w:eastAsia="zh-CN"/>
              </w:rPr>
            </w:pPr>
            <w:r w:rsidRPr="00FB4833">
              <w:rPr>
                <w:snapToGrid w:val="0"/>
              </w:rPr>
              <w:t>MOBILE</w:t>
            </w:r>
          </w:p>
          <w:p w14:paraId="6C1AF299" w14:textId="77777777" w:rsidR="00F219C5" w:rsidRPr="00FB4833" w:rsidRDefault="00F219C5" w:rsidP="00D51811">
            <w:pPr>
              <w:pStyle w:val="TAL"/>
              <w:keepNext w:val="0"/>
              <w:keepLines w:val="0"/>
              <w:rPr>
                <w:snapToGrid w:val="0"/>
                <w:lang w:eastAsia="zh-CN"/>
              </w:rPr>
            </w:pPr>
            <w:r w:rsidRPr="00FB4833">
              <w:rPr>
                <w:snapToGrid w:val="0"/>
                <w:lang w:eastAsia="zh-CN"/>
              </w:rPr>
              <w:t>RADIO ASTRONOMY</w:t>
            </w:r>
          </w:p>
          <w:p w14:paraId="60D9CB45" w14:textId="77777777" w:rsidR="00F219C5" w:rsidRPr="00FB4833" w:rsidRDefault="00F219C5" w:rsidP="00D51811">
            <w:pPr>
              <w:pStyle w:val="TAL"/>
              <w:keepNext w:val="0"/>
              <w:keepLines w:val="0"/>
              <w:rPr>
                <w:snapToGrid w:val="0"/>
              </w:rPr>
            </w:pPr>
            <w:r w:rsidRPr="00FB4833">
              <w:rPr>
                <w:snapToGrid w:val="0"/>
              </w:rPr>
              <w:t>SPACE RESEARCH (</w:t>
            </w:r>
            <w:r w:rsidRPr="00FB4833">
              <w:rPr>
                <w:snapToGrid w:val="0"/>
                <w:lang w:eastAsia="zh-CN"/>
              </w:rPr>
              <w:t>passive</w:t>
            </w:r>
            <w:r w:rsidRPr="00FB4833">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8014B" w14:textId="77777777" w:rsidR="00F219C5" w:rsidRPr="00FB4833" w:rsidRDefault="00F219C5" w:rsidP="00D51811">
            <w:pPr>
              <w:pStyle w:val="TAL"/>
              <w:keepNext w:val="0"/>
              <w:keepLines w:val="0"/>
            </w:pPr>
            <w:r w:rsidRPr="00FB4833">
              <w:rPr>
                <w:lang w:eastAsia="zh-CN"/>
              </w:rPr>
              <w:t xml:space="preserve">5.562B for </w:t>
            </w:r>
            <w:r w:rsidRPr="00FB4833">
              <w:rPr>
                <w:snapToGrid w:val="0"/>
              </w:rPr>
              <w:t>SPACE RESEARCH (</w:t>
            </w:r>
            <w:r w:rsidRPr="00FB4833">
              <w:rPr>
                <w:snapToGrid w:val="0"/>
                <w:lang w:eastAsia="zh-CN"/>
              </w:rPr>
              <w:t>passive</w:t>
            </w:r>
            <w:r w:rsidRPr="00FB4833">
              <w:rPr>
                <w:snapToGrid w:val="0"/>
              </w:rPr>
              <w:t>)</w:t>
            </w:r>
          </w:p>
        </w:tc>
      </w:tr>
    </w:tbl>
    <w:p w14:paraId="0AE628AB" w14:textId="77777777" w:rsidR="00F219C5" w:rsidRDefault="00F219C5" w:rsidP="00F219C5">
      <w:pPr>
        <w:ind w:firstLine="288"/>
        <w:rPr>
          <w:lang w:eastAsia="zh-CN"/>
        </w:rPr>
      </w:pPr>
    </w:p>
    <w:p w14:paraId="3AB2DA2D" w14:textId="77777777" w:rsidR="00F219C5" w:rsidRDefault="00F219C5" w:rsidP="00F219C5">
      <w:pPr>
        <w:rPr>
          <w:rFonts w:eastAsia="Malgun Gothic"/>
          <w:lang w:eastAsia="zh-CN"/>
        </w:rPr>
      </w:pPr>
      <w:r>
        <w:rPr>
          <w:rFonts w:eastAsia="Malgun Gothic"/>
          <w:lang w:eastAsia="zh-CN"/>
        </w:rPr>
        <w:t>ACMA (Australian Communications and Media Authority) publishes sensors using radar</w:t>
      </w:r>
      <w:r>
        <w:rPr>
          <w:rFonts w:eastAsia="Malgun Gothic"/>
        </w:rPr>
        <w:t xml:space="preserve"> </w:t>
      </w:r>
      <w:r>
        <w:rPr>
          <w:rFonts w:eastAsia="Malgun Gothic"/>
          <w:lang w:eastAsia="zh-CN"/>
        </w:rPr>
        <w:t>which</w:t>
      </w:r>
      <w:r>
        <w:rPr>
          <w:rFonts w:eastAsia="Malgun Gothic"/>
        </w:rPr>
        <w:t xml:space="preserve"> can be applied</w:t>
      </w:r>
      <w:r>
        <w:rPr>
          <w:rFonts w:eastAsia="Malgun Gothic"/>
          <w:lang w:eastAsia="zh-CN"/>
        </w:rPr>
        <w:t xml:space="preserve"> in</w:t>
      </w:r>
      <w:r>
        <w:rPr>
          <w:rFonts w:eastAsia="Malgun Gothic"/>
        </w:rPr>
        <w:t xml:space="preserve"> some </w:t>
      </w:r>
      <w:r>
        <w:rPr>
          <w:rFonts w:eastAsia="Malgun Gothic"/>
          <w:lang w:eastAsia="zh-CN"/>
        </w:rPr>
        <w:t>different</w:t>
      </w:r>
      <w:r>
        <w:rPr>
          <w:rFonts w:eastAsia="Malgun Gothic"/>
        </w:rPr>
        <w:t xml:space="preserve"> bands from 52.6GHz to 85GHz </w:t>
      </w:r>
      <w:r>
        <w:rPr>
          <w:rFonts w:eastAsia="Malgun Gothic"/>
          <w:lang w:eastAsia="zh-CN"/>
        </w:rPr>
        <w:t>in Australia [28]. Moreover, details of their regulatory requirements can be found in Table 4.2.4.7-2.</w:t>
      </w:r>
    </w:p>
    <w:p w14:paraId="7A68B0B5" w14:textId="77777777" w:rsidR="00F219C5" w:rsidRPr="00A3436C" w:rsidRDefault="00F219C5" w:rsidP="00F219C5">
      <w:pPr>
        <w:pStyle w:val="TH"/>
      </w:pPr>
      <w:r w:rsidRPr="00432BFF">
        <w:lastRenderedPageBreak/>
        <w:t>Table 4.2.4.7-2</w:t>
      </w:r>
      <w:r>
        <w:t>:</w:t>
      </w:r>
      <w:r w:rsidRPr="00432BFF">
        <w:t xml:space="preserve"> Regulatory requirements for available spectrum between 52.6 GHz and 100 GHz</w:t>
      </w:r>
      <w:r w:rsidRPr="00A3436C">
        <w:t xml:space="preserve"> in Australia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7"/>
        <w:gridCol w:w="1607"/>
        <w:gridCol w:w="1396"/>
        <w:gridCol w:w="1275"/>
        <w:gridCol w:w="1440"/>
        <w:gridCol w:w="2245"/>
      </w:tblGrid>
      <w:tr w:rsidR="00F219C5" w14:paraId="62E86F4D" w14:textId="77777777" w:rsidTr="00D51811">
        <w:trPr>
          <w:tblHeader/>
        </w:trPr>
        <w:tc>
          <w:tcPr>
            <w:tcW w:w="1387" w:type="dxa"/>
            <w:tcBorders>
              <w:top w:val="single" w:sz="4" w:space="0" w:color="auto"/>
              <w:left w:val="single" w:sz="4" w:space="0" w:color="auto"/>
              <w:bottom w:val="single" w:sz="4" w:space="0" w:color="auto"/>
              <w:right w:val="single" w:sz="4" w:space="0" w:color="auto"/>
            </w:tcBorders>
            <w:hideMark/>
          </w:tcPr>
          <w:p w14:paraId="1D501115" w14:textId="77777777" w:rsidR="00F219C5" w:rsidRPr="00A3436C" w:rsidRDefault="00F219C5" w:rsidP="00D51811">
            <w:pPr>
              <w:pStyle w:val="TAH"/>
              <w:keepNext w:val="0"/>
              <w:keepLines w:val="0"/>
            </w:pPr>
            <w:r w:rsidRPr="00A3436C">
              <w:t>Frequency band (GHz)</w:t>
            </w:r>
          </w:p>
        </w:tc>
        <w:tc>
          <w:tcPr>
            <w:tcW w:w="1607" w:type="dxa"/>
            <w:tcBorders>
              <w:top w:val="single" w:sz="4" w:space="0" w:color="auto"/>
              <w:left w:val="single" w:sz="4" w:space="0" w:color="auto"/>
              <w:bottom w:val="single" w:sz="4" w:space="0" w:color="auto"/>
              <w:right w:val="single" w:sz="4" w:space="0" w:color="auto"/>
            </w:tcBorders>
            <w:hideMark/>
          </w:tcPr>
          <w:p w14:paraId="23AC19E3" w14:textId="77777777" w:rsidR="00F219C5" w:rsidRPr="00A3436C" w:rsidRDefault="00F219C5" w:rsidP="00D51811">
            <w:pPr>
              <w:pStyle w:val="TAH"/>
              <w:keepNext w:val="0"/>
              <w:keepLines w:val="0"/>
            </w:pPr>
            <w:r w:rsidRPr="00A3436C">
              <w:t>Power/Magnetic Field Requirements</w:t>
            </w:r>
          </w:p>
        </w:tc>
        <w:tc>
          <w:tcPr>
            <w:tcW w:w="1396" w:type="dxa"/>
            <w:tcBorders>
              <w:top w:val="single" w:sz="4" w:space="0" w:color="auto"/>
              <w:left w:val="single" w:sz="4" w:space="0" w:color="auto"/>
              <w:bottom w:val="single" w:sz="4" w:space="0" w:color="auto"/>
              <w:right w:val="single" w:sz="4" w:space="0" w:color="auto"/>
            </w:tcBorders>
            <w:hideMark/>
          </w:tcPr>
          <w:p w14:paraId="1C69E957" w14:textId="77777777" w:rsidR="00F219C5" w:rsidRPr="00A3436C" w:rsidRDefault="00F219C5" w:rsidP="00D51811">
            <w:pPr>
              <w:pStyle w:val="TAH"/>
              <w:keepNext w:val="0"/>
              <w:keepLines w:val="0"/>
            </w:pPr>
            <w:r w:rsidRPr="00A3436C">
              <w:t>Spectrum access and mitigation requirements</w:t>
            </w:r>
          </w:p>
        </w:tc>
        <w:tc>
          <w:tcPr>
            <w:tcW w:w="1275" w:type="dxa"/>
            <w:tcBorders>
              <w:top w:val="single" w:sz="4" w:space="0" w:color="auto"/>
              <w:left w:val="single" w:sz="4" w:space="0" w:color="auto"/>
              <w:bottom w:val="single" w:sz="4" w:space="0" w:color="auto"/>
              <w:right w:val="single" w:sz="4" w:space="0" w:color="auto"/>
            </w:tcBorders>
            <w:hideMark/>
          </w:tcPr>
          <w:p w14:paraId="26297A36" w14:textId="77777777" w:rsidR="00F219C5" w:rsidRPr="00A3436C" w:rsidRDefault="00F219C5" w:rsidP="00D51811">
            <w:pPr>
              <w:pStyle w:val="TAH"/>
              <w:keepNext w:val="0"/>
              <w:keepLines w:val="0"/>
            </w:pPr>
            <w:r w:rsidRPr="00A3436C">
              <w:t>Modulation / maximum occupied bandwidth</w:t>
            </w:r>
          </w:p>
        </w:tc>
        <w:tc>
          <w:tcPr>
            <w:tcW w:w="1440" w:type="dxa"/>
            <w:tcBorders>
              <w:top w:val="single" w:sz="4" w:space="0" w:color="auto"/>
              <w:left w:val="single" w:sz="4" w:space="0" w:color="auto"/>
              <w:bottom w:val="single" w:sz="4" w:space="0" w:color="auto"/>
              <w:right w:val="single" w:sz="4" w:space="0" w:color="auto"/>
            </w:tcBorders>
            <w:hideMark/>
          </w:tcPr>
          <w:p w14:paraId="204227A9" w14:textId="77777777" w:rsidR="00F219C5" w:rsidRPr="00A3436C" w:rsidRDefault="00F219C5" w:rsidP="00D51811">
            <w:pPr>
              <w:pStyle w:val="TAH"/>
              <w:keepNext w:val="0"/>
              <w:keepLines w:val="0"/>
            </w:pPr>
            <w:r w:rsidRPr="00A3436C">
              <w:t>Purpose/Node Placement requirements</w:t>
            </w:r>
          </w:p>
        </w:tc>
        <w:tc>
          <w:tcPr>
            <w:tcW w:w="2245" w:type="dxa"/>
            <w:tcBorders>
              <w:top w:val="single" w:sz="4" w:space="0" w:color="auto"/>
              <w:left w:val="single" w:sz="4" w:space="0" w:color="auto"/>
              <w:bottom w:val="single" w:sz="4" w:space="0" w:color="auto"/>
              <w:right w:val="single" w:sz="4" w:space="0" w:color="auto"/>
            </w:tcBorders>
            <w:hideMark/>
          </w:tcPr>
          <w:p w14:paraId="24F84128" w14:textId="77777777" w:rsidR="00F219C5" w:rsidRPr="00A3436C" w:rsidRDefault="00F219C5" w:rsidP="00D51811">
            <w:pPr>
              <w:pStyle w:val="TAH"/>
              <w:keepNext w:val="0"/>
              <w:keepLines w:val="0"/>
            </w:pPr>
            <w:r w:rsidRPr="00A3436C">
              <w:t>Notes</w:t>
            </w:r>
          </w:p>
        </w:tc>
      </w:tr>
      <w:tr w:rsidR="00F219C5" w14:paraId="59C4686D" w14:textId="77777777" w:rsidTr="00D51811">
        <w:tc>
          <w:tcPr>
            <w:tcW w:w="1387" w:type="dxa"/>
            <w:tcBorders>
              <w:top w:val="single" w:sz="4" w:space="0" w:color="auto"/>
              <w:left w:val="single" w:sz="4" w:space="0" w:color="auto"/>
              <w:bottom w:val="single" w:sz="4" w:space="0" w:color="auto"/>
              <w:right w:val="single" w:sz="4" w:space="0" w:color="auto"/>
            </w:tcBorders>
            <w:hideMark/>
          </w:tcPr>
          <w:p w14:paraId="0A02B9AA" w14:textId="77777777" w:rsidR="00F219C5" w:rsidRPr="00135CB4" w:rsidRDefault="00F219C5" w:rsidP="00D51811">
            <w:pPr>
              <w:pStyle w:val="TAL"/>
              <w:keepNext w:val="0"/>
              <w:keepLines w:val="0"/>
            </w:pPr>
            <w:r w:rsidRPr="00135CB4">
              <w:t>61-61.5</w:t>
            </w:r>
          </w:p>
        </w:tc>
        <w:tc>
          <w:tcPr>
            <w:tcW w:w="1607" w:type="dxa"/>
            <w:tcBorders>
              <w:top w:val="single" w:sz="4" w:space="0" w:color="auto"/>
              <w:left w:val="single" w:sz="4" w:space="0" w:color="auto"/>
              <w:bottom w:val="single" w:sz="4" w:space="0" w:color="auto"/>
              <w:right w:val="single" w:sz="4" w:space="0" w:color="auto"/>
            </w:tcBorders>
            <w:hideMark/>
          </w:tcPr>
          <w:p w14:paraId="25995652" w14:textId="77777777" w:rsidR="00F219C5" w:rsidRDefault="00F219C5" w:rsidP="00D51811">
            <w:pPr>
              <w:pStyle w:val="TAL"/>
              <w:keepNext w:val="0"/>
              <w:keepLines w:val="0"/>
              <w:rPr>
                <w:szCs w:val="18"/>
              </w:rPr>
            </w:pPr>
            <w:r w:rsidRPr="00A3436C">
              <w:t>Maximum EIR</w:t>
            </w:r>
            <w:r>
              <w:rPr>
                <w:rFonts w:hint="eastAsia"/>
              </w:rPr>
              <w:t xml:space="preserve">P: </w:t>
            </w:r>
            <w:r w:rsidRPr="00A3436C">
              <w:t xml:space="preserve">100 </w:t>
            </w:r>
            <w:proofErr w:type="spellStart"/>
            <w:r w:rsidRPr="00A3436C">
              <w:t>mW</w:t>
            </w:r>
            <w:proofErr w:type="spellEnd"/>
          </w:p>
        </w:tc>
        <w:tc>
          <w:tcPr>
            <w:tcW w:w="1396" w:type="dxa"/>
            <w:tcBorders>
              <w:top w:val="single" w:sz="4" w:space="0" w:color="auto"/>
              <w:left w:val="single" w:sz="4" w:space="0" w:color="auto"/>
              <w:bottom w:val="single" w:sz="4" w:space="0" w:color="auto"/>
              <w:right w:val="single" w:sz="4" w:space="0" w:color="auto"/>
            </w:tcBorders>
            <w:hideMark/>
          </w:tcPr>
          <w:p w14:paraId="06915E09" w14:textId="77777777" w:rsidR="00F219C5" w:rsidRPr="00135CB4" w:rsidRDefault="00F219C5" w:rsidP="00D51811">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14:paraId="11D1355F" w14:textId="77777777" w:rsidR="00F219C5" w:rsidRPr="00432BFF" w:rsidRDefault="00F219C5" w:rsidP="00D51811">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14:paraId="21F93689" w14:textId="77777777" w:rsidR="00F219C5" w:rsidRPr="00D8580D" w:rsidRDefault="00F219C5" w:rsidP="00D51811">
            <w:pPr>
              <w:pStyle w:val="TAL"/>
              <w:keepNext w:val="0"/>
              <w:keepLines w:val="0"/>
            </w:pPr>
            <w:r w:rsidRPr="00D8580D">
              <w:t xml:space="preserve">Transmitters for non-specific applications </w:t>
            </w:r>
          </w:p>
        </w:tc>
        <w:tc>
          <w:tcPr>
            <w:tcW w:w="2245" w:type="dxa"/>
            <w:tcBorders>
              <w:top w:val="single" w:sz="4" w:space="0" w:color="auto"/>
              <w:left w:val="single" w:sz="4" w:space="0" w:color="auto"/>
              <w:bottom w:val="single" w:sz="4" w:space="0" w:color="auto"/>
              <w:right w:val="single" w:sz="4" w:space="0" w:color="auto"/>
            </w:tcBorders>
          </w:tcPr>
          <w:p w14:paraId="70ADE202" w14:textId="77777777" w:rsidR="00F219C5" w:rsidRDefault="00F219C5" w:rsidP="00D51811">
            <w:pPr>
              <w:pStyle w:val="TAL"/>
              <w:keepNext w:val="0"/>
              <w:keepLines w:val="0"/>
              <w:rPr>
                <w:rFonts w:ascii="Times New Roman" w:hAnsi="Times New Roman"/>
                <w:szCs w:val="18"/>
              </w:rPr>
            </w:pPr>
          </w:p>
        </w:tc>
      </w:tr>
      <w:tr w:rsidR="00F219C5" w14:paraId="72958311" w14:textId="77777777" w:rsidTr="00D51811">
        <w:tc>
          <w:tcPr>
            <w:tcW w:w="1387" w:type="dxa"/>
            <w:tcBorders>
              <w:top w:val="single" w:sz="4" w:space="0" w:color="auto"/>
              <w:left w:val="single" w:sz="4" w:space="0" w:color="auto"/>
              <w:bottom w:val="single" w:sz="4" w:space="0" w:color="auto"/>
              <w:right w:val="single" w:sz="4" w:space="0" w:color="auto"/>
            </w:tcBorders>
            <w:hideMark/>
          </w:tcPr>
          <w:p w14:paraId="5EE7079F" w14:textId="77777777" w:rsidR="00F219C5" w:rsidRPr="00135CB4" w:rsidRDefault="00F219C5" w:rsidP="00D51811">
            <w:pPr>
              <w:pStyle w:val="TAL"/>
              <w:keepNext w:val="0"/>
              <w:keepLines w:val="0"/>
            </w:pPr>
            <w:r w:rsidRPr="00135CB4">
              <w:t>59–63</w:t>
            </w:r>
          </w:p>
        </w:tc>
        <w:tc>
          <w:tcPr>
            <w:tcW w:w="1607" w:type="dxa"/>
            <w:tcBorders>
              <w:top w:val="single" w:sz="4" w:space="0" w:color="auto"/>
              <w:left w:val="single" w:sz="4" w:space="0" w:color="auto"/>
              <w:bottom w:val="single" w:sz="4" w:space="0" w:color="auto"/>
              <w:right w:val="single" w:sz="4" w:space="0" w:color="auto"/>
            </w:tcBorders>
          </w:tcPr>
          <w:p w14:paraId="601C396C" w14:textId="77777777" w:rsidR="00F219C5" w:rsidRPr="00135CB4" w:rsidRDefault="00F219C5" w:rsidP="00D51811">
            <w:pPr>
              <w:pStyle w:val="TAL"/>
              <w:keepNext w:val="0"/>
              <w:keepLines w:val="0"/>
              <w:rPr>
                <w:lang w:eastAsia="zh-CN"/>
              </w:rPr>
            </w:pPr>
            <w:r w:rsidRPr="00135CB4">
              <w:t>Maximum EIRP</w:t>
            </w:r>
            <w:r>
              <w:t xml:space="preserve">: </w:t>
            </w:r>
            <w:r w:rsidRPr="00135CB4">
              <w:t>50 W</w:t>
            </w:r>
          </w:p>
          <w:p w14:paraId="35D3DC32" w14:textId="77777777" w:rsidR="00F219C5" w:rsidRPr="00432BFF" w:rsidRDefault="00F219C5" w:rsidP="00D51811">
            <w:pPr>
              <w:pStyle w:val="TAL"/>
              <w:keepNext w:val="0"/>
              <w:keepLines w:val="0"/>
              <w:rPr>
                <w:lang w:eastAsia="zh-CN"/>
              </w:rPr>
            </w:pPr>
          </w:p>
          <w:p w14:paraId="1BB33C96" w14:textId="77777777" w:rsidR="00F219C5" w:rsidRPr="00D8580D" w:rsidRDefault="00F219C5" w:rsidP="00D51811">
            <w:pPr>
              <w:pStyle w:val="TAL"/>
              <w:keepNext w:val="0"/>
              <w:keepLines w:val="0"/>
            </w:pPr>
            <w:r w:rsidRPr="00D8580D">
              <w:t>The maximum transmitter power must not exceed 20 </w:t>
            </w:r>
            <w:proofErr w:type="spellStart"/>
            <w:r w:rsidRPr="00D8580D">
              <w:t>mW</w:t>
            </w:r>
            <w:proofErr w:type="spellEnd"/>
            <w:r w:rsidRPr="00D8580D">
              <w:t>.</w:t>
            </w:r>
          </w:p>
          <w:p w14:paraId="462818D7" w14:textId="77777777" w:rsidR="00F219C5" w:rsidRDefault="00F219C5" w:rsidP="00D51811">
            <w:pPr>
              <w:pStyle w:val="TAL"/>
              <w:keepNext w:val="0"/>
              <w:keepLines w:val="0"/>
              <w:rPr>
                <w:rFonts w:ascii="Times New Roman" w:hAnsi="Times New Roman"/>
                <w:szCs w:val="18"/>
              </w:rPr>
            </w:pPr>
          </w:p>
        </w:tc>
        <w:tc>
          <w:tcPr>
            <w:tcW w:w="1396" w:type="dxa"/>
            <w:tcBorders>
              <w:top w:val="single" w:sz="4" w:space="0" w:color="auto"/>
              <w:left w:val="single" w:sz="4" w:space="0" w:color="auto"/>
              <w:bottom w:val="single" w:sz="4" w:space="0" w:color="auto"/>
              <w:right w:val="single" w:sz="4" w:space="0" w:color="auto"/>
            </w:tcBorders>
            <w:hideMark/>
          </w:tcPr>
          <w:p w14:paraId="0B4DBB7D" w14:textId="77777777" w:rsidR="00F219C5" w:rsidRPr="00135CB4" w:rsidRDefault="00F219C5" w:rsidP="00D51811">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14:paraId="401E538C" w14:textId="77777777" w:rsidR="00F219C5" w:rsidRPr="00432BFF" w:rsidRDefault="00F219C5" w:rsidP="00D51811">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14:paraId="6677F0FB" w14:textId="77777777" w:rsidR="00F219C5" w:rsidRPr="006B7F83" w:rsidRDefault="00F219C5" w:rsidP="00D51811">
            <w:pPr>
              <w:pStyle w:val="TAL"/>
              <w:keepNext w:val="0"/>
              <w:keepLines w:val="0"/>
              <w:rPr>
                <w:lang w:eastAsia="zh-CN"/>
              </w:rPr>
            </w:pPr>
            <w:proofErr w:type="spellStart"/>
            <w:r w:rsidRPr="00D8580D">
              <w:t>WiFi</w:t>
            </w:r>
            <w:proofErr w:type="spellEnd"/>
            <w:r w:rsidRPr="00D8580D">
              <w:t xml:space="preserve"> and RLAN transmitters</w:t>
            </w:r>
          </w:p>
        </w:tc>
        <w:tc>
          <w:tcPr>
            <w:tcW w:w="2245" w:type="dxa"/>
            <w:tcBorders>
              <w:top w:val="single" w:sz="4" w:space="0" w:color="auto"/>
              <w:left w:val="single" w:sz="4" w:space="0" w:color="auto"/>
              <w:bottom w:val="single" w:sz="4" w:space="0" w:color="auto"/>
              <w:right w:val="single" w:sz="4" w:space="0" w:color="auto"/>
            </w:tcBorders>
            <w:hideMark/>
          </w:tcPr>
          <w:p w14:paraId="2264C632" w14:textId="77777777" w:rsidR="00F219C5" w:rsidRPr="00980C96" w:rsidRDefault="00F219C5" w:rsidP="00D51811">
            <w:pPr>
              <w:pStyle w:val="TAL"/>
              <w:keepNext w:val="0"/>
              <w:keepLines w:val="0"/>
            </w:pPr>
            <w:r w:rsidRPr="00374DE6">
              <w:t>The transmitter must not be operate</w:t>
            </w:r>
            <w:r w:rsidRPr="00980C96">
              <w:t>d on board an aircraft.</w:t>
            </w:r>
          </w:p>
          <w:p w14:paraId="0F142D0E" w14:textId="77777777" w:rsidR="00F219C5" w:rsidRPr="00980C96" w:rsidRDefault="00F219C5" w:rsidP="00D51811">
            <w:pPr>
              <w:pStyle w:val="TAL"/>
              <w:keepNext w:val="0"/>
              <w:keepLines w:val="0"/>
            </w:pPr>
            <w:r w:rsidRPr="00980C96">
              <w:t>The transmitter must only be used outdoors.</w:t>
            </w:r>
          </w:p>
          <w:p w14:paraId="1411311B" w14:textId="77777777" w:rsidR="00F219C5" w:rsidRDefault="00F219C5" w:rsidP="00D51811">
            <w:pPr>
              <w:pStyle w:val="TAL"/>
              <w:keepNext w:val="0"/>
              <w:keepLines w:val="0"/>
            </w:pPr>
            <w:r w:rsidRPr="00980C96">
              <w:t>The transmitter must not cause spurious emissions outside the band at or greater than </w:t>
            </w:r>
            <w:r w:rsidRPr="00980C96">
              <w:br/>
              <w:t>–30 dBm/</w:t>
            </w:r>
            <w:proofErr w:type="spellStart"/>
            <w:r w:rsidRPr="00980C96">
              <w:t>MHz.</w:t>
            </w:r>
            <w:proofErr w:type="spellEnd"/>
          </w:p>
        </w:tc>
      </w:tr>
      <w:tr w:rsidR="00F219C5" w14:paraId="7A7E3B20" w14:textId="77777777" w:rsidTr="00D51811">
        <w:tc>
          <w:tcPr>
            <w:tcW w:w="1387" w:type="dxa"/>
            <w:tcBorders>
              <w:top w:val="single" w:sz="4" w:space="0" w:color="auto"/>
              <w:left w:val="single" w:sz="4" w:space="0" w:color="auto"/>
              <w:bottom w:val="single" w:sz="4" w:space="0" w:color="auto"/>
              <w:right w:val="single" w:sz="4" w:space="0" w:color="auto"/>
            </w:tcBorders>
            <w:hideMark/>
          </w:tcPr>
          <w:p w14:paraId="6CD20E19" w14:textId="77777777" w:rsidR="00F219C5" w:rsidRPr="00135CB4" w:rsidRDefault="00F219C5" w:rsidP="00D51811">
            <w:pPr>
              <w:pStyle w:val="TAL"/>
              <w:keepNext w:val="0"/>
              <w:keepLines w:val="0"/>
            </w:pPr>
            <w:r w:rsidRPr="00135CB4">
              <w:t>57–66</w:t>
            </w:r>
          </w:p>
        </w:tc>
        <w:tc>
          <w:tcPr>
            <w:tcW w:w="1607" w:type="dxa"/>
            <w:tcBorders>
              <w:top w:val="single" w:sz="4" w:space="0" w:color="auto"/>
              <w:left w:val="single" w:sz="4" w:space="0" w:color="auto"/>
              <w:bottom w:val="single" w:sz="4" w:space="0" w:color="auto"/>
              <w:right w:val="single" w:sz="4" w:space="0" w:color="auto"/>
            </w:tcBorders>
            <w:hideMark/>
          </w:tcPr>
          <w:p w14:paraId="5173B6B6" w14:textId="77777777" w:rsidR="00F219C5" w:rsidRDefault="00F219C5" w:rsidP="00D51811">
            <w:pPr>
              <w:pStyle w:val="TAL"/>
              <w:keepNext w:val="0"/>
              <w:keepLines w:val="0"/>
              <w:rPr>
                <w:szCs w:val="18"/>
              </w:rPr>
            </w:pPr>
            <w:r w:rsidRPr="00A3436C">
              <w:t>Maximum EIR</w:t>
            </w:r>
            <w:r>
              <w:rPr>
                <w:rFonts w:hint="eastAsia"/>
              </w:rPr>
              <w:t xml:space="preserve">P: </w:t>
            </w:r>
            <w:r w:rsidRPr="00A3436C">
              <w:t>20 W</w:t>
            </w:r>
          </w:p>
        </w:tc>
        <w:tc>
          <w:tcPr>
            <w:tcW w:w="1396" w:type="dxa"/>
            <w:tcBorders>
              <w:top w:val="single" w:sz="4" w:space="0" w:color="auto"/>
              <w:left w:val="single" w:sz="4" w:space="0" w:color="auto"/>
              <w:bottom w:val="single" w:sz="4" w:space="0" w:color="auto"/>
              <w:right w:val="single" w:sz="4" w:space="0" w:color="auto"/>
            </w:tcBorders>
            <w:hideMark/>
          </w:tcPr>
          <w:p w14:paraId="5F355808" w14:textId="77777777" w:rsidR="00F219C5" w:rsidRPr="00135CB4" w:rsidRDefault="00F219C5" w:rsidP="00D51811">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14:paraId="1C7F04AC" w14:textId="77777777" w:rsidR="00F219C5" w:rsidRPr="00432BFF" w:rsidRDefault="00F219C5" w:rsidP="00D51811">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14:paraId="4FE30530" w14:textId="77777777" w:rsidR="00F219C5" w:rsidRPr="00D8580D" w:rsidRDefault="00F219C5" w:rsidP="00D51811">
            <w:pPr>
              <w:pStyle w:val="TAL"/>
              <w:keepNext w:val="0"/>
              <w:keepLines w:val="0"/>
            </w:pPr>
            <w:proofErr w:type="spellStart"/>
            <w:r w:rsidRPr="00D8580D">
              <w:t>WiFi</w:t>
            </w:r>
            <w:proofErr w:type="spellEnd"/>
            <w:r w:rsidRPr="00D8580D">
              <w:t xml:space="preserve"> and RLAN transmitters</w:t>
            </w:r>
          </w:p>
        </w:tc>
        <w:tc>
          <w:tcPr>
            <w:tcW w:w="2245" w:type="dxa"/>
            <w:tcBorders>
              <w:top w:val="single" w:sz="4" w:space="0" w:color="auto"/>
              <w:left w:val="single" w:sz="4" w:space="0" w:color="auto"/>
              <w:bottom w:val="single" w:sz="4" w:space="0" w:color="auto"/>
              <w:right w:val="single" w:sz="4" w:space="0" w:color="auto"/>
            </w:tcBorders>
            <w:hideMark/>
          </w:tcPr>
          <w:p w14:paraId="534ADFF2" w14:textId="77777777" w:rsidR="00F219C5" w:rsidRPr="00374DE6" w:rsidRDefault="00F219C5" w:rsidP="00D51811">
            <w:pPr>
              <w:pStyle w:val="TAL"/>
              <w:keepNext w:val="0"/>
              <w:keepLines w:val="0"/>
            </w:pPr>
            <w:r w:rsidRPr="006B7F83">
              <w:t>The trans</w:t>
            </w:r>
            <w:r w:rsidRPr="00374DE6">
              <w:t>mitter must comply with FCC Rules Title 47 Part 15 Section 255.</w:t>
            </w:r>
          </w:p>
        </w:tc>
      </w:tr>
      <w:tr w:rsidR="00F219C5" w14:paraId="04CD3179" w14:textId="77777777" w:rsidTr="00D51811">
        <w:tc>
          <w:tcPr>
            <w:tcW w:w="1387" w:type="dxa"/>
            <w:tcBorders>
              <w:top w:val="single" w:sz="4" w:space="0" w:color="auto"/>
              <w:left w:val="single" w:sz="4" w:space="0" w:color="auto"/>
              <w:bottom w:val="single" w:sz="4" w:space="0" w:color="auto"/>
              <w:right w:val="single" w:sz="4" w:space="0" w:color="auto"/>
            </w:tcBorders>
            <w:hideMark/>
          </w:tcPr>
          <w:p w14:paraId="57AF3043" w14:textId="77777777" w:rsidR="00F219C5" w:rsidRPr="00135CB4" w:rsidRDefault="00F219C5" w:rsidP="00D51811">
            <w:pPr>
              <w:pStyle w:val="TAL"/>
              <w:keepNext w:val="0"/>
              <w:keepLines w:val="0"/>
            </w:pPr>
            <w:r w:rsidRPr="00135CB4">
              <w:t>60-61</w:t>
            </w:r>
          </w:p>
        </w:tc>
        <w:tc>
          <w:tcPr>
            <w:tcW w:w="1607" w:type="dxa"/>
            <w:tcBorders>
              <w:top w:val="single" w:sz="4" w:space="0" w:color="auto"/>
              <w:left w:val="single" w:sz="4" w:space="0" w:color="auto"/>
              <w:bottom w:val="single" w:sz="4" w:space="0" w:color="auto"/>
              <w:right w:val="single" w:sz="4" w:space="0" w:color="auto"/>
            </w:tcBorders>
            <w:hideMark/>
          </w:tcPr>
          <w:p w14:paraId="76DB5B12" w14:textId="77777777" w:rsidR="00F219C5" w:rsidRDefault="00F219C5" w:rsidP="00D51811">
            <w:pPr>
              <w:pStyle w:val="TAL"/>
              <w:keepNext w:val="0"/>
              <w:keepLines w:val="0"/>
              <w:rPr>
                <w:szCs w:val="18"/>
              </w:rPr>
            </w:pPr>
            <w:r w:rsidRPr="00A3436C">
              <w:t>Maximum EIRP</w:t>
            </w:r>
            <w:r>
              <w:rPr>
                <w:rFonts w:hint="eastAsia"/>
              </w:rPr>
              <w:t xml:space="preserve">: </w:t>
            </w:r>
            <w:r w:rsidRPr="00A3436C">
              <w:t xml:space="preserve">20 </w:t>
            </w:r>
            <w:proofErr w:type="spellStart"/>
            <w:r w:rsidRPr="00A3436C">
              <w:t>mW</w:t>
            </w:r>
            <w:proofErr w:type="spellEnd"/>
          </w:p>
        </w:tc>
        <w:tc>
          <w:tcPr>
            <w:tcW w:w="1396" w:type="dxa"/>
            <w:tcBorders>
              <w:top w:val="single" w:sz="4" w:space="0" w:color="auto"/>
              <w:left w:val="single" w:sz="4" w:space="0" w:color="auto"/>
              <w:bottom w:val="single" w:sz="4" w:space="0" w:color="auto"/>
              <w:right w:val="single" w:sz="4" w:space="0" w:color="auto"/>
            </w:tcBorders>
            <w:hideMark/>
          </w:tcPr>
          <w:p w14:paraId="5841AE7C" w14:textId="77777777" w:rsidR="00F219C5" w:rsidRPr="00135CB4" w:rsidRDefault="00F219C5" w:rsidP="00D51811">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14:paraId="6ACFA914" w14:textId="77777777" w:rsidR="00F219C5" w:rsidRPr="00432BFF" w:rsidRDefault="00F219C5" w:rsidP="00D51811">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14:paraId="3B9662E5" w14:textId="77777777" w:rsidR="00F219C5" w:rsidRPr="00374DE6" w:rsidRDefault="00F219C5" w:rsidP="00D51811">
            <w:pPr>
              <w:pStyle w:val="TAL"/>
              <w:keepNext w:val="0"/>
              <w:keepLines w:val="0"/>
              <w:rPr>
                <w:lang w:eastAsia="zh-CN"/>
              </w:rPr>
            </w:pPr>
            <w:r w:rsidRPr="00D8580D">
              <w:t>Radio</w:t>
            </w:r>
            <w:r w:rsidRPr="00D8580D">
              <w:rPr>
                <w:lang w:eastAsia="zh-CN"/>
              </w:rPr>
              <w:t xml:space="preserve"> </w:t>
            </w:r>
            <w:r w:rsidRPr="006B7F83">
              <w:t>determination</w:t>
            </w:r>
            <w:r>
              <w:rPr>
                <w:lang w:eastAsia="zh-CN"/>
              </w:rPr>
              <w:t>:</w:t>
            </w:r>
          </w:p>
          <w:p w14:paraId="135CC422" w14:textId="77777777" w:rsidR="00F219C5" w:rsidRDefault="00F219C5" w:rsidP="00D51811">
            <w:pPr>
              <w:pStyle w:val="TAL"/>
              <w:keepNext w:val="0"/>
              <w:keepLines w:val="0"/>
            </w:pPr>
            <w:r w:rsidRPr="00980C96">
              <w:t xml:space="preserve">sensors using radar for measurement </w:t>
            </w:r>
          </w:p>
        </w:tc>
        <w:tc>
          <w:tcPr>
            <w:tcW w:w="2245" w:type="dxa"/>
            <w:tcBorders>
              <w:top w:val="single" w:sz="4" w:space="0" w:color="auto"/>
              <w:left w:val="single" w:sz="4" w:space="0" w:color="auto"/>
              <w:bottom w:val="single" w:sz="4" w:space="0" w:color="auto"/>
              <w:right w:val="single" w:sz="4" w:space="0" w:color="auto"/>
            </w:tcBorders>
          </w:tcPr>
          <w:p w14:paraId="68DD1721" w14:textId="77777777" w:rsidR="00F219C5" w:rsidRDefault="00F219C5" w:rsidP="00D51811">
            <w:pPr>
              <w:pStyle w:val="TAL"/>
              <w:keepNext w:val="0"/>
              <w:keepLines w:val="0"/>
              <w:rPr>
                <w:rFonts w:ascii="Times New Roman" w:hAnsi="Times New Roman"/>
                <w:szCs w:val="18"/>
              </w:rPr>
            </w:pPr>
          </w:p>
        </w:tc>
      </w:tr>
      <w:tr w:rsidR="00F219C5" w14:paraId="3E5AD73F" w14:textId="77777777" w:rsidTr="00D51811">
        <w:tc>
          <w:tcPr>
            <w:tcW w:w="1387" w:type="dxa"/>
            <w:tcBorders>
              <w:top w:val="single" w:sz="4" w:space="0" w:color="auto"/>
              <w:left w:val="single" w:sz="4" w:space="0" w:color="auto"/>
              <w:bottom w:val="single" w:sz="4" w:space="0" w:color="auto"/>
              <w:right w:val="single" w:sz="4" w:space="0" w:color="auto"/>
            </w:tcBorders>
            <w:hideMark/>
          </w:tcPr>
          <w:p w14:paraId="4EEF9253" w14:textId="77777777" w:rsidR="00F219C5" w:rsidRPr="00135CB4" w:rsidRDefault="00F219C5" w:rsidP="00D51811">
            <w:pPr>
              <w:pStyle w:val="TAL"/>
              <w:keepNext w:val="0"/>
              <w:keepLines w:val="0"/>
            </w:pPr>
            <w:r w:rsidRPr="00135CB4">
              <w:t>75-85</w:t>
            </w:r>
          </w:p>
        </w:tc>
        <w:tc>
          <w:tcPr>
            <w:tcW w:w="1607" w:type="dxa"/>
            <w:tcBorders>
              <w:top w:val="single" w:sz="4" w:space="0" w:color="auto"/>
              <w:left w:val="single" w:sz="4" w:space="0" w:color="auto"/>
              <w:bottom w:val="single" w:sz="4" w:space="0" w:color="auto"/>
              <w:right w:val="single" w:sz="4" w:space="0" w:color="auto"/>
            </w:tcBorders>
            <w:hideMark/>
          </w:tcPr>
          <w:p w14:paraId="57CD49CD" w14:textId="77777777" w:rsidR="00F219C5" w:rsidRDefault="00F219C5" w:rsidP="00D51811">
            <w:pPr>
              <w:pStyle w:val="TAL"/>
              <w:keepNext w:val="0"/>
              <w:keepLines w:val="0"/>
              <w:rPr>
                <w:szCs w:val="18"/>
              </w:rPr>
            </w:pPr>
            <w:r w:rsidRPr="00A3436C">
              <w:t>Maximum EIRP</w:t>
            </w:r>
            <w:r>
              <w:rPr>
                <w:rFonts w:hint="eastAsia"/>
              </w:rPr>
              <w:t>:</w:t>
            </w:r>
            <w:r>
              <w:t xml:space="preserve"> </w:t>
            </w:r>
            <w:r w:rsidRPr="00A3436C">
              <w:t xml:space="preserve">75 </w:t>
            </w:r>
            <w:proofErr w:type="spellStart"/>
            <w:r w:rsidRPr="00A3436C">
              <w:t>nW</w:t>
            </w:r>
            <w:proofErr w:type="spellEnd"/>
          </w:p>
        </w:tc>
        <w:tc>
          <w:tcPr>
            <w:tcW w:w="1396" w:type="dxa"/>
            <w:tcBorders>
              <w:top w:val="single" w:sz="4" w:space="0" w:color="auto"/>
              <w:left w:val="single" w:sz="4" w:space="0" w:color="auto"/>
              <w:bottom w:val="single" w:sz="4" w:space="0" w:color="auto"/>
              <w:right w:val="single" w:sz="4" w:space="0" w:color="auto"/>
            </w:tcBorders>
            <w:hideMark/>
          </w:tcPr>
          <w:p w14:paraId="79951A88" w14:textId="77777777" w:rsidR="00F219C5" w:rsidRPr="00135CB4" w:rsidRDefault="00F219C5" w:rsidP="00D51811">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14:paraId="6827C42C" w14:textId="77777777" w:rsidR="00F219C5" w:rsidRPr="00432BFF" w:rsidRDefault="00F219C5" w:rsidP="00D51811">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14:paraId="589DB40F" w14:textId="77777777" w:rsidR="00F219C5" w:rsidRPr="00D8580D" w:rsidRDefault="00F219C5" w:rsidP="00D51811">
            <w:pPr>
              <w:pStyle w:val="TAL"/>
              <w:keepNext w:val="0"/>
              <w:keepLines w:val="0"/>
            </w:pPr>
            <w:r w:rsidRPr="00D8580D">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hideMark/>
          </w:tcPr>
          <w:p w14:paraId="351188C1" w14:textId="77777777" w:rsidR="00F219C5" w:rsidRPr="00374DE6" w:rsidRDefault="00F219C5" w:rsidP="00D51811">
            <w:pPr>
              <w:pStyle w:val="TAL"/>
              <w:keepNext w:val="0"/>
              <w:keepLines w:val="0"/>
            </w:pPr>
            <w:r w:rsidRPr="006B7F83">
              <w:t>The ma</w:t>
            </w:r>
            <w:r w:rsidRPr="00374DE6">
              <w:t>ximum EIRP applies outside the shielded room enclosure.</w:t>
            </w:r>
          </w:p>
          <w:p w14:paraId="7CB81DC4" w14:textId="77777777" w:rsidR="00F219C5" w:rsidRDefault="00F219C5" w:rsidP="00D51811">
            <w:pPr>
              <w:pStyle w:val="TAL"/>
              <w:keepNext w:val="0"/>
              <w:keepLines w:val="0"/>
            </w:pPr>
            <w:r w:rsidRPr="00980C96">
              <w:t>The transmitter must meet the requirements of ETSI Standard EN 302 372.</w:t>
            </w:r>
          </w:p>
        </w:tc>
      </w:tr>
      <w:tr w:rsidR="00F219C5" w14:paraId="324126DC" w14:textId="77777777" w:rsidTr="00D51811">
        <w:tc>
          <w:tcPr>
            <w:tcW w:w="1387" w:type="dxa"/>
            <w:tcBorders>
              <w:top w:val="single" w:sz="4" w:space="0" w:color="auto"/>
              <w:left w:val="single" w:sz="4" w:space="0" w:color="auto"/>
              <w:bottom w:val="single" w:sz="4" w:space="0" w:color="auto"/>
              <w:right w:val="single" w:sz="4" w:space="0" w:color="auto"/>
            </w:tcBorders>
            <w:hideMark/>
          </w:tcPr>
          <w:p w14:paraId="3E006D38" w14:textId="77777777" w:rsidR="00F219C5" w:rsidRPr="00135CB4" w:rsidRDefault="00F219C5" w:rsidP="00D51811">
            <w:pPr>
              <w:pStyle w:val="TAL"/>
              <w:keepNext w:val="0"/>
              <w:keepLines w:val="0"/>
            </w:pPr>
            <w:r w:rsidRPr="00135CB4">
              <w:t>76-77</w:t>
            </w:r>
          </w:p>
        </w:tc>
        <w:tc>
          <w:tcPr>
            <w:tcW w:w="1607" w:type="dxa"/>
            <w:tcBorders>
              <w:top w:val="single" w:sz="4" w:space="0" w:color="auto"/>
              <w:left w:val="single" w:sz="4" w:space="0" w:color="auto"/>
              <w:bottom w:val="single" w:sz="4" w:space="0" w:color="auto"/>
              <w:right w:val="single" w:sz="4" w:space="0" w:color="auto"/>
            </w:tcBorders>
            <w:hideMark/>
          </w:tcPr>
          <w:p w14:paraId="316AD550" w14:textId="77777777" w:rsidR="00F219C5" w:rsidRDefault="00F219C5" w:rsidP="00D51811">
            <w:pPr>
              <w:pStyle w:val="TAL"/>
              <w:keepNext w:val="0"/>
              <w:keepLines w:val="0"/>
              <w:rPr>
                <w:szCs w:val="18"/>
              </w:rPr>
            </w:pPr>
            <w:r w:rsidRPr="00A3436C">
              <w:t>Maximum EIRP</w:t>
            </w:r>
            <w:r>
              <w:rPr>
                <w:rFonts w:hint="eastAsia"/>
              </w:rPr>
              <w:t>:</w:t>
            </w:r>
            <w:r>
              <w:t xml:space="preserve"> </w:t>
            </w:r>
            <w:r w:rsidRPr="00A3436C">
              <w:t>25 W</w:t>
            </w:r>
          </w:p>
        </w:tc>
        <w:tc>
          <w:tcPr>
            <w:tcW w:w="1396" w:type="dxa"/>
            <w:tcBorders>
              <w:top w:val="single" w:sz="4" w:space="0" w:color="auto"/>
              <w:left w:val="single" w:sz="4" w:space="0" w:color="auto"/>
              <w:bottom w:val="single" w:sz="4" w:space="0" w:color="auto"/>
              <w:right w:val="single" w:sz="4" w:space="0" w:color="auto"/>
            </w:tcBorders>
            <w:hideMark/>
          </w:tcPr>
          <w:p w14:paraId="6A861AFA" w14:textId="77777777" w:rsidR="00F219C5" w:rsidRPr="00135CB4" w:rsidRDefault="00F219C5" w:rsidP="00D51811">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14:paraId="35C5DC83" w14:textId="77777777" w:rsidR="00F219C5" w:rsidRPr="00432BFF" w:rsidRDefault="00F219C5" w:rsidP="00D51811">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14:paraId="02A95274" w14:textId="77777777" w:rsidR="00F219C5" w:rsidRPr="00D8580D" w:rsidRDefault="00F219C5" w:rsidP="00D51811">
            <w:pPr>
              <w:pStyle w:val="TAL"/>
              <w:keepNext w:val="0"/>
              <w:keepLines w:val="0"/>
              <w:rPr>
                <w:lang w:eastAsia="zh-CN"/>
              </w:rPr>
            </w:pPr>
            <w:r w:rsidRPr="00D8580D">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tcPr>
          <w:p w14:paraId="34CCDCD8" w14:textId="77777777" w:rsidR="00F219C5" w:rsidRDefault="00F219C5" w:rsidP="00D51811">
            <w:pPr>
              <w:pStyle w:val="TAL"/>
              <w:rPr>
                <w:rFonts w:ascii="Times New Roman" w:hAnsi="Times New Roman"/>
                <w:szCs w:val="18"/>
              </w:rPr>
            </w:pPr>
          </w:p>
        </w:tc>
      </w:tr>
      <w:tr w:rsidR="00F219C5" w14:paraId="703F26B3" w14:textId="77777777" w:rsidTr="00D51811">
        <w:tc>
          <w:tcPr>
            <w:tcW w:w="1387" w:type="dxa"/>
            <w:tcBorders>
              <w:top w:val="single" w:sz="4" w:space="0" w:color="auto"/>
              <w:left w:val="single" w:sz="4" w:space="0" w:color="auto"/>
              <w:bottom w:val="single" w:sz="4" w:space="0" w:color="auto"/>
              <w:right w:val="single" w:sz="4" w:space="0" w:color="auto"/>
            </w:tcBorders>
            <w:hideMark/>
          </w:tcPr>
          <w:p w14:paraId="087C8EFB" w14:textId="77777777" w:rsidR="00F219C5" w:rsidRPr="00135CB4" w:rsidRDefault="00F219C5" w:rsidP="00D51811">
            <w:pPr>
              <w:pStyle w:val="TAL"/>
              <w:keepNext w:val="0"/>
              <w:keepLines w:val="0"/>
            </w:pPr>
            <w:r w:rsidRPr="00135CB4">
              <w:t>77-81</w:t>
            </w:r>
          </w:p>
        </w:tc>
        <w:tc>
          <w:tcPr>
            <w:tcW w:w="1607" w:type="dxa"/>
            <w:tcBorders>
              <w:top w:val="single" w:sz="4" w:space="0" w:color="auto"/>
              <w:left w:val="single" w:sz="4" w:space="0" w:color="auto"/>
              <w:bottom w:val="single" w:sz="4" w:space="0" w:color="auto"/>
              <w:right w:val="single" w:sz="4" w:space="0" w:color="auto"/>
            </w:tcBorders>
            <w:hideMark/>
          </w:tcPr>
          <w:p w14:paraId="2D85EA7B" w14:textId="77777777" w:rsidR="00F219C5" w:rsidRPr="00A3436C" w:rsidRDefault="00F219C5" w:rsidP="00D51811">
            <w:pPr>
              <w:pStyle w:val="TAL"/>
              <w:keepNext w:val="0"/>
              <w:keepLines w:val="0"/>
            </w:pPr>
            <w:r w:rsidRPr="00A3436C">
              <w:t>See Note1 below</w:t>
            </w:r>
          </w:p>
        </w:tc>
        <w:tc>
          <w:tcPr>
            <w:tcW w:w="1396" w:type="dxa"/>
            <w:tcBorders>
              <w:top w:val="single" w:sz="4" w:space="0" w:color="auto"/>
              <w:left w:val="single" w:sz="4" w:space="0" w:color="auto"/>
              <w:bottom w:val="single" w:sz="4" w:space="0" w:color="auto"/>
              <w:right w:val="single" w:sz="4" w:space="0" w:color="auto"/>
            </w:tcBorders>
            <w:hideMark/>
          </w:tcPr>
          <w:p w14:paraId="05814C7A" w14:textId="77777777" w:rsidR="00F219C5" w:rsidRPr="00135CB4" w:rsidRDefault="00F219C5" w:rsidP="00D51811">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14:paraId="4C5F84FD" w14:textId="77777777" w:rsidR="00F219C5" w:rsidRPr="00432BFF" w:rsidRDefault="00F219C5" w:rsidP="00D51811">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14:paraId="077DBF3F" w14:textId="77777777" w:rsidR="00F219C5" w:rsidRPr="006B7F83" w:rsidRDefault="00F219C5" w:rsidP="00D51811">
            <w:pPr>
              <w:pStyle w:val="TAL"/>
              <w:keepNext w:val="0"/>
              <w:keepLines w:val="0"/>
            </w:pPr>
            <w:r w:rsidRPr="00D8580D">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hideMark/>
          </w:tcPr>
          <w:p w14:paraId="7E1E857C" w14:textId="77777777" w:rsidR="00F219C5" w:rsidRPr="00374DE6" w:rsidRDefault="00F219C5" w:rsidP="00D51811">
            <w:pPr>
              <w:pStyle w:val="TAL"/>
              <w:keepNext w:val="0"/>
              <w:keepLines w:val="0"/>
            </w:pPr>
            <w:r w:rsidRPr="00374DE6">
              <w:t>The transmitter must meet the requirements of ETSI Standard EN 302 264.</w:t>
            </w:r>
          </w:p>
          <w:p w14:paraId="73F3EFB0" w14:textId="77777777" w:rsidR="00F219C5" w:rsidRDefault="00F219C5" w:rsidP="00D51811">
            <w:pPr>
              <w:pStyle w:val="TAL"/>
              <w:keepNext w:val="0"/>
              <w:keepLines w:val="0"/>
            </w:pPr>
            <w:r w:rsidRPr="00980C96">
              <w:t>The transmitter must not be operated within a nominated distance of a specified Australian radio-astronomy site.</w:t>
            </w:r>
          </w:p>
        </w:tc>
      </w:tr>
      <w:tr w:rsidR="00F219C5" w14:paraId="72724FF7" w14:textId="77777777" w:rsidTr="00D51811">
        <w:tc>
          <w:tcPr>
            <w:tcW w:w="1387" w:type="dxa"/>
            <w:tcBorders>
              <w:top w:val="single" w:sz="4" w:space="0" w:color="auto"/>
              <w:left w:val="single" w:sz="4" w:space="0" w:color="auto"/>
              <w:bottom w:val="single" w:sz="4" w:space="0" w:color="auto"/>
              <w:right w:val="single" w:sz="4" w:space="0" w:color="auto"/>
            </w:tcBorders>
            <w:hideMark/>
          </w:tcPr>
          <w:p w14:paraId="41BC934B" w14:textId="77777777" w:rsidR="00F219C5" w:rsidRPr="00135CB4" w:rsidRDefault="00F219C5" w:rsidP="00D51811">
            <w:pPr>
              <w:pStyle w:val="TAL"/>
              <w:keepNext w:val="0"/>
              <w:keepLines w:val="0"/>
            </w:pPr>
            <w:r w:rsidRPr="00135CB4">
              <w:t>57-64,</w:t>
            </w:r>
          </w:p>
          <w:p w14:paraId="7A6B7E3B" w14:textId="77777777" w:rsidR="00F219C5" w:rsidRDefault="00F219C5" w:rsidP="00D51811">
            <w:pPr>
              <w:pStyle w:val="TAL"/>
              <w:keepNext w:val="0"/>
              <w:keepLines w:val="0"/>
            </w:pPr>
            <w:r w:rsidRPr="00432BFF">
              <w:t>75-85</w:t>
            </w:r>
          </w:p>
        </w:tc>
        <w:tc>
          <w:tcPr>
            <w:tcW w:w="1607" w:type="dxa"/>
            <w:tcBorders>
              <w:top w:val="single" w:sz="4" w:space="0" w:color="auto"/>
              <w:left w:val="single" w:sz="4" w:space="0" w:color="auto"/>
              <w:bottom w:val="single" w:sz="4" w:space="0" w:color="auto"/>
              <w:right w:val="single" w:sz="4" w:space="0" w:color="auto"/>
            </w:tcBorders>
            <w:hideMark/>
          </w:tcPr>
          <w:p w14:paraId="08D6A369" w14:textId="77777777" w:rsidR="00F219C5" w:rsidRPr="00A3436C" w:rsidRDefault="00F219C5" w:rsidP="00D51811">
            <w:pPr>
              <w:pStyle w:val="TAL"/>
              <w:keepNext w:val="0"/>
              <w:keepLines w:val="0"/>
            </w:pPr>
            <w:r w:rsidRPr="00A3436C">
              <w:t>See Note2 below</w:t>
            </w:r>
          </w:p>
        </w:tc>
        <w:tc>
          <w:tcPr>
            <w:tcW w:w="1396" w:type="dxa"/>
            <w:tcBorders>
              <w:top w:val="single" w:sz="4" w:space="0" w:color="auto"/>
              <w:left w:val="single" w:sz="4" w:space="0" w:color="auto"/>
              <w:bottom w:val="single" w:sz="4" w:space="0" w:color="auto"/>
              <w:right w:val="single" w:sz="4" w:space="0" w:color="auto"/>
            </w:tcBorders>
            <w:hideMark/>
          </w:tcPr>
          <w:p w14:paraId="2D479DEE" w14:textId="77777777" w:rsidR="00F219C5" w:rsidRPr="00A3436C" w:rsidRDefault="00F219C5" w:rsidP="00D51811">
            <w:pPr>
              <w:pStyle w:val="TAL"/>
              <w:keepNext w:val="0"/>
              <w:keepLines w:val="0"/>
            </w:pPr>
            <w:r w:rsidRPr="00A3436C">
              <w:t>See Note3 below</w:t>
            </w:r>
          </w:p>
        </w:tc>
        <w:tc>
          <w:tcPr>
            <w:tcW w:w="1275" w:type="dxa"/>
            <w:tcBorders>
              <w:top w:val="single" w:sz="4" w:space="0" w:color="auto"/>
              <w:left w:val="single" w:sz="4" w:space="0" w:color="auto"/>
              <w:bottom w:val="single" w:sz="4" w:space="0" w:color="auto"/>
              <w:right w:val="single" w:sz="4" w:space="0" w:color="auto"/>
            </w:tcBorders>
            <w:hideMark/>
          </w:tcPr>
          <w:p w14:paraId="2F828270" w14:textId="77777777" w:rsidR="00F219C5" w:rsidRPr="00135CB4" w:rsidRDefault="00F219C5" w:rsidP="00D51811">
            <w:pPr>
              <w:pStyle w:val="TAL"/>
              <w:keepNext w:val="0"/>
              <w:keepLines w:val="0"/>
            </w:pPr>
            <w:r w:rsidRPr="00135CB4">
              <w:t>Not specified</w:t>
            </w:r>
          </w:p>
        </w:tc>
        <w:tc>
          <w:tcPr>
            <w:tcW w:w="1440" w:type="dxa"/>
            <w:tcBorders>
              <w:top w:val="single" w:sz="4" w:space="0" w:color="auto"/>
              <w:left w:val="single" w:sz="4" w:space="0" w:color="auto"/>
              <w:bottom w:val="single" w:sz="4" w:space="0" w:color="auto"/>
              <w:right w:val="single" w:sz="4" w:space="0" w:color="auto"/>
            </w:tcBorders>
            <w:hideMark/>
          </w:tcPr>
          <w:p w14:paraId="3CD2C766" w14:textId="77777777" w:rsidR="00F219C5" w:rsidRPr="00D8580D" w:rsidRDefault="00F219C5" w:rsidP="00D51811">
            <w:pPr>
              <w:pStyle w:val="TAL"/>
              <w:keepNext w:val="0"/>
              <w:keepLines w:val="0"/>
            </w:pPr>
            <w:r w:rsidRPr="00432BFF">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hideMark/>
          </w:tcPr>
          <w:p w14:paraId="7D385D2E" w14:textId="77777777" w:rsidR="00F219C5" w:rsidRPr="006B7F83" w:rsidRDefault="00F219C5" w:rsidP="00D51811">
            <w:pPr>
              <w:pStyle w:val="TAL"/>
              <w:keepNext w:val="0"/>
              <w:keepLines w:val="0"/>
            </w:pPr>
            <w:r w:rsidRPr="006B7F83">
              <w:t>The transmitter must be operated in a position such that emissions are directed towards</w:t>
            </w:r>
            <w:r>
              <w:t>:</w:t>
            </w:r>
          </w:p>
          <w:p w14:paraId="765BB8B3" w14:textId="77777777" w:rsidR="00F219C5" w:rsidRPr="00374DE6" w:rsidRDefault="00F219C5" w:rsidP="00D51811">
            <w:pPr>
              <w:pStyle w:val="TAL"/>
              <w:keepNext w:val="0"/>
              <w:keepLines w:val="0"/>
            </w:pPr>
            <w:r w:rsidRPr="00374DE6">
              <w:t>(i) the ground; or</w:t>
            </w:r>
          </w:p>
          <w:p w14:paraId="37C9A922" w14:textId="77777777" w:rsidR="00F219C5" w:rsidRPr="00980C96" w:rsidRDefault="00F219C5" w:rsidP="00D51811">
            <w:pPr>
              <w:pStyle w:val="TAL"/>
              <w:keepNext w:val="0"/>
              <w:keepLines w:val="0"/>
            </w:pPr>
            <w:r w:rsidRPr="00980C96">
              <w:t>(ii) the floor or a wall of a building or similar structure.</w:t>
            </w:r>
          </w:p>
          <w:p w14:paraId="4E6A4BCD" w14:textId="77777777" w:rsidR="00F219C5" w:rsidRPr="00980C96" w:rsidRDefault="00F219C5" w:rsidP="00D51811">
            <w:pPr>
              <w:pStyle w:val="TAL"/>
              <w:keepNext w:val="0"/>
              <w:keepLines w:val="0"/>
            </w:pPr>
            <w:r w:rsidRPr="00980C96">
              <w:t>The transmitter must comply with ETSI Standard EN 302 729.</w:t>
            </w:r>
          </w:p>
          <w:p w14:paraId="5EEAD821" w14:textId="77777777" w:rsidR="00F219C5" w:rsidRDefault="00F219C5" w:rsidP="00D51811">
            <w:pPr>
              <w:pStyle w:val="TAL"/>
              <w:keepNext w:val="0"/>
              <w:keepLines w:val="0"/>
            </w:pPr>
            <w:r w:rsidRPr="00980C96">
              <w:t>The transmitter must not be operated within a nominated distance of a specified Australian radio-astronomy site.</w:t>
            </w:r>
          </w:p>
        </w:tc>
      </w:tr>
      <w:tr w:rsidR="00F219C5" w14:paraId="405D80F9" w14:textId="77777777" w:rsidTr="00D51811">
        <w:trPr>
          <w:trHeight w:val="93"/>
        </w:trPr>
        <w:tc>
          <w:tcPr>
            <w:tcW w:w="9350" w:type="dxa"/>
            <w:gridSpan w:val="6"/>
            <w:tcBorders>
              <w:top w:val="single" w:sz="4" w:space="0" w:color="auto"/>
              <w:left w:val="single" w:sz="4" w:space="0" w:color="auto"/>
              <w:bottom w:val="single" w:sz="4" w:space="0" w:color="auto"/>
              <w:right w:val="single" w:sz="4" w:space="0" w:color="auto"/>
            </w:tcBorders>
            <w:hideMark/>
          </w:tcPr>
          <w:p w14:paraId="267298BD" w14:textId="77777777" w:rsidR="00F219C5" w:rsidRDefault="00F219C5" w:rsidP="00D51811">
            <w:pPr>
              <w:pStyle w:val="TAN"/>
              <w:keepNext w:val="0"/>
              <w:keepLines w:val="0"/>
            </w:pPr>
            <w:r>
              <w:t xml:space="preserve">NOTE 1: </w:t>
            </w:r>
            <w:r>
              <w:tab/>
              <w:t>Section 4.3.3.3 in ETSI EN 302 264 V2.1.1. The peak power for EUT with fixed beam or scanning antenna shall not be greater than 55 dBm.</w:t>
            </w:r>
          </w:p>
          <w:p w14:paraId="155A549E" w14:textId="77777777" w:rsidR="00F219C5" w:rsidRDefault="00F219C5" w:rsidP="00D51811">
            <w:pPr>
              <w:pStyle w:val="TAN"/>
              <w:keepNext w:val="0"/>
              <w:keepLines w:val="0"/>
            </w:pPr>
          </w:p>
          <w:p w14:paraId="456CEF97" w14:textId="77777777" w:rsidR="00F219C5" w:rsidRDefault="00F219C5" w:rsidP="00D51811">
            <w:pPr>
              <w:pStyle w:val="TAN"/>
              <w:keepNext w:val="0"/>
              <w:keepLines w:val="0"/>
              <w:rPr>
                <w:lang w:eastAsia="zh-CN"/>
              </w:rPr>
            </w:pPr>
            <w:r>
              <w:lastRenderedPageBreak/>
              <w:t xml:space="preserve">NOTE </w:t>
            </w:r>
            <w:r>
              <w:rPr>
                <w:lang w:eastAsia="zh-CN"/>
              </w:rPr>
              <w:t>2</w:t>
            </w:r>
            <w:r>
              <w:t xml:space="preserve">: </w:t>
            </w:r>
            <w:r>
              <w:tab/>
              <w:t>Section 4.3.</w:t>
            </w:r>
            <w:r>
              <w:rPr>
                <w:lang w:eastAsia="zh-CN"/>
              </w:rPr>
              <w:t>4</w:t>
            </w:r>
            <w:r>
              <w:t xml:space="preserve">.3 in ETSI EN 302 </w:t>
            </w:r>
            <w:r>
              <w:rPr>
                <w:lang w:eastAsia="zh-CN"/>
              </w:rPr>
              <w:t>729</w:t>
            </w:r>
            <w:r>
              <w:t xml:space="preserve"> V2.1.1. 57-64 GHz</w:t>
            </w:r>
            <w:r>
              <w:rPr>
                <w:lang w:eastAsia="zh-CN"/>
              </w:rPr>
              <w:t>: Maximum peak power limit EIRP is 35dBm, measured in 50MHz within main beam.</w:t>
            </w:r>
            <w:r>
              <w:t xml:space="preserve"> 75-85 GHz</w:t>
            </w:r>
            <w:r>
              <w:rPr>
                <w:lang w:eastAsia="zh-CN"/>
              </w:rPr>
              <w:t xml:space="preserve"> Maximum peak power limit EIRP is 34dBm, measured in 50MHz within main beam.</w:t>
            </w:r>
          </w:p>
          <w:p w14:paraId="7F30448D" w14:textId="77777777" w:rsidR="00F219C5" w:rsidRDefault="00F219C5" w:rsidP="00D51811">
            <w:pPr>
              <w:pStyle w:val="TAN"/>
              <w:keepNext w:val="0"/>
              <w:keepLines w:val="0"/>
              <w:rPr>
                <w:lang w:eastAsia="zh-CN"/>
              </w:rPr>
            </w:pPr>
          </w:p>
          <w:p w14:paraId="79C2C71C" w14:textId="77777777" w:rsidR="00F219C5" w:rsidRDefault="00F219C5" w:rsidP="00D51811">
            <w:pPr>
              <w:pStyle w:val="TAN"/>
              <w:keepNext w:val="0"/>
              <w:keepLines w:val="0"/>
            </w:pPr>
            <w:r>
              <w:t xml:space="preserve">NOTE </w:t>
            </w:r>
            <w:r>
              <w:rPr>
                <w:lang w:eastAsia="zh-CN"/>
              </w:rPr>
              <w:t>3</w:t>
            </w:r>
            <w:r>
              <w:t xml:space="preserve">: </w:t>
            </w:r>
            <w:r>
              <w:tab/>
              <w:t>Section 4.</w:t>
            </w:r>
            <w:r>
              <w:rPr>
                <w:lang w:eastAsia="zh-CN"/>
              </w:rPr>
              <w:t>7</w:t>
            </w:r>
            <w:r>
              <w:t xml:space="preserve"> in ETSI EN 302 </w:t>
            </w:r>
            <w:r>
              <w:rPr>
                <w:lang w:eastAsia="zh-CN"/>
              </w:rPr>
              <w:t>729</w:t>
            </w:r>
            <w:r>
              <w:t xml:space="preserve"> V2.1.1</w:t>
            </w:r>
          </w:p>
        </w:tc>
      </w:tr>
    </w:tbl>
    <w:p w14:paraId="5E29976A" w14:textId="77777777" w:rsidR="00F219C5" w:rsidRDefault="00F219C5" w:rsidP="00F219C5">
      <w:r>
        <w:rPr>
          <w:rFonts w:ascii="Arial" w:hAnsi="Arial"/>
          <w:sz w:val="16"/>
        </w:rPr>
        <w:lastRenderedPageBreak/>
        <w:br/>
      </w:r>
    </w:p>
    <w:p w14:paraId="7CA297DE" w14:textId="77777777" w:rsidR="00F219C5" w:rsidRPr="00235394" w:rsidRDefault="00F219C5" w:rsidP="00F219C5">
      <w:pPr>
        <w:pStyle w:val="Heading1"/>
        <w:jc w:val="both"/>
      </w:pPr>
      <w:bookmarkStart w:id="87" w:name="_Toc10591708"/>
      <w:r>
        <w:t>5</w:t>
      </w:r>
      <w:r w:rsidRPr="00235394">
        <w:tab/>
      </w:r>
      <w:r>
        <w:t>Use Cases and Deployment Scenarios</w:t>
      </w:r>
      <w:bookmarkEnd w:id="87"/>
    </w:p>
    <w:p w14:paraId="04A9221A" w14:textId="77777777" w:rsidR="00F219C5" w:rsidRPr="00235394" w:rsidRDefault="00F219C5" w:rsidP="00F219C5">
      <w:pPr>
        <w:pStyle w:val="Heading2"/>
        <w:jc w:val="both"/>
      </w:pPr>
      <w:bookmarkStart w:id="88" w:name="_Toc10591709"/>
      <w:r>
        <w:t>5</w:t>
      </w:r>
      <w:r w:rsidRPr="00235394">
        <w:t>.1</w:t>
      </w:r>
      <w:r w:rsidRPr="00235394">
        <w:tab/>
      </w:r>
      <w:r>
        <w:t>Use Cases</w:t>
      </w:r>
      <w:bookmarkEnd w:id="88"/>
    </w:p>
    <w:p w14:paraId="678DFC0F" w14:textId="77777777" w:rsidR="00F219C5" w:rsidRDefault="00F219C5" w:rsidP="00F219C5">
      <w:pPr>
        <w:rPr>
          <w:lang w:eastAsia="zh-CN"/>
        </w:rPr>
      </w:pPr>
      <w:r>
        <w:rPr>
          <w:lang w:eastAsia="zh-CN"/>
        </w:rPr>
        <w:t>The relatively underutilized millimeter-wave (</w:t>
      </w:r>
      <w:proofErr w:type="spellStart"/>
      <w:r>
        <w:rPr>
          <w:lang w:eastAsia="zh-CN"/>
        </w:rPr>
        <w:t>mmWave</w:t>
      </w:r>
      <w:proofErr w:type="spellEnd"/>
      <w:r>
        <w:rPr>
          <w:lang w:eastAsia="zh-CN"/>
        </w:rPr>
        <w:t xml:space="preserve">) spectrum offers excellent opportunities to provide high speed data rate, low latency, and high capacity due to the enormous amount of available contiguous bandwidth. However, operation on bands in frequencies above 52.6GHz will be limited by the performance of devices, for example, poor power amplifier (PA) efficiency and larger phase noise impairment, the increased front-end insertion loss together with the low noise amplifier (LNA) and analog-to-digital converter (ADC) noise. In addition, bands in frequencies above 52.6GHz have high propagation and penetration losses challenge. Even so, various use cases are envisioned for NR operating in frequencies between 52.6GHz and 114.25GHz. Some of the use cases are illustrated in Figure 5.1-1 and following section provide detailed description of the </w:t>
      </w:r>
      <w:proofErr w:type="gramStart"/>
      <w:r>
        <w:rPr>
          <w:lang w:eastAsia="zh-CN"/>
        </w:rPr>
        <w:t>uses</w:t>
      </w:r>
      <w:proofErr w:type="gramEnd"/>
      <w:r>
        <w:rPr>
          <w:lang w:eastAsia="zh-CN"/>
        </w:rPr>
        <w:t xml:space="preserve"> cases. It should be noted that there is not a 1-to-1 mapping of use cases and wireless interfaces, e.g. </w:t>
      </w:r>
      <w:proofErr w:type="spellStart"/>
      <w:r>
        <w:rPr>
          <w:lang w:eastAsia="zh-CN"/>
        </w:rPr>
        <w:t>Uu</w:t>
      </w:r>
      <w:proofErr w:type="spellEnd"/>
      <w:r>
        <w:rPr>
          <w:lang w:eastAsia="zh-CN"/>
        </w:rPr>
        <w:t xml:space="preserve">, </w:t>
      </w:r>
      <w:proofErr w:type="spellStart"/>
      <w:r>
        <w:rPr>
          <w:lang w:eastAsia="zh-CN"/>
        </w:rPr>
        <w:t>slidelink</w:t>
      </w:r>
      <w:proofErr w:type="spellEnd"/>
      <w:r>
        <w:rPr>
          <w:lang w:eastAsia="zh-CN"/>
        </w:rPr>
        <w:t>, etc. Various wireless interfaces could be applicable to various uses cases described.</w:t>
      </w:r>
    </w:p>
    <w:p w14:paraId="4D0BC9A1" w14:textId="77777777" w:rsidR="00F219C5" w:rsidRDefault="00F219C5" w:rsidP="00F219C5">
      <w:pPr>
        <w:jc w:val="both"/>
        <w:rPr>
          <w:lang w:eastAsia="zh-CN"/>
        </w:rPr>
      </w:pPr>
    </w:p>
    <w:p w14:paraId="5842FAD5" w14:textId="77777777" w:rsidR="00F219C5" w:rsidRDefault="00F219C5" w:rsidP="00F219C5">
      <w:pPr>
        <w:rPr>
          <w:lang w:eastAsia="zh-CN"/>
        </w:rPr>
      </w:pPr>
    </w:p>
    <w:p w14:paraId="1C9D92F3" w14:textId="77777777" w:rsidR="00F219C5" w:rsidRDefault="00F219C5" w:rsidP="00F219C5">
      <w:pPr>
        <w:jc w:val="center"/>
        <w:rPr>
          <w:lang w:eastAsia="zh-CN"/>
        </w:rPr>
      </w:pPr>
      <w:r w:rsidRPr="00074DE7">
        <w:rPr>
          <w:noProof/>
          <w:lang w:eastAsia="ko-KR"/>
        </w:rPr>
        <w:drawing>
          <wp:inline distT="0" distB="0" distL="0" distR="0" wp14:anchorId="0CE91301" wp14:editId="648AD1D9">
            <wp:extent cx="5057140" cy="1983740"/>
            <wp:effectExtent l="0" t="0" r="0" b="0"/>
            <wp:docPr id="40" name="그림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7"/>
                    <pic:cNvPicPr>
                      <a:picLocks/>
                    </pic:cNvPicPr>
                  </pic:nvPicPr>
                  <pic:blipFill>
                    <a:blip r:embed="rId47" cstate="print">
                      <a:extLst>
                        <a:ext uri="{28A0092B-C50C-407E-A947-70E740481C1C}">
                          <a14:useLocalDpi xmlns:a14="http://schemas.microsoft.com/office/drawing/2010/main" val="0"/>
                        </a:ext>
                      </a:extLst>
                    </a:blip>
                    <a:srcRect l="5646" r="6052"/>
                    <a:stretch>
                      <a:fillRect/>
                    </a:stretch>
                  </pic:blipFill>
                  <pic:spPr bwMode="auto">
                    <a:xfrm>
                      <a:off x="0" y="0"/>
                      <a:ext cx="5057140" cy="1983740"/>
                    </a:xfrm>
                    <a:prstGeom prst="rect">
                      <a:avLst/>
                    </a:prstGeom>
                    <a:noFill/>
                    <a:ln>
                      <a:noFill/>
                    </a:ln>
                  </pic:spPr>
                </pic:pic>
              </a:graphicData>
            </a:graphic>
          </wp:inline>
        </w:drawing>
      </w:r>
    </w:p>
    <w:p w14:paraId="641B3863" w14:textId="77777777" w:rsidR="00F219C5" w:rsidRPr="00D94252" w:rsidRDefault="00F219C5" w:rsidP="00F219C5">
      <w:pPr>
        <w:pStyle w:val="TF"/>
        <w:rPr>
          <w:rFonts w:cs="Arial"/>
        </w:rPr>
      </w:pPr>
      <w:r w:rsidRPr="00483BE6">
        <w:t>Figure</w:t>
      </w:r>
      <w:r>
        <w:t xml:space="preserve"> 5.1-1</w:t>
      </w:r>
      <w:r w:rsidRPr="00483BE6">
        <w:t xml:space="preserve">: </w:t>
      </w:r>
      <w:r>
        <w:t>Use Cases for NR above 52.6GHz</w:t>
      </w:r>
    </w:p>
    <w:p w14:paraId="034F0C14" w14:textId="77777777" w:rsidR="00F219C5" w:rsidRPr="007D58F0" w:rsidRDefault="00F219C5" w:rsidP="00F219C5">
      <w:pPr>
        <w:rPr>
          <w:lang w:eastAsia="zh-CN"/>
        </w:rPr>
      </w:pPr>
    </w:p>
    <w:p w14:paraId="0A8F1424" w14:textId="77777777" w:rsidR="00F219C5" w:rsidRPr="007D58F0" w:rsidRDefault="00F219C5" w:rsidP="00F219C5">
      <w:pPr>
        <w:pStyle w:val="Heading3"/>
        <w:rPr>
          <w:lang w:eastAsia="zh-CN"/>
        </w:rPr>
      </w:pPr>
      <w:bookmarkStart w:id="89" w:name="_Toc10591710"/>
      <w:r>
        <w:rPr>
          <w:lang w:eastAsia="zh-CN"/>
        </w:rPr>
        <w:t>5.1.1</w:t>
      </w:r>
      <w:r>
        <w:rPr>
          <w:lang w:eastAsia="zh-CN"/>
        </w:rPr>
        <w:tab/>
        <w:t xml:space="preserve">High data rate </w:t>
      </w:r>
      <w:proofErr w:type="spellStart"/>
      <w:r>
        <w:rPr>
          <w:lang w:eastAsia="zh-CN"/>
        </w:rPr>
        <w:t>eMBB</w:t>
      </w:r>
      <w:bookmarkEnd w:id="89"/>
      <w:proofErr w:type="spellEnd"/>
    </w:p>
    <w:p w14:paraId="2E045763" w14:textId="77777777" w:rsidR="00F219C5" w:rsidRPr="00A3436C" w:rsidRDefault="00F219C5" w:rsidP="00F219C5">
      <w:r>
        <w:rPr>
          <w:lang w:eastAsia="zh-CN"/>
        </w:rPr>
        <w:t xml:space="preserve">The use case serves </w:t>
      </w:r>
      <w:r w:rsidRPr="00A3436C">
        <w:t>high-definition multimedia</w:t>
      </w:r>
      <w:r>
        <w:rPr>
          <w:lang w:eastAsia="zh-CN"/>
        </w:rPr>
        <w:t xml:space="preserve"> and high user density by cellular network, which</w:t>
      </w:r>
      <w:r w:rsidRPr="00A3436C">
        <w:t xml:space="preserve"> will increase in many </w:t>
      </w:r>
      <w:r>
        <w:rPr>
          <w:lang w:eastAsia="zh-CN"/>
        </w:rPr>
        <w:t xml:space="preserve">indoor and outdoor open </w:t>
      </w:r>
      <w:r w:rsidRPr="00A3436C">
        <w:t>areas</w:t>
      </w:r>
      <w:r>
        <w:rPr>
          <w:lang w:eastAsia="zh-CN"/>
        </w:rPr>
        <w:t>, such as</w:t>
      </w:r>
      <w:r w:rsidRPr="00A3436C">
        <w:t xml:space="preserve"> </w:t>
      </w:r>
      <w:r>
        <w:rPr>
          <w:lang w:eastAsia="zh-CN"/>
        </w:rPr>
        <w:t xml:space="preserve">stadium, main event for </w:t>
      </w:r>
      <w:r w:rsidRPr="00A3436C">
        <w:t>entertainment</w:t>
      </w:r>
      <w:r>
        <w:rPr>
          <w:lang w:eastAsia="zh-CN"/>
        </w:rPr>
        <w:t>, sport and so on; and m</w:t>
      </w:r>
      <w:r w:rsidRPr="00A3436C">
        <w:t>edia delivery will be both to individuals and to groups of users.</w:t>
      </w:r>
      <w:r>
        <w:rPr>
          <w:lang w:eastAsia="zh-CN"/>
        </w:rPr>
        <w:t xml:space="preserve"> Moreover, u</w:t>
      </w:r>
      <w:r w:rsidRPr="00A3436C">
        <w:t>ser devices will get enhanced media consumption capabilities, such as Ultra-High Definition display, multi-view High Definition display, mobile 3D projections, immersive video conferencing, and augmented reality and mixed reality display and interface. This will all lead to a demand for significantly higher data rates</w:t>
      </w:r>
      <w:r>
        <w:rPr>
          <w:lang w:eastAsia="zh-CN"/>
        </w:rPr>
        <w:t xml:space="preserve"> and wide bandwidth from 52.6GHz to </w:t>
      </w:r>
      <w:r>
        <w:rPr>
          <w:bCs/>
        </w:rPr>
        <w:t>114.25 GHz</w:t>
      </w:r>
      <w:r w:rsidRPr="00A3436C">
        <w:t xml:space="preserve">. </w:t>
      </w:r>
    </w:p>
    <w:p w14:paraId="7799452C" w14:textId="77777777" w:rsidR="00F219C5" w:rsidRPr="00D94252" w:rsidRDefault="00F219C5" w:rsidP="00F219C5">
      <w:r>
        <w:t>The increased demand for high data rates</w:t>
      </w:r>
      <w:r w:rsidRPr="00D94252">
        <w:t xml:space="preserve"> </w:t>
      </w:r>
      <w:r>
        <w:t xml:space="preserve">from MBB application in </w:t>
      </w:r>
      <w:r w:rsidRPr="00D94252">
        <w:t>dense urban</w:t>
      </w:r>
      <w:r>
        <w:t xml:space="preserve"> and</w:t>
      </w:r>
      <w:r w:rsidRPr="00D94252">
        <w:t xml:space="preserve"> indoor hotspots</w:t>
      </w:r>
      <w:r>
        <w:t xml:space="preserve"> deployments </w:t>
      </w:r>
      <w:r w:rsidRPr="00D94252">
        <w:t>is one</w:t>
      </w:r>
      <w:r>
        <w:t xml:space="preserve"> of</w:t>
      </w:r>
      <w:r w:rsidRPr="00D94252">
        <w:t xml:space="preserve"> the main drivers </w:t>
      </w:r>
      <w:r>
        <w:t>for using</w:t>
      </w:r>
      <w:r w:rsidRPr="00D94252">
        <w:t xml:space="preserve"> </w:t>
      </w:r>
      <w:r>
        <w:t>the higher frequency spectrum. Frequencies above 52.6</w:t>
      </w:r>
      <w:r w:rsidRPr="00D94252">
        <w:t>GHz are interesting for these use case classes due to vast availability of spectrum</w:t>
      </w:r>
      <w:r>
        <w:t xml:space="preserve">. The large availability of spectrum permits system bandwidth of the </w:t>
      </w:r>
      <w:r>
        <w:lastRenderedPageBreak/>
        <w:t>order of</w:t>
      </w:r>
      <w:r>
        <w:rPr>
          <w:i/>
        </w:rPr>
        <w:t xml:space="preserve"> GHz </w:t>
      </w:r>
      <w:r w:rsidRPr="00D94252">
        <w:t xml:space="preserve">and high spatial reuse. </w:t>
      </w:r>
      <w:r w:rsidRPr="00D94252">
        <w:rPr>
          <w:bCs/>
          <w:iCs/>
          <w:szCs w:val="28"/>
        </w:rPr>
        <w:t xml:space="preserve">An overview of use cases with high data rate requirements is illustrated in </w:t>
      </w:r>
      <w:r>
        <w:rPr>
          <w:bCs/>
          <w:iCs/>
          <w:szCs w:val="28"/>
        </w:rPr>
        <w:t>Figure 5.1.1-1</w:t>
      </w:r>
      <w:r w:rsidRPr="00D94252">
        <w:rPr>
          <w:bCs/>
          <w:iCs/>
          <w:szCs w:val="28"/>
        </w:rPr>
        <w:t>.</w:t>
      </w:r>
    </w:p>
    <w:p w14:paraId="4DFFA03B" w14:textId="77777777" w:rsidR="00F219C5" w:rsidRPr="00D94252" w:rsidRDefault="00F219C5" w:rsidP="00F219C5">
      <w:pPr>
        <w:jc w:val="center"/>
      </w:pPr>
      <w:r w:rsidRPr="00074DE7">
        <w:rPr>
          <w:noProof/>
          <w:lang w:eastAsia="ko-KR"/>
        </w:rPr>
        <w:drawing>
          <wp:inline distT="0" distB="0" distL="0" distR="0" wp14:anchorId="3CA14C6C" wp14:editId="12FD95DE">
            <wp:extent cx="2377440" cy="1687830"/>
            <wp:effectExtent l="0" t="0" r="0" b="0"/>
            <wp:docPr id="39"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77440" cy="1687830"/>
                    </a:xfrm>
                    <a:prstGeom prst="rect">
                      <a:avLst/>
                    </a:prstGeom>
                    <a:noFill/>
                    <a:ln>
                      <a:noFill/>
                    </a:ln>
                  </pic:spPr>
                </pic:pic>
              </a:graphicData>
            </a:graphic>
          </wp:inline>
        </w:drawing>
      </w:r>
    </w:p>
    <w:p w14:paraId="62B2E799" w14:textId="77777777" w:rsidR="00F219C5" w:rsidRPr="00D94252" w:rsidRDefault="00F219C5" w:rsidP="00F219C5">
      <w:pPr>
        <w:pStyle w:val="TF"/>
        <w:rPr>
          <w:rFonts w:cs="Arial"/>
        </w:rPr>
      </w:pPr>
      <w:r w:rsidRPr="00483BE6">
        <w:t>Figure</w:t>
      </w:r>
      <w:r>
        <w:t xml:space="preserve"> 5.1.1-1</w:t>
      </w:r>
      <w:r w:rsidRPr="00483BE6">
        <w:t>: High data rate use cases</w:t>
      </w:r>
    </w:p>
    <w:p w14:paraId="046BD591" w14:textId="77777777" w:rsidR="00F219C5" w:rsidRPr="00D94252" w:rsidRDefault="00F219C5" w:rsidP="00F219C5">
      <w:r w:rsidRPr="00D94252">
        <w:t>The requirements for MBB services are provided in</w:t>
      </w:r>
      <w:r>
        <w:t xml:space="preserve"> Table 5.1.1-1</w:t>
      </w:r>
      <w:r w:rsidRPr="00D94252">
        <w:t>. These services are:</w:t>
      </w:r>
    </w:p>
    <w:p w14:paraId="37ECCE41" w14:textId="77777777" w:rsidR="00F219C5" w:rsidRDefault="00F219C5" w:rsidP="00F219C5">
      <w:pPr>
        <w:pStyle w:val="B1"/>
      </w:pPr>
      <w:r>
        <w:t>-</w:t>
      </w:r>
      <w:r>
        <w:tab/>
      </w:r>
      <w:r w:rsidRPr="00D94252">
        <w:t xml:space="preserve">Indoor hotspot: </w:t>
      </w:r>
      <w:r>
        <w:t>t</w:t>
      </w:r>
      <w:r w:rsidRPr="00D94252">
        <w:t>his scenario covers users/devices in residential/commercial complexes, e.g., offices and homes.</w:t>
      </w:r>
      <w:r>
        <w:t xml:space="preserve"> The wireless connection of s</w:t>
      </w:r>
      <w:r w:rsidRPr="00D94252">
        <w:t>urveillance camera</w:t>
      </w:r>
      <w:r>
        <w:t xml:space="preserve">s is an example of an </w:t>
      </w:r>
      <w:r w:rsidRPr="003909EB">
        <w:t>indoor commercial use cases</w:t>
      </w:r>
      <w:r>
        <w:t>.</w:t>
      </w:r>
    </w:p>
    <w:p w14:paraId="12B15E65" w14:textId="77777777" w:rsidR="00F219C5" w:rsidRPr="00D94252" w:rsidRDefault="00F219C5" w:rsidP="00F219C5">
      <w:pPr>
        <w:pStyle w:val="B1"/>
      </w:pPr>
      <w:r>
        <w:t>-</w:t>
      </w:r>
      <w:r>
        <w:tab/>
      </w:r>
      <w:r w:rsidRPr="00074DE7">
        <w:rPr>
          <w:color w:val="000000"/>
        </w:rPr>
        <w:t xml:space="preserve">Dense urban: this scenario includes outdoor to outdoor as well as outdoor to indoor coverage. For example, outdoor users in shopping strips and city centers, indoor user in residential/commercial complex, or even users in low speed urban vehicles can be served by </w:t>
      </w:r>
      <w:proofErr w:type="spellStart"/>
      <w:r w:rsidRPr="00074DE7">
        <w:rPr>
          <w:color w:val="000000"/>
        </w:rPr>
        <w:t>gNB</w:t>
      </w:r>
      <w:proofErr w:type="spellEnd"/>
      <w:r w:rsidRPr="00074DE7">
        <w:rPr>
          <w:color w:val="000000"/>
        </w:rPr>
        <w:t>. Special provisions need to be made to enable outdoor-to-indoor coverage at these frequencies.</w:t>
      </w:r>
    </w:p>
    <w:p w14:paraId="397F06CF" w14:textId="77777777" w:rsidR="00F219C5" w:rsidRPr="00B428EF" w:rsidRDefault="00F219C5" w:rsidP="00F219C5">
      <w:pPr>
        <w:pStyle w:val="B1"/>
      </w:pPr>
      <w:r>
        <w:t>-</w:t>
      </w:r>
      <w:r>
        <w:tab/>
      </w:r>
      <w:r w:rsidRPr="00D94252">
        <w:t xml:space="preserve">Provisional hotspots: </w:t>
      </w:r>
      <w:r>
        <w:t>t</w:t>
      </w:r>
      <w:r w:rsidRPr="00D94252">
        <w:t xml:space="preserve">his scenario covers broadband access in a crowd, e.g., in stadiums or at concerts. In this case, in addition to high density of users, </w:t>
      </w:r>
      <w:r>
        <w:t xml:space="preserve">the </w:t>
      </w:r>
      <w:r w:rsidRPr="00D94252">
        <w:t>data rate requirement</w:t>
      </w:r>
      <w:r>
        <w:t>s in the uplink connections</w:t>
      </w:r>
      <w:r w:rsidRPr="00D94252">
        <w:t xml:space="preserve"> </w:t>
      </w:r>
      <w:r>
        <w:t>are more demanding than the corresponding requirements in the downlink connections as the users</w:t>
      </w:r>
      <w:r w:rsidRPr="00D94252">
        <w:t xml:space="preserve"> are interested in sharing what they see/hear.</w:t>
      </w:r>
    </w:p>
    <w:p w14:paraId="5934FCED" w14:textId="77777777" w:rsidR="00F219C5" w:rsidRDefault="00F219C5" w:rsidP="00F219C5">
      <w:pPr>
        <w:pStyle w:val="TH"/>
      </w:pPr>
      <w:r w:rsidRPr="00483BE6">
        <w:t>Table</w:t>
      </w:r>
      <w:r>
        <w:t xml:space="preserve"> 5.1.1-1</w:t>
      </w:r>
      <w:r w:rsidRPr="00483BE6">
        <w:t>: Requirements for use cases with high data rate</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75"/>
        <w:gridCol w:w="1350"/>
        <w:gridCol w:w="1474"/>
        <w:gridCol w:w="1316"/>
        <w:gridCol w:w="900"/>
        <w:gridCol w:w="1620"/>
        <w:gridCol w:w="1672"/>
      </w:tblGrid>
      <w:tr w:rsidR="00F219C5" w14:paraId="05075E0E" w14:textId="77777777" w:rsidTr="00D51811">
        <w:trPr>
          <w:trHeight w:val="196"/>
          <w:tblHeader/>
          <w:jc w:val="center"/>
        </w:trPr>
        <w:tc>
          <w:tcPr>
            <w:tcW w:w="1075" w:type="dxa"/>
          </w:tcPr>
          <w:p w14:paraId="60D8061C" w14:textId="77777777" w:rsidR="00F219C5" w:rsidRDefault="00F219C5" w:rsidP="00D51811">
            <w:pPr>
              <w:pStyle w:val="TAH"/>
            </w:pPr>
            <w:r>
              <w:t>Scenario</w:t>
            </w:r>
          </w:p>
        </w:tc>
        <w:tc>
          <w:tcPr>
            <w:tcW w:w="1350" w:type="dxa"/>
          </w:tcPr>
          <w:p w14:paraId="5A6F3D3B" w14:textId="77777777" w:rsidR="00F219C5" w:rsidRDefault="00F219C5" w:rsidP="00D51811">
            <w:pPr>
              <w:pStyle w:val="TAH"/>
            </w:pPr>
            <w:r>
              <w:t>Experienced Data Rate</w:t>
            </w:r>
          </w:p>
          <w:p w14:paraId="788CF133" w14:textId="77777777" w:rsidR="00F219C5" w:rsidRDefault="00F219C5" w:rsidP="00D51811">
            <w:pPr>
              <w:pStyle w:val="TAH"/>
            </w:pPr>
            <w:r>
              <w:t>(DL \ UL)</w:t>
            </w:r>
          </w:p>
        </w:tc>
        <w:tc>
          <w:tcPr>
            <w:tcW w:w="1474" w:type="dxa"/>
          </w:tcPr>
          <w:p w14:paraId="520E1987" w14:textId="77777777" w:rsidR="00F219C5" w:rsidRDefault="00F219C5" w:rsidP="00D51811">
            <w:pPr>
              <w:pStyle w:val="TAH"/>
            </w:pPr>
            <w:r>
              <w:t>Area Traffic Capacity</w:t>
            </w:r>
          </w:p>
          <w:p w14:paraId="01F62E62" w14:textId="77777777" w:rsidR="00F219C5" w:rsidRDefault="00F219C5" w:rsidP="00D51811">
            <w:pPr>
              <w:pStyle w:val="TAH"/>
            </w:pPr>
            <w:r>
              <w:t>(DL \ UL)</w:t>
            </w:r>
          </w:p>
        </w:tc>
        <w:tc>
          <w:tcPr>
            <w:tcW w:w="1316" w:type="dxa"/>
          </w:tcPr>
          <w:p w14:paraId="5C5E0D03" w14:textId="77777777" w:rsidR="00F219C5" w:rsidRDefault="00F219C5" w:rsidP="00D51811">
            <w:pPr>
              <w:pStyle w:val="TAH"/>
            </w:pPr>
            <w:r>
              <w:t xml:space="preserve">Overall User Density </w:t>
            </w:r>
          </w:p>
        </w:tc>
        <w:tc>
          <w:tcPr>
            <w:tcW w:w="900" w:type="dxa"/>
          </w:tcPr>
          <w:p w14:paraId="1F261AC3" w14:textId="77777777" w:rsidR="00F219C5" w:rsidRDefault="00F219C5" w:rsidP="00D51811">
            <w:pPr>
              <w:pStyle w:val="TAH"/>
            </w:pPr>
            <w:r>
              <w:t>Activity Factor</w:t>
            </w:r>
          </w:p>
        </w:tc>
        <w:tc>
          <w:tcPr>
            <w:tcW w:w="1620" w:type="dxa"/>
          </w:tcPr>
          <w:p w14:paraId="13DD8030" w14:textId="77777777" w:rsidR="00F219C5" w:rsidRDefault="00F219C5" w:rsidP="00D51811">
            <w:pPr>
              <w:pStyle w:val="TAH"/>
            </w:pPr>
            <w:r>
              <w:t>UE Speed</w:t>
            </w:r>
          </w:p>
        </w:tc>
        <w:tc>
          <w:tcPr>
            <w:tcW w:w="1672" w:type="dxa"/>
          </w:tcPr>
          <w:p w14:paraId="338B60A5" w14:textId="77777777" w:rsidR="00F219C5" w:rsidRDefault="00F219C5" w:rsidP="00D51811">
            <w:pPr>
              <w:pStyle w:val="TAH"/>
            </w:pPr>
            <w:r>
              <w:t>Coverage</w:t>
            </w:r>
          </w:p>
        </w:tc>
      </w:tr>
      <w:tr w:rsidR="00F219C5" w14:paraId="3128F467" w14:textId="77777777" w:rsidTr="00D51811">
        <w:trPr>
          <w:trHeight w:val="377"/>
          <w:jc w:val="center"/>
        </w:trPr>
        <w:tc>
          <w:tcPr>
            <w:tcW w:w="1075" w:type="dxa"/>
          </w:tcPr>
          <w:p w14:paraId="06AFF6D6" w14:textId="77777777" w:rsidR="00F219C5" w:rsidRDefault="00F219C5" w:rsidP="00D51811">
            <w:pPr>
              <w:pStyle w:val="TAC"/>
              <w:rPr>
                <w:rFonts w:ascii="Helvetica-Bold" w:hAnsi="Helvetica-Bold"/>
                <w:b/>
              </w:rPr>
            </w:pPr>
            <w:r w:rsidRPr="00035F0F">
              <w:t>Indoor hotspot</w:t>
            </w:r>
          </w:p>
        </w:tc>
        <w:tc>
          <w:tcPr>
            <w:tcW w:w="1350" w:type="dxa"/>
          </w:tcPr>
          <w:p w14:paraId="279D289D" w14:textId="77777777" w:rsidR="00F219C5" w:rsidRDefault="00F219C5" w:rsidP="00D51811">
            <w:pPr>
              <w:pStyle w:val="TAC"/>
            </w:pPr>
            <w:r w:rsidRPr="00035F0F">
              <w:t>1 Gbps</w:t>
            </w:r>
            <w:r>
              <w:t xml:space="preserve"> \</w:t>
            </w:r>
          </w:p>
          <w:p w14:paraId="532BE3B4" w14:textId="77777777" w:rsidR="00F219C5" w:rsidRDefault="00F219C5" w:rsidP="00D51811">
            <w:pPr>
              <w:pStyle w:val="TAC"/>
              <w:rPr>
                <w:rFonts w:ascii="Helvetica-Bold" w:hAnsi="Helvetica-Bold"/>
                <w:b/>
              </w:rPr>
            </w:pPr>
            <w:r w:rsidRPr="00035F0F">
              <w:t>500 Mbps</w:t>
            </w:r>
          </w:p>
        </w:tc>
        <w:tc>
          <w:tcPr>
            <w:tcW w:w="1474" w:type="dxa"/>
          </w:tcPr>
          <w:p w14:paraId="55CB53F8" w14:textId="77777777" w:rsidR="00F219C5" w:rsidRDefault="00F219C5" w:rsidP="00D51811">
            <w:pPr>
              <w:pStyle w:val="TAC"/>
            </w:pPr>
            <w:r w:rsidRPr="00035F0F">
              <w:t xml:space="preserve">15 </w:t>
            </w:r>
            <w:proofErr w:type="spellStart"/>
            <w:r w:rsidRPr="00035F0F">
              <w:t>Tbps</w:t>
            </w:r>
            <w:proofErr w:type="spellEnd"/>
            <w:r w:rsidRPr="00035F0F">
              <w:t>/km</w:t>
            </w:r>
            <w:r w:rsidRPr="00035F0F">
              <w:rPr>
                <w:vertAlign w:val="superscript"/>
              </w:rPr>
              <w:t>2</w:t>
            </w:r>
            <w:r>
              <w:rPr>
                <w:vertAlign w:val="superscript"/>
              </w:rPr>
              <w:t xml:space="preserve"> </w:t>
            </w:r>
            <w:r w:rsidRPr="00035F0F">
              <w:t>\</w:t>
            </w:r>
          </w:p>
          <w:p w14:paraId="74613A4A" w14:textId="77777777" w:rsidR="00F219C5" w:rsidRDefault="00F219C5" w:rsidP="00D51811">
            <w:pPr>
              <w:pStyle w:val="TAC"/>
              <w:rPr>
                <w:rFonts w:ascii="Helvetica-Bold" w:hAnsi="Helvetica-Bold"/>
                <w:b/>
              </w:rPr>
            </w:pPr>
            <w:r w:rsidRPr="00035F0F">
              <w:t xml:space="preserve">2 </w:t>
            </w:r>
            <w:proofErr w:type="spellStart"/>
            <w:r w:rsidRPr="00035F0F">
              <w:t>Tbps</w:t>
            </w:r>
            <w:proofErr w:type="spellEnd"/>
            <w:r w:rsidRPr="00035F0F">
              <w:t>/km</w:t>
            </w:r>
            <w:r w:rsidRPr="00035F0F">
              <w:rPr>
                <w:vertAlign w:val="superscript"/>
              </w:rPr>
              <w:t>2</w:t>
            </w:r>
          </w:p>
        </w:tc>
        <w:tc>
          <w:tcPr>
            <w:tcW w:w="1316" w:type="dxa"/>
          </w:tcPr>
          <w:p w14:paraId="510629FC" w14:textId="77777777" w:rsidR="00F219C5" w:rsidRDefault="00F219C5" w:rsidP="00D51811">
            <w:pPr>
              <w:pStyle w:val="TAC"/>
              <w:rPr>
                <w:rFonts w:ascii="Helvetica-Bold" w:hAnsi="Helvetica-Bold"/>
                <w:b/>
              </w:rPr>
            </w:pPr>
            <w:r w:rsidRPr="00035F0F">
              <w:t>250 000/km</w:t>
            </w:r>
            <w:r w:rsidRPr="00035F0F">
              <w:rPr>
                <w:vertAlign w:val="superscript"/>
              </w:rPr>
              <w:t>2</w:t>
            </w:r>
          </w:p>
        </w:tc>
        <w:tc>
          <w:tcPr>
            <w:tcW w:w="900" w:type="dxa"/>
          </w:tcPr>
          <w:p w14:paraId="7485812F" w14:textId="77777777" w:rsidR="00F219C5" w:rsidRDefault="00F219C5" w:rsidP="00D51811">
            <w:pPr>
              <w:pStyle w:val="TAC"/>
              <w:rPr>
                <w:rFonts w:ascii="Helvetica-Bold" w:hAnsi="Helvetica-Bold"/>
                <w:b/>
              </w:rPr>
            </w:pPr>
          </w:p>
        </w:tc>
        <w:tc>
          <w:tcPr>
            <w:tcW w:w="1620" w:type="dxa"/>
          </w:tcPr>
          <w:p w14:paraId="40B9E3B5" w14:textId="77777777" w:rsidR="00F219C5" w:rsidRDefault="00F219C5" w:rsidP="00D51811">
            <w:pPr>
              <w:pStyle w:val="TAC"/>
              <w:rPr>
                <w:rFonts w:ascii="Helvetica-Bold" w:hAnsi="Helvetica-Bold"/>
                <w:b/>
              </w:rPr>
            </w:pPr>
            <w:r w:rsidRPr="00035F0F">
              <w:t>Pedestrians</w:t>
            </w:r>
          </w:p>
        </w:tc>
        <w:tc>
          <w:tcPr>
            <w:tcW w:w="1672" w:type="dxa"/>
          </w:tcPr>
          <w:p w14:paraId="36616581" w14:textId="77777777" w:rsidR="00F219C5" w:rsidRDefault="00F219C5" w:rsidP="00D51811">
            <w:pPr>
              <w:pStyle w:val="TAC"/>
            </w:pPr>
            <w:r>
              <w:t>Office and residential</w:t>
            </w:r>
          </w:p>
          <w:p w14:paraId="517FDC08" w14:textId="77777777" w:rsidR="00F219C5" w:rsidRDefault="00F219C5" w:rsidP="00D51811">
            <w:pPr>
              <w:pStyle w:val="TAC"/>
              <w:rPr>
                <w:rFonts w:ascii="Helvetica-Bold" w:hAnsi="Helvetica-Bold"/>
                <w:b/>
              </w:rPr>
            </w:pPr>
            <w:r>
              <w:t>(NOTE</w:t>
            </w:r>
            <w:r w:rsidRPr="00035F0F">
              <w:t xml:space="preserve"> 1) </w:t>
            </w:r>
          </w:p>
        </w:tc>
      </w:tr>
      <w:tr w:rsidR="00F219C5" w14:paraId="435753B1" w14:textId="77777777" w:rsidTr="00D51811">
        <w:trPr>
          <w:trHeight w:val="377"/>
          <w:jc w:val="center"/>
        </w:trPr>
        <w:tc>
          <w:tcPr>
            <w:tcW w:w="1075" w:type="dxa"/>
          </w:tcPr>
          <w:p w14:paraId="0B34D090" w14:textId="77777777" w:rsidR="00F219C5" w:rsidRDefault="00F219C5" w:rsidP="00D51811">
            <w:pPr>
              <w:pStyle w:val="TAC"/>
              <w:rPr>
                <w:rFonts w:ascii="Helvetica-Bold" w:hAnsi="Helvetica-Bold"/>
                <w:b/>
              </w:rPr>
            </w:pPr>
            <w:r w:rsidRPr="00035F0F">
              <w:t>Dense urban</w:t>
            </w:r>
          </w:p>
        </w:tc>
        <w:tc>
          <w:tcPr>
            <w:tcW w:w="1350" w:type="dxa"/>
          </w:tcPr>
          <w:p w14:paraId="0431E02F" w14:textId="77777777" w:rsidR="00F219C5" w:rsidRDefault="00F219C5" w:rsidP="00D51811">
            <w:pPr>
              <w:pStyle w:val="TAC"/>
            </w:pPr>
            <w:r w:rsidRPr="00035F0F">
              <w:t>300 Mbps</w:t>
            </w:r>
            <w:r>
              <w:t xml:space="preserve"> \</w:t>
            </w:r>
          </w:p>
          <w:p w14:paraId="08722393" w14:textId="77777777" w:rsidR="00F219C5" w:rsidRDefault="00F219C5" w:rsidP="00D51811">
            <w:pPr>
              <w:pStyle w:val="TAC"/>
              <w:rPr>
                <w:rFonts w:ascii="Helvetica-Bold" w:hAnsi="Helvetica-Bold"/>
                <w:b/>
              </w:rPr>
            </w:pPr>
            <w:r w:rsidRPr="00035F0F">
              <w:t>50 Mbps</w:t>
            </w:r>
          </w:p>
        </w:tc>
        <w:tc>
          <w:tcPr>
            <w:tcW w:w="1474" w:type="dxa"/>
          </w:tcPr>
          <w:p w14:paraId="1DCB703B" w14:textId="77777777" w:rsidR="00F219C5" w:rsidRDefault="00F219C5" w:rsidP="00D51811">
            <w:pPr>
              <w:pStyle w:val="TAC"/>
            </w:pPr>
            <w:r w:rsidRPr="00035F0F">
              <w:t>750 Gbps/km</w:t>
            </w:r>
            <w:r w:rsidRPr="00035F0F">
              <w:rPr>
                <w:vertAlign w:val="superscript"/>
              </w:rPr>
              <w:t>2</w:t>
            </w:r>
            <w:r w:rsidRPr="00035F0F">
              <w:t xml:space="preserve"> </w:t>
            </w:r>
            <w:r>
              <w:t>\</w:t>
            </w:r>
          </w:p>
          <w:p w14:paraId="209D5942" w14:textId="77777777" w:rsidR="00F219C5" w:rsidRDefault="00F219C5" w:rsidP="00D51811">
            <w:pPr>
              <w:pStyle w:val="TAC"/>
              <w:rPr>
                <w:rFonts w:ascii="Helvetica-Bold" w:hAnsi="Helvetica-Bold"/>
                <w:b/>
              </w:rPr>
            </w:pPr>
            <w:r w:rsidRPr="00035F0F">
              <w:t>125 Gbps/km</w:t>
            </w:r>
            <w:r w:rsidRPr="00035F0F">
              <w:rPr>
                <w:vertAlign w:val="superscript"/>
              </w:rPr>
              <w:t>2</w:t>
            </w:r>
          </w:p>
        </w:tc>
        <w:tc>
          <w:tcPr>
            <w:tcW w:w="1316" w:type="dxa"/>
          </w:tcPr>
          <w:p w14:paraId="4F75F9F0" w14:textId="77777777" w:rsidR="00F219C5" w:rsidRDefault="00F219C5" w:rsidP="00D51811">
            <w:pPr>
              <w:pStyle w:val="TAC"/>
              <w:rPr>
                <w:rFonts w:ascii="Helvetica-Bold" w:hAnsi="Helvetica-Bold"/>
                <w:b/>
              </w:rPr>
            </w:pPr>
            <w:r w:rsidRPr="00035F0F">
              <w:t>25 000/km</w:t>
            </w:r>
            <w:r w:rsidRPr="00035F0F">
              <w:rPr>
                <w:vertAlign w:val="superscript"/>
              </w:rPr>
              <w:t>2</w:t>
            </w:r>
          </w:p>
        </w:tc>
        <w:tc>
          <w:tcPr>
            <w:tcW w:w="900" w:type="dxa"/>
          </w:tcPr>
          <w:p w14:paraId="7C025888" w14:textId="77777777" w:rsidR="00F219C5" w:rsidRDefault="00F219C5" w:rsidP="00D51811">
            <w:pPr>
              <w:pStyle w:val="TAC"/>
              <w:rPr>
                <w:rFonts w:ascii="Helvetica-Bold" w:hAnsi="Helvetica-Bold"/>
                <w:b/>
              </w:rPr>
            </w:pPr>
            <w:r w:rsidRPr="00035F0F">
              <w:t>10%</w:t>
            </w:r>
          </w:p>
        </w:tc>
        <w:tc>
          <w:tcPr>
            <w:tcW w:w="1620" w:type="dxa"/>
          </w:tcPr>
          <w:p w14:paraId="010B4C47" w14:textId="77777777" w:rsidR="00F219C5" w:rsidRDefault="00F219C5" w:rsidP="00D51811">
            <w:pPr>
              <w:pStyle w:val="TAC"/>
              <w:rPr>
                <w:rFonts w:ascii="Helvetica-Bold" w:hAnsi="Helvetica-Bold"/>
                <w:b/>
              </w:rPr>
            </w:pPr>
            <w:r w:rsidRPr="00035F0F">
              <w:t>Pedestrians and users in vehicles (up to 60 km/h)</w:t>
            </w:r>
          </w:p>
        </w:tc>
        <w:tc>
          <w:tcPr>
            <w:tcW w:w="1672" w:type="dxa"/>
          </w:tcPr>
          <w:p w14:paraId="2979DE71" w14:textId="77777777" w:rsidR="00F219C5" w:rsidRDefault="00F219C5" w:rsidP="00D51811">
            <w:pPr>
              <w:pStyle w:val="TAC"/>
              <w:rPr>
                <w:rFonts w:ascii="Helvetica-Bold" w:hAnsi="Helvetica-Bold"/>
                <w:b/>
              </w:rPr>
            </w:pPr>
            <w:r w:rsidRPr="00035F0F">
              <w:t>Downtown</w:t>
            </w:r>
          </w:p>
        </w:tc>
      </w:tr>
      <w:tr w:rsidR="00F219C5" w14:paraId="1374864B" w14:textId="77777777" w:rsidTr="00D51811">
        <w:trPr>
          <w:trHeight w:val="377"/>
          <w:jc w:val="center"/>
        </w:trPr>
        <w:tc>
          <w:tcPr>
            <w:tcW w:w="1075" w:type="dxa"/>
          </w:tcPr>
          <w:p w14:paraId="08328CF3" w14:textId="77777777" w:rsidR="00F219C5" w:rsidRDefault="00F219C5" w:rsidP="00D51811">
            <w:pPr>
              <w:pStyle w:val="TAC"/>
              <w:rPr>
                <w:rFonts w:ascii="Helvetica-Bold" w:hAnsi="Helvetica-Bold"/>
                <w:b/>
              </w:rPr>
            </w:pPr>
            <w:r w:rsidRPr="00035F0F">
              <w:t>Provisional hotspots</w:t>
            </w:r>
            <w:r w:rsidRPr="00035F0F" w:rsidDel="00835960">
              <w:t xml:space="preserve"> </w:t>
            </w:r>
          </w:p>
        </w:tc>
        <w:tc>
          <w:tcPr>
            <w:tcW w:w="1350" w:type="dxa"/>
          </w:tcPr>
          <w:p w14:paraId="165607C4" w14:textId="77777777" w:rsidR="00F219C5" w:rsidRDefault="00F219C5" w:rsidP="00D51811">
            <w:pPr>
              <w:pStyle w:val="TAC"/>
            </w:pPr>
            <w:r w:rsidRPr="00035F0F">
              <w:t>25 Mbps</w:t>
            </w:r>
            <w:r>
              <w:t xml:space="preserve"> \</w:t>
            </w:r>
          </w:p>
          <w:p w14:paraId="7D74BA99" w14:textId="77777777" w:rsidR="00F219C5" w:rsidRDefault="00F219C5" w:rsidP="00D51811">
            <w:pPr>
              <w:pStyle w:val="TAC"/>
              <w:rPr>
                <w:rFonts w:ascii="Helvetica-Bold" w:hAnsi="Helvetica-Bold"/>
                <w:b/>
              </w:rPr>
            </w:pPr>
            <w:r w:rsidRPr="00035F0F">
              <w:t>50 Mbps</w:t>
            </w:r>
          </w:p>
        </w:tc>
        <w:tc>
          <w:tcPr>
            <w:tcW w:w="1474" w:type="dxa"/>
          </w:tcPr>
          <w:p w14:paraId="02277BF8" w14:textId="77777777" w:rsidR="00F219C5" w:rsidRDefault="00F219C5" w:rsidP="00D51811">
            <w:pPr>
              <w:pStyle w:val="TAC"/>
              <w:rPr>
                <w:rFonts w:ascii="Helvetica-Bold" w:hAnsi="Helvetica-Bold"/>
                <w:b/>
              </w:rPr>
            </w:pPr>
            <w:r w:rsidRPr="00035F0F">
              <w:t xml:space="preserve">[3,75] </w:t>
            </w:r>
            <w:proofErr w:type="spellStart"/>
            <w:r w:rsidRPr="00035F0F">
              <w:t>Tbps</w:t>
            </w:r>
            <w:proofErr w:type="spellEnd"/>
            <w:r w:rsidRPr="00035F0F">
              <w:t>/km</w:t>
            </w:r>
            <w:r w:rsidRPr="00035F0F">
              <w:rPr>
                <w:vertAlign w:val="superscript"/>
              </w:rPr>
              <w:t>2</w:t>
            </w:r>
            <w:r w:rsidRPr="00035F0F">
              <w:t xml:space="preserve"> \</w:t>
            </w:r>
            <w:r>
              <w:t xml:space="preserve"> </w:t>
            </w:r>
            <w:r w:rsidRPr="00035F0F">
              <w:t xml:space="preserve">[7,5] </w:t>
            </w:r>
            <w:proofErr w:type="spellStart"/>
            <w:r w:rsidRPr="00035F0F">
              <w:t>Tbps</w:t>
            </w:r>
            <w:proofErr w:type="spellEnd"/>
            <w:r w:rsidRPr="00035F0F">
              <w:t>/km</w:t>
            </w:r>
            <w:r w:rsidRPr="00035F0F">
              <w:rPr>
                <w:vertAlign w:val="superscript"/>
              </w:rPr>
              <w:t>2</w:t>
            </w:r>
          </w:p>
        </w:tc>
        <w:tc>
          <w:tcPr>
            <w:tcW w:w="1316" w:type="dxa"/>
          </w:tcPr>
          <w:p w14:paraId="3FCB7A4A" w14:textId="77777777" w:rsidR="00F219C5" w:rsidRDefault="00F219C5" w:rsidP="00D51811">
            <w:pPr>
              <w:pStyle w:val="TAC"/>
              <w:rPr>
                <w:rFonts w:ascii="Helvetica-Bold" w:hAnsi="Helvetica-Bold"/>
                <w:b/>
              </w:rPr>
            </w:pPr>
            <w:r w:rsidRPr="00035F0F">
              <w:t>[500 000]/km</w:t>
            </w:r>
            <w:r w:rsidRPr="00035F0F">
              <w:rPr>
                <w:vertAlign w:val="superscript"/>
              </w:rPr>
              <w:t>2</w:t>
            </w:r>
          </w:p>
        </w:tc>
        <w:tc>
          <w:tcPr>
            <w:tcW w:w="900" w:type="dxa"/>
          </w:tcPr>
          <w:p w14:paraId="7C1F2E44" w14:textId="77777777" w:rsidR="00F219C5" w:rsidRDefault="00F219C5" w:rsidP="00D51811">
            <w:pPr>
              <w:pStyle w:val="TAC"/>
              <w:rPr>
                <w:rFonts w:ascii="Helvetica-Bold" w:hAnsi="Helvetica-Bold"/>
                <w:b/>
              </w:rPr>
            </w:pPr>
            <w:r w:rsidRPr="00035F0F">
              <w:t>30%</w:t>
            </w:r>
          </w:p>
        </w:tc>
        <w:tc>
          <w:tcPr>
            <w:tcW w:w="1620" w:type="dxa"/>
          </w:tcPr>
          <w:p w14:paraId="533EDF30" w14:textId="77777777" w:rsidR="00F219C5" w:rsidRDefault="00F219C5" w:rsidP="00D51811">
            <w:pPr>
              <w:pStyle w:val="TAC"/>
              <w:rPr>
                <w:rFonts w:ascii="Helvetica-Bold" w:hAnsi="Helvetica-Bold"/>
                <w:b/>
              </w:rPr>
            </w:pPr>
            <w:r w:rsidRPr="00035F0F">
              <w:t>Pedestrians</w:t>
            </w:r>
          </w:p>
        </w:tc>
        <w:tc>
          <w:tcPr>
            <w:tcW w:w="1672" w:type="dxa"/>
          </w:tcPr>
          <w:p w14:paraId="2E051146" w14:textId="77777777" w:rsidR="00F219C5" w:rsidRDefault="00F219C5" w:rsidP="00D51811">
            <w:pPr>
              <w:pStyle w:val="TAC"/>
              <w:rPr>
                <w:rFonts w:ascii="Helvetica-Bold" w:hAnsi="Helvetica-Bold"/>
                <w:b/>
              </w:rPr>
            </w:pPr>
            <w:r w:rsidRPr="00035F0F">
              <w:t>Confined area</w:t>
            </w:r>
          </w:p>
        </w:tc>
      </w:tr>
      <w:tr w:rsidR="00F219C5" w14:paraId="4BDF8319" w14:textId="77777777" w:rsidTr="00D51811">
        <w:trPr>
          <w:trHeight w:val="50"/>
          <w:jc w:val="center"/>
        </w:trPr>
        <w:tc>
          <w:tcPr>
            <w:tcW w:w="9407" w:type="dxa"/>
            <w:gridSpan w:val="7"/>
          </w:tcPr>
          <w:p w14:paraId="7850B93E" w14:textId="77777777" w:rsidR="00F219C5" w:rsidRDefault="00F219C5" w:rsidP="00D51811">
            <w:pPr>
              <w:pStyle w:val="TAN"/>
            </w:pPr>
            <w:r>
              <w:t xml:space="preserve">NOTE 1: </w:t>
            </w:r>
            <w:r>
              <w:tab/>
            </w:r>
            <w:r w:rsidRPr="00BB0010">
              <w:t>All the values in this table are targeted values and not strict requirements.</w:t>
            </w:r>
          </w:p>
        </w:tc>
      </w:tr>
    </w:tbl>
    <w:p w14:paraId="58B52E6C" w14:textId="77777777" w:rsidR="00F219C5" w:rsidRPr="007D58F0" w:rsidRDefault="00F219C5" w:rsidP="00F219C5"/>
    <w:p w14:paraId="39C2C4FE" w14:textId="77777777" w:rsidR="00F219C5" w:rsidRPr="007D58F0" w:rsidRDefault="00F219C5" w:rsidP="00F219C5">
      <w:pPr>
        <w:pStyle w:val="Heading3"/>
        <w:rPr>
          <w:lang w:eastAsia="zh-CN"/>
        </w:rPr>
      </w:pPr>
      <w:bookmarkStart w:id="90" w:name="_Toc10591711"/>
      <w:r>
        <w:rPr>
          <w:lang w:eastAsia="zh-CN"/>
        </w:rPr>
        <w:t>5.1.2</w:t>
      </w:r>
      <w:r>
        <w:rPr>
          <w:lang w:eastAsia="zh-CN"/>
        </w:rPr>
        <w:tab/>
      </w:r>
      <w:r w:rsidRPr="00400260">
        <w:rPr>
          <w:lang w:eastAsia="zh-CN"/>
        </w:rPr>
        <w:t>Mobile data offloading</w:t>
      </w:r>
      <w:bookmarkEnd w:id="90"/>
    </w:p>
    <w:p w14:paraId="000C235D" w14:textId="77777777" w:rsidR="00F219C5" w:rsidRDefault="00F219C5" w:rsidP="00F219C5">
      <w:pPr>
        <w:rPr>
          <w:lang w:eastAsia="zh-CN"/>
        </w:rPr>
      </w:pPr>
      <w:r w:rsidRPr="00400260">
        <w:rPr>
          <w:lang w:eastAsia="zh-CN"/>
        </w:rPr>
        <w:t xml:space="preserve">The use of complementary network technologies, such as NR-U, with much wider spectrum for delivering data originally targeted for cellular networks, which has met heavily traffic load, in both indoor and outdoor open area </w:t>
      </w:r>
      <w:proofErr w:type="spellStart"/>
      <w:r w:rsidRPr="00400260">
        <w:rPr>
          <w:lang w:eastAsia="zh-CN"/>
        </w:rPr>
        <w:t>eMBB</w:t>
      </w:r>
      <w:proofErr w:type="spellEnd"/>
      <w:r w:rsidRPr="00400260">
        <w:rPr>
          <w:lang w:eastAsia="zh-CN"/>
        </w:rPr>
        <w:t xml:space="preserve"> usage scenario.</w:t>
      </w:r>
      <w:r>
        <w:rPr>
          <w:lang w:eastAsia="zh-CN"/>
        </w:rPr>
        <w:t xml:space="preserve"> </w:t>
      </w:r>
      <w:r w:rsidRPr="00E70C96">
        <w:rPr>
          <w:lang w:eastAsia="zh-CN"/>
        </w:rPr>
        <w:t>Operators may leverage bands to offload data from macro cell at hot spot</w:t>
      </w:r>
      <w:ins w:id="91" w:author="Ericsson" w:date="2019-08-21T10:06:00Z">
        <w:r>
          <w:rPr>
            <w:lang w:eastAsia="zh-CN"/>
          </w:rPr>
          <w:t>s</w:t>
        </w:r>
      </w:ins>
      <w:r w:rsidRPr="00E70C96">
        <w:rPr>
          <w:lang w:eastAsia="zh-CN"/>
        </w:rPr>
        <w:t xml:space="preserve">. In such scenarios, high band may be </w:t>
      </w:r>
      <w:r>
        <w:rPr>
          <w:lang w:eastAsia="zh-CN"/>
        </w:rPr>
        <w:t>dual connectivity (</w:t>
      </w:r>
      <w:r w:rsidRPr="00E70C96">
        <w:rPr>
          <w:lang w:eastAsia="zh-CN"/>
        </w:rPr>
        <w:t>DC</w:t>
      </w:r>
      <w:r>
        <w:rPr>
          <w:lang w:eastAsia="zh-CN"/>
        </w:rPr>
        <w:t>)</w:t>
      </w:r>
      <w:r w:rsidRPr="00E70C96">
        <w:rPr>
          <w:lang w:eastAsia="zh-CN"/>
        </w:rPr>
        <w:t xml:space="preserve"> or </w:t>
      </w:r>
      <w:r>
        <w:rPr>
          <w:lang w:eastAsia="zh-CN"/>
        </w:rPr>
        <w:t>carrier aggregation (</w:t>
      </w:r>
      <w:r w:rsidRPr="00E70C96">
        <w:rPr>
          <w:lang w:eastAsia="zh-CN"/>
        </w:rPr>
        <w:t>CA</w:t>
      </w:r>
      <w:r>
        <w:rPr>
          <w:lang w:eastAsia="zh-CN"/>
        </w:rPr>
        <w:t>)</w:t>
      </w:r>
      <w:r w:rsidRPr="00E70C96">
        <w:rPr>
          <w:lang w:eastAsia="zh-CN"/>
        </w:rPr>
        <w:t xml:space="preserve"> with low band for mobility purposes. Coverage for this scenario may not be chosen as optimization target. </w:t>
      </w:r>
    </w:p>
    <w:p w14:paraId="6CB54727" w14:textId="77777777" w:rsidR="00F219C5" w:rsidRDefault="00F219C5" w:rsidP="00F219C5">
      <w:pPr>
        <w:rPr>
          <w:lang w:eastAsia="zh-CN"/>
        </w:rPr>
      </w:pPr>
      <w:r>
        <w:t>Given that more than 10</w:t>
      </w:r>
      <w:r w:rsidRPr="007C687A">
        <w:t>GHz of bandwidth is available for short range communications</w:t>
      </w:r>
      <w:r>
        <w:t xml:space="preserve"> in unlicensed spectrum above 52.6GHz, UEs c</w:t>
      </w:r>
      <w:r w:rsidRPr="007C687A">
        <w:t xml:space="preserve">ould significantly mitigate </w:t>
      </w:r>
      <w:proofErr w:type="spellStart"/>
      <w:r w:rsidRPr="007C687A">
        <w:t>eMBB</w:t>
      </w:r>
      <w:proofErr w:type="spellEnd"/>
      <w:r w:rsidRPr="007C687A">
        <w:t xml:space="preserve"> data congestion</w:t>
      </w:r>
      <w:r>
        <w:t xml:space="preserve"> with use of these spectrum. Users requiring enhanced media reception in hotspot areas or utilizing other high bandwidth applications in hotspot areas could be serviced with available licensed or unlicensed spectrum without impacting network load in lower frequencies.</w:t>
      </w:r>
    </w:p>
    <w:p w14:paraId="01778EFF" w14:textId="77777777" w:rsidR="00F219C5" w:rsidRPr="00400260" w:rsidRDefault="00F219C5" w:rsidP="00F219C5">
      <w:pPr>
        <w:rPr>
          <w:lang w:eastAsia="zh-CN"/>
        </w:rPr>
      </w:pPr>
    </w:p>
    <w:p w14:paraId="62B57612" w14:textId="77777777" w:rsidR="00F219C5" w:rsidRPr="007D58F0" w:rsidRDefault="00F219C5" w:rsidP="00F219C5">
      <w:pPr>
        <w:pStyle w:val="Heading3"/>
        <w:rPr>
          <w:lang w:eastAsia="zh-CN"/>
        </w:rPr>
      </w:pPr>
      <w:bookmarkStart w:id="92" w:name="_Toc10591712"/>
      <w:r>
        <w:rPr>
          <w:lang w:eastAsia="zh-CN"/>
        </w:rPr>
        <w:lastRenderedPageBreak/>
        <w:t>5.1.3</w:t>
      </w:r>
      <w:r>
        <w:rPr>
          <w:lang w:eastAsia="zh-CN"/>
        </w:rPr>
        <w:tab/>
      </w:r>
      <w:r w:rsidRPr="007D58F0">
        <w:rPr>
          <w:lang w:eastAsia="zh-CN"/>
        </w:rPr>
        <w:t>Short-range high-data</w:t>
      </w:r>
      <w:r w:rsidRPr="00400260">
        <w:rPr>
          <w:lang w:eastAsia="zh-CN"/>
        </w:rPr>
        <w:t xml:space="preserve"> </w:t>
      </w:r>
      <w:r w:rsidRPr="007D58F0">
        <w:rPr>
          <w:lang w:eastAsia="zh-CN"/>
        </w:rPr>
        <w:t>rate D2D communications</w:t>
      </w:r>
      <w:bookmarkEnd w:id="92"/>
    </w:p>
    <w:p w14:paraId="667F7B89" w14:textId="77777777" w:rsidR="00F219C5" w:rsidRDefault="00F219C5" w:rsidP="00F219C5">
      <w:r w:rsidRPr="00E70C96">
        <w:t>Wireless docking at offi</w:t>
      </w:r>
      <w:r>
        <w:t xml:space="preserve">ce has attracted much interest </w:t>
      </w:r>
      <w:r w:rsidRPr="00E70C96">
        <w:t>for future wireless office environment. For wireless application at smart home and office meeting, data transmission from UE to large screen or projector also needs energy efficient transmissi</w:t>
      </w:r>
      <w:r>
        <w:t>on mechanisms. Bands above 52.7</w:t>
      </w:r>
      <w:r w:rsidRPr="00E70C96">
        <w:t>GHz provide great potential for such low latency and high data rate transmission</w:t>
      </w:r>
      <w:r>
        <w:t xml:space="preserve">. </w:t>
      </w:r>
    </w:p>
    <w:p w14:paraId="43B32AC2" w14:textId="77777777" w:rsidR="00F219C5" w:rsidRDefault="00F219C5" w:rsidP="00F219C5">
      <w:pPr>
        <w:rPr>
          <w:lang w:eastAsia="zh-CN"/>
        </w:rPr>
      </w:pPr>
      <w:r w:rsidRPr="000B49CC">
        <w:rPr>
          <w:lang w:eastAsia="zh-CN"/>
        </w:rPr>
        <w:t>Productivity docking, such as Monitor 8K UHD docking</w:t>
      </w:r>
      <w:r>
        <w:rPr>
          <w:lang w:eastAsia="zh-CN"/>
        </w:rPr>
        <w:t>,</w:t>
      </w:r>
      <w:r w:rsidRPr="000B49CC">
        <w:rPr>
          <w:lang w:eastAsia="zh-CN"/>
        </w:rPr>
        <w:t xml:space="preserve"> is one of the typical short-range high-data rate D2D</w:t>
      </w:r>
      <w:r>
        <w:rPr>
          <w:lang w:eastAsia="zh-CN"/>
        </w:rPr>
        <w:t xml:space="preserve"> use case.</w:t>
      </w:r>
      <w:r w:rsidRPr="00297CD4">
        <w:rPr>
          <w:lang w:eastAsia="zh-CN"/>
        </w:rPr>
        <w:t xml:space="preserve"> </w:t>
      </w:r>
      <w:r>
        <w:rPr>
          <w:lang w:eastAsia="zh-CN"/>
        </w:rPr>
        <w:t>T</w:t>
      </w:r>
      <w:r w:rsidRPr="00297CD4">
        <w:rPr>
          <w:lang w:eastAsia="zh-CN"/>
        </w:rPr>
        <w:t>he directional transmission</w:t>
      </w:r>
      <w:r>
        <w:rPr>
          <w:lang w:eastAsia="zh-CN"/>
        </w:rPr>
        <w:t xml:space="preserve">, which results in </w:t>
      </w:r>
      <w:r w:rsidRPr="00297CD4">
        <w:rPr>
          <w:lang w:eastAsia="zh-CN"/>
        </w:rPr>
        <w:t xml:space="preserve">highly local </w:t>
      </w:r>
      <w:r>
        <w:rPr>
          <w:lang w:eastAsia="zh-CN"/>
        </w:rPr>
        <w:t xml:space="preserve">beam </w:t>
      </w:r>
      <w:r w:rsidRPr="00297CD4">
        <w:rPr>
          <w:lang w:eastAsia="zh-CN"/>
        </w:rPr>
        <w:t>characteristic</w:t>
      </w:r>
      <w:r>
        <w:rPr>
          <w:lang w:eastAsia="zh-CN"/>
        </w:rPr>
        <w:t>s, and high capacity from wide bandwidths</w:t>
      </w:r>
      <w:r w:rsidRPr="00297CD4">
        <w:rPr>
          <w:lang w:eastAsia="zh-CN"/>
        </w:rPr>
        <w:t xml:space="preserve"> can satisfy the requirement of this use case.</w:t>
      </w:r>
      <w:r>
        <w:rPr>
          <w:lang w:eastAsia="zh-CN"/>
        </w:rPr>
        <w:t xml:space="preserve"> Additionally, </w:t>
      </w:r>
      <w:r w:rsidRPr="008B4FA2">
        <w:rPr>
          <w:lang w:eastAsia="zh-CN"/>
        </w:rPr>
        <w:t xml:space="preserve">due to high pathloss, NFC-like use cases including personal identification, digital key, wireless USB, and cable-free are suitable. </w:t>
      </w:r>
      <w:ins w:id="93" w:author="Ericsson" w:date="2019-08-21T10:10:00Z">
        <w:r>
          <w:rPr>
            <w:lang w:eastAsia="zh-CN"/>
          </w:rPr>
          <w:t xml:space="preserve">This service </w:t>
        </w:r>
      </w:ins>
      <w:del w:id="94" w:author="Ericsson" w:date="2019-08-21T10:10:00Z">
        <w:r w:rsidRPr="008B4FA2" w:rsidDel="00897085">
          <w:rPr>
            <w:lang w:eastAsia="zh-CN"/>
          </w:rPr>
          <w:delText xml:space="preserve">Requires </w:delText>
        </w:r>
      </w:del>
      <w:ins w:id="95" w:author="Ericsson" w:date="2019-08-21T10:10:00Z">
        <w:r>
          <w:rPr>
            <w:lang w:eastAsia="zh-CN"/>
          </w:rPr>
          <w:t>r</w:t>
        </w:r>
        <w:r w:rsidRPr="008B4FA2">
          <w:rPr>
            <w:lang w:eastAsia="zh-CN"/>
          </w:rPr>
          <w:t xml:space="preserve">equires </w:t>
        </w:r>
      </w:ins>
      <w:r w:rsidRPr="008B4FA2">
        <w:rPr>
          <w:lang w:eastAsia="zh-CN"/>
        </w:rPr>
        <w:t>high capacity and low latency to exchange security data or encrypted data between devices.</w:t>
      </w:r>
    </w:p>
    <w:p w14:paraId="4B7C3535" w14:textId="77777777" w:rsidR="00F219C5" w:rsidRDefault="00F219C5" w:rsidP="00F219C5">
      <w:r w:rsidRPr="00E70C96">
        <w:t xml:space="preserve">Wireless display transfer to smart TVs, augmented reality (AR), virtual reality (VR) headsets, monitors, and video distribution screens (e.g. screens/monitors at in-flight entertainment, classrooms, high-speed rail, exhibitions, </w:t>
      </w:r>
      <w:proofErr w:type="spellStart"/>
      <w:r w:rsidRPr="00E70C96">
        <w:t>etc</w:t>
      </w:r>
      <w:proofErr w:type="spellEnd"/>
      <w:r w:rsidRPr="00E70C96">
        <w:t xml:space="preserve">) can be performed using licensed/unlicensed spectrum. </w:t>
      </w:r>
    </w:p>
    <w:p w14:paraId="77121F32" w14:textId="77777777" w:rsidR="00F219C5" w:rsidRDefault="00F219C5" w:rsidP="00F219C5">
      <w:pPr>
        <w:jc w:val="center"/>
        <w:rPr>
          <w:lang w:eastAsia="zh-CN"/>
        </w:rPr>
      </w:pPr>
      <w:r w:rsidRPr="00074DE7">
        <w:rPr>
          <w:noProof/>
          <w:lang w:eastAsia="ko-KR"/>
        </w:rPr>
        <w:drawing>
          <wp:inline distT="0" distB="0" distL="0" distR="0" wp14:anchorId="256B15D4" wp14:editId="183137FD">
            <wp:extent cx="2729230" cy="1878330"/>
            <wp:effectExtent l="0" t="0" r="0" b="0"/>
            <wp:docPr id="38" name="그림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pic:cNvPicPr>
                      <a:picLocks/>
                    </pic:cNvPicPr>
                  </pic:nvPicPr>
                  <pic:blipFill>
                    <a:blip r:embed="rId49">
                      <a:extLst>
                        <a:ext uri="{28A0092B-C50C-407E-A947-70E740481C1C}">
                          <a14:useLocalDpi xmlns:a14="http://schemas.microsoft.com/office/drawing/2010/main" val="0"/>
                        </a:ext>
                      </a:extLst>
                    </a:blip>
                    <a:srcRect l="4485" t="7487"/>
                    <a:stretch>
                      <a:fillRect/>
                    </a:stretch>
                  </pic:blipFill>
                  <pic:spPr bwMode="auto">
                    <a:xfrm>
                      <a:off x="0" y="0"/>
                      <a:ext cx="2729230" cy="1878330"/>
                    </a:xfrm>
                    <a:prstGeom prst="rect">
                      <a:avLst/>
                    </a:prstGeom>
                    <a:noFill/>
                    <a:ln>
                      <a:noFill/>
                    </a:ln>
                  </pic:spPr>
                </pic:pic>
              </a:graphicData>
            </a:graphic>
          </wp:inline>
        </w:drawing>
      </w:r>
    </w:p>
    <w:p w14:paraId="0D43C56A" w14:textId="77777777" w:rsidR="00F219C5" w:rsidRPr="00400260" w:rsidRDefault="00F219C5" w:rsidP="00F219C5">
      <w:pPr>
        <w:pStyle w:val="TF"/>
      </w:pPr>
      <w:r w:rsidRPr="00400260">
        <w:t xml:space="preserve">Figure </w:t>
      </w:r>
      <w:r>
        <w:t>5.1.3-1:</w:t>
      </w:r>
      <w:r w:rsidRPr="00400260">
        <w:t xml:space="preserve"> </w:t>
      </w:r>
      <w:r>
        <w:t>Short range high data rate person area communications</w:t>
      </w:r>
    </w:p>
    <w:p w14:paraId="7BF93DE9" w14:textId="77777777" w:rsidR="00F219C5" w:rsidRDefault="00F219C5" w:rsidP="00F219C5">
      <w:pPr>
        <w:rPr>
          <w:lang w:eastAsia="ko-KR"/>
        </w:rPr>
      </w:pPr>
      <w:r w:rsidRPr="000B49CC">
        <w:rPr>
          <w:lang w:eastAsia="ko-KR"/>
        </w:rPr>
        <w:t>In today’s home, office and factory, there are lots of cables between devices (e.g., the HDMI cables between the monitors and set-top boxes, cables to connect racks and cabinets in data centers) to provide very high data rate connection. Due to the capability of providing high speed data transmis</w:t>
      </w:r>
      <w:r>
        <w:rPr>
          <w:lang w:eastAsia="ko-KR"/>
        </w:rPr>
        <w:t>sion, frequency band above 52.6</w:t>
      </w:r>
      <w:r w:rsidRPr="000B49CC">
        <w:rPr>
          <w:lang w:eastAsia="ko-KR"/>
        </w:rPr>
        <w:t xml:space="preserve">GHz can also be used for this kind of high speed D2D connection, and this cable-less </w:t>
      </w:r>
      <w:proofErr w:type="gramStart"/>
      <w:r w:rsidRPr="000B49CC">
        <w:rPr>
          <w:lang w:eastAsia="ko-KR"/>
        </w:rPr>
        <w:t>high speed</w:t>
      </w:r>
      <w:proofErr w:type="gramEnd"/>
      <w:r w:rsidRPr="000B49CC">
        <w:rPr>
          <w:lang w:eastAsia="ko-KR"/>
        </w:rPr>
        <w:t xml:space="preserve"> connection is promising to enable new smart home/office/factory applications.</w:t>
      </w:r>
    </w:p>
    <w:p w14:paraId="23C8FBA6" w14:textId="77777777" w:rsidR="00F219C5" w:rsidRPr="00400260" w:rsidRDefault="00F219C5" w:rsidP="00F219C5">
      <w:pPr>
        <w:rPr>
          <w:lang w:eastAsia="zh-CN"/>
        </w:rPr>
      </w:pPr>
    </w:p>
    <w:p w14:paraId="706AC746" w14:textId="77777777" w:rsidR="00F219C5" w:rsidRPr="007D58F0" w:rsidRDefault="00F219C5" w:rsidP="00F219C5">
      <w:pPr>
        <w:pStyle w:val="Heading3"/>
        <w:rPr>
          <w:lang w:eastAsia="zh-CN"/>
        </w:rPr>
      </w:pPr>
      <w:bookmarkStart w:id="96" w:name="_Toc10591713"/>
      <w:r>
        <w:rPr>
          <w:lang w:eastAsia="zh-CN"/>
        </w:rPr>
        <w:t>5.1.4</w:t>
      </w:r>
      <w:r>
        <w:rPr>
          <w:lang w:eastAsia="zh-CN"/>
        </w:rPr>
        <w:tab/>
      </w:r>
      <w:r w:rsidRPr="007D58F0">
        <w:rPr>
          <w:lang w:eastAsia="zh-CN"/>
        </w:rPr>
        <w:t>Vertical industry</w:t>
      </w:r>
      <w:r w:rsidRPr="00400260">
        <w:rPr>
          <w:lang w:eastAsia="zh-CN"/>
        </w:rPr>
        <w:t xml:space="preserve"> factory</w:t>
      </w:r>
      <w:r w:rsidRPr="007D58F0">
        <w:rPr>
          <w:lang w:eastAsia="zh-CN"/>
        </w:rPr>
        <w:t xml:space="preserve"> application</w:t>
      </w:r>
      <w:bookmarkEnd w:id="96"/>
    </w:p>
    <w:p w14:paraId="4B6BBC91" w14:textId="77777777" w:rsidR="00F219C5" w:rsidRDefault="00F219C5" w:rsidP="00F219C5">
      <w:pPr>
        <w:rPr>
          <w:lang w:eastAsia="zh-CN"/>
        </w:rPr>
      </w:pPr>
      <w:r w:rsidRPr="00400260">
        <w:rPr>
          <w:lang w:eastAsia="zh-CN"/>
        </w:rPr>
        <w:t xml:space="preserve">There is not only a single class of services, but there are various services of different requirement need to support in this use case: such as motor control, mobile control, motor robot, Augmented Reality </w:t>
      </w:r>
      <w:r>
        <w:rPr>
          <w:lang w:eastAsia="zh-CN"/>
        </w:rPr>
        <w:t xml:space="preserve">(AR), and </w:t>
      </w:r>
      <w:proofErr w:type="spellStart"/>
      <w:r w:rsidRPr="00400260">
        <w:rPr>
          <w:lang w:eastAsia="zh-CN"/>
        </w:rPr>
        <w:t>etc</w:t>
      </w:r>
      <w:proofErr w:type="spellEnd"/>
      <w:r w:rsidRPr="00400260">
        <w:rPr>
          <w:lang w:eastAsia="zh-CN"/>
        </w:rPr>
        <w:t>, thus resulting in the need for a high adaptability and scalability of the system. Some services of industrial-grade quality have stringent requirements in terms of end-to-end latency, communication service availability and jitter, and some services</w:t>
      </w:r>
      <w:r>
        <w:rPr>
          <w:lang w:eastAsia="zh-CN"/>
        </w:rPr>
        <w:t>,</w:t>
      </w:r>
      <w:r w:rsidRPr="00400260">
        <w:rPr>
          <w:lang w:eastAsia="zh-CN"/>
        </w:rPr>
        <w:t xml:space="preserve"> </w:t>
      </w:r>
      <w:r>
        <w:rPr>
          <w:lang w:eastAsia="zh-CN"/>
        </w:rPr>
        <w:t>such as AR,</w:t>
      </w:r>
      <w:r w:rsidRPr="00400260">
        <w:rPr>
          <w:lang w:eastAsia="zh-CN"/>
        </w:rPr>
        <w:t xml:space="preserve"> requires high data rate transmission and low latency, and some applications have stringent requirements on safety, security, and privacy. The </w:t>
      </w:r>
      <w:r>
        <w:rPr>
          <w:lang w:eastAsia="zh-CN"/>
        </w:rPr>
        <w:t>millimeter wave</w:t>
      </w:r>
      <w:r w:rsidRPr="00400260">
        <w:rPr>
          <w:lang w:eastAsia="zh-CN"/>
        </w:rPr>
        <w:t xml:space="preserve"> technique is quite suit</w:t>
      </w:r>
      <w:r>
        <w:rPr>
          <w:lang w:eastAsia="zh-CN"/>
        </w:rPr>
        <w:t>ed</w:t>
      </w:r>
      <w:r w:rsidRPr="00400260">
        <w:rPr>
          <w:lang w:eastAsia="zh-CN"/>
        </w:rPr>
        <w:t xml:space="preserve"> for vertical industry application networks or other private/security networks due to its highly local characteristic and wide band of spectrum.</w:t>
      </w:r>
    </w:p>
    <w:p w14:paraId="7F2DF57E" w14:textId="77777777" w:rsidR="00F219C5" w:rsidRPr="00400260" w:rsidRDefault="00F219C5" w:rsidP="00F219C5">
      <w:pPr>
        <w:rPr>
          <w:lang w:eastAsia="zh-CN"/>
        </w:rPr>
      </w:pPr>
    </w:p>
    <w:p w14:paraId="212FD56A" w14:textId="77777777" w:rsidR="00F219C5" w:rsidRPr="00400260" w:rsidRDefault="00F219C5" w:rsidP="00F219C5">
      <w:pPr>
        <w:pStyle w:val="Heading3"/>
        <w:rPr>
          <w:lang w:eastAsia="zh-CN"/>
        </w:rPr>
      </w:pPr>
      <w:bookmarkStart w:id="97" w:name="_Toc10591714"/>
      <w:r>
        <w:rPr>
          <w:lang w:eastAsia="zh-CN"/>
        </w:rPr>
        <w:lastRenderedPageBreak/>
        <w:t>5.1.5</w:t>
      </w:r>
      <w:r>
        <w:rPr>
          <w:lang w:eastAsia="zh-CN"/>
        </w:rPr>
        <w:tab/>
      </w:r>
      <w:r w:rsidRPr="00483BE6">
        <w:rPr>
          <w:lang w:eastAsia="zh-CN"/>
        </w:rPr>
        <w:t>Broadband distribution network</w:t>
      </w:r>
      <w:bookmarkEnd w:id="97"/>
    </w:p>
    <w:p w14:paraId="431B1A0D" w14:textId="77777777" w:rsidR="00F219C5" w:rsidRDefault="00F219C5" w:rsidP="00F219C5">
      <w:pPr>
        <w:keepNext/>
        <w:jc w:val="center"/>
        <w:rPr>
          <w:b/>
        </w:rPr>
      </w:pPr>
      <w:r w:rsidRPr="00074DE7">
        <w:rPr>
          <w:noProof/>
          <w:lang w:eastAsia="ko-KR"/>
        </w:rPr>
        <w:drawing>
          <wp:inline distT="0" distB="0" distL="0" distR="0" wp14:anchorId="333DB3D0" wp14:editId="6127F04D">
            <wp:extent cx="5563870" cy="2630805"/>
            <wp:effectExtent l="0" t="0" r="0"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63870" cy="2630805"/>
                    </a:xfrm>
                    <a:prstGeom prst="rect">
                      <a:avLst/>
                    </a:prstGeom>
                    <a:noFill/>
                    <a:ln>
                      <a:noFill/>
                    </a:ln>
                  </pic:spPr>
                </pic:pic>
              </a:graphicData>
            </a:graphic>
          </wp:inline>
        </w:drawing>
      </w:r>
    </w:p>
    <w:p w14:paraId="01C336B3" w14:textId="77777777" w:rsidR="00F219C5" w:rsidRPr="00400260" w:rsidRDefault="00F219C5" w:rsidP="00F219C5">
      <w:pPr>
        <w:pStyle w:val="TF"/>
      </w:pPr>
      <w:r w:rsidRPr="00400260">
        <w:t xml:space="preserve">Figure </w:t>
      </w:r>
      <w:r>
        <w:t>5.1.5-1:</w:t>
      </w:r>
      <w:r w:rsidRPr="00400260">
        <w:t xml:space="preserve"> </w:t>
      </w:r>
      <w:proofErr w:type="spellStart"/>
      <w:r w:rsidRPr="00400260">
        <w:t>PtP</w:t>
      </w:r>
      <w:proofErr w:type="spellEnd"/>
      <w:r w:rsidRPr="00400260">
        <w:t xml:space="preserve"> and </w:t>
      </w:r>
      <w:proofErr w:type="spellStart"/>
      <w:r w:rsidRPr="00400260">
        <w:t>PtMP</w:t>
      </w:r>
      <w:proofErr w:type="spellEnd"/>
      <w:r w:rsidRPr="00400260">
        <w:t xml:space="preserve"> outdoor fixed broadband transmissions</w:t>
      </w:r>
    </w:p>
    <w:p w14:paraId="39161990" w14:textId="77777777" w:rsidR="00F219C5" w:rsidRDefault="00F219C5" w:rsidP="00F219C5">
      <w:pPr>
        <w:rPr>
          <w:lang w:eastAsia="zh-CN"/>
        </w:rPr>
      </w:pPr>
      <w:r w:rsidRPr="00400260">
        <w:rPr>
          <w:lang w:eastAsia="zh-CN"/>
        </w:rPr>
        <w:t>Today</w:t>
      </w:r>
      <w:r>
        <w:rPr>
          <w:lang w:eastAsia="zh-CN"/>
        </w:rPr>
        <w:t>, wireless Ethernet networks (a.k.</w:t>
      </w:r>
      <w:r w:rsidRPr="00400260">
        <w:rPr>
          <w:lang w:eastAsia="zh-CN"/>
        </w:rPr>
        <w:t>a</w:t>
      </w:r>
      <w:r>
        <w:rPr>
          <w:lang w:eastAsia="zh-CN"/>
        </w:rPr>
        <w:t>.</w:t>
      </w:r>
      <w:r w:rsidRPr="00400260">
        <w:rPr>
          <w:lang w:eastAsia="zh-CN"/>
        </w:rPr>
        <w:t xml:space="preserve"> 802.11 based) offer broadband connectivity to confined outdoor venues such as university campuses, stadiums, malls etc. When operating in </w:t>
      </w:r>
      <w:r>
        <w:rPr>
          <w:lang w:eastAsia="zh-CN"/>
        </w:rPr>
        <w:t xml:space="preserve">carrier frequency above </w:t>
      </w:r>
      <w:r w:rsidRPr="00400260">
        <w:rPr>
          <w:lang w:eastAsia="zh-CN"/>
        </w:rPr>
        <w:t>52.6GHz NR should offer feature parity (i</w:t>
      </w:r>
      <w:r>
        <w:rPr>
          <w:lang w:eastAsia="zh-CN"/>
        </w:rPr>
        <w:t>f not exceed) to such wireless E</w:t>
      </w:r>
      <w:r w:rsidRPr="00400260">
        <w:rPr>
          <w:lang w:eastAsia="zh-CN"/>
        </w:rPr>
        <w:t>thernet based networks to serve either as replacement or complimentary network. Here, the expectation is for a single node (e</w:t>
      </w:r>
      <w:r>
        <w:rPr>
          <w:lang w:eastAsia="zh-CN"/>
        </w:rPr>
        <w:t>.</w:t>
      </w:r>
      <w:r w:rsidRPr="00400260">
        <w:rPr>
          <w:lang w:eastAsia="zh-CN"/>
        </w:rPr>
        <w:t>g</w:t>
      </w:r>
      <w:r>
        <w:rPr>
          <w:lang w:eastAsia="zh-CN"/>
        </w:rPr>
        <w:t>.</w:t>
      </w:r>
      <w:r w:rsidRPr="00400260">
        <w:rPr>
          <w:lang w:eastAsia="zh-CN"/>
        </w:rPr>
        <w:t xml:space="preserve"> </w:t>
      </w:r>
      <w:proofErr w:type="spellStart"/>
      <w:r w:rsidRPr="00400260">
        <w:rPr>
          <w:lang w:eastAsia="zh-CN"/>
        </w:rPr>
        <w:t>gNB</w:t>
      </w:r>
      <w:proofErr w:type="spellEnd"/>
      <w:r w:rsidRPr="00400260">
        <w:rPr>
          <w:lang w:eastAsia="zh-CN"/>
        </w:rPr>
        <w:t>) to offer br</w:t>
      </w:r>
      <w:r>
        <w:rPr>
          <w:lang w:eastAsia="zh-CN"/>
        </w:rPr>
        <w:t>oadband service (in order of roughly above</w:t>
      </w:r>
      <w:r w:rsidRPr="00400260">
        <w:rPr>
          <w:lang w:eastAsia="zh-CN"/>
        </w:rPr>
        <w:t xml:space="preserve"> 20Gbps) to a few fixed (non-mobile) devices (e.g. UE) over </w:t>
      </w:r>
      <w:proofErr w:type="gramStart"/>
      <w:r w:rsidRPr="00400260">
        <w:rPr>
          <w:lang w:eastAsia="zh-CN"/>
        </w:rPr>
        <w:t xml:space="preserve">a distance of </w:t>
      </w:r>
      <w:r>
        <w:rPr>
          <w:lang w:eastAsia="zh-CN"/>
        </w:rPr>
        <w:t>approximately</w:t>
      </w:r>
      <w:proofErr w:type="gramEnd"/>
      <w:r>
        <w:rPr>
          <w:lang w:eastAsia="zh-CN"/>
        </w:rPr>
        <w:t xml:space="preserve"> </w:t>
      </w:r>
      <w:r w:rsidRPr="00400260">
        <w:rPr>
          <w:lang w:eastAsia="zh-CN"/>
        </w:rPr>
        <w:t>300</w:t>
      </w:r>
      <w:r>
        <w:rPr>
          <w:lang w:eastAsia="zh-CN"/>
        </w:rPr>
        <w:t xml:space="preserve">m to </w:t>
      </w:r>
      <w:r w:rsidRPr="00400260">
        <w:rPr>
          <w:lang w:eastAsia="zh-CN"/>
        </w:rPr>
        <w:t>500m. The resulting network could either be public or non-public. Both point to point, and point-to-multipoint transmissions should be supported.</w:t>
      </w:r>
    </w:p>
    <w:p w14:paraId="1FDF8D6C" w14:textId="77777777" w:rsidR="00F219C5" w:rsidRDefault="00F219C5" w:rsidP="00F219C5">
      <w:pPr>
        <w:rPr>
          <w:lang w:eastAsia="zh-CN"/>
        </w:rPr>
      </w:pPr>
    </w:p>
    <w:p w14:paraId="5E412620" w14:textId="77777777" w:rsidR="00F219C5" w:rsidRDefault="00F219C5" w:rsidP="00F219C5">
      <w:pPr>
        <w:keepNext/>
        <w:jc w:val="center"/>
      </w:pPr>
      <w:r w:rsidRPr="00074DE7">
        <w:rPr>
          <w:noProof/>
          <w:lang w:eastAsia="ko-KR"/>
        </w:rPr>
        <w:drawing>
          <wp:inline distT="0" distB="0" distL="0" distR="0" wp14:anchorId="543AAD96" wp14:editId="6A2237BE">
            <wp:extent cx="2644775" cy="1435100"/>
            <wp:effectExtent l="0" t="0" r="0" b="0"/>
            <wp:docPr id="3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44775" cy="1435100"/>
                    </a:xfrm>
                    <a:prstGeom prst="rect">
                      <a:avLst/>
                    </a:prstGeom>
                    <a:noFill/>
                    <a:ln>
                      <a:noFill/>
                    </a:ln>
                  </pic:spPr>
                </pic:pic>
              </a:graphicData>
            </a:graphic>
          </wp:inline>
        </w:drawing>
      </w:r>
    </w:p>
    <w:p w14:paraId="046074D1" w14:textId="77777777" w:rsidR="00F219C5" w:rsidRPr="00A3436C" w:rsidRDefault="00F219C5" w:rsidP="00F219C5">
      <w:pPr>
        <w:pStyle w:val="TF"/>
      </w:pPr>
      <w:r>
        <w:t>Figure 5.1.5-2: Wireless to the home (WTTH) distribution network</w:t>
      </w:r>
    </w:p>
    <w:p w14:paraId="036E2B94" w14:textId="77777777" w:rsidR="00F219C5" w:rsidRDefault="00F219C5" w:rsidP="00F219C5">
      <w:r w:rsidRPr="007C687A">
        <w:t xml:space="preserve">The last mile distribution of wideband internet access (e.g. fiber) </w:t>
      </w:r>
      <w:r>
        <w:t>using fixed wireless licensed/unlicensed spectrum available for above 52.6 GHz could be useful. B</w:t>
      </w:r>
      <w:r w:rsidRPr="007C687A">
        <w:t>ackhauling of wireless to the home/building/curb/neighborhood (</w:t>
      </w:r>
      <w:proofErr w:type="spellStart"/>
      <w:r w:rsidRPr="007C687A">
        <w:t>WTTx</w:t>
      </w:r>
      <w:proofErr w:type="spellEnd"/>
      <w:r w:rsidRPr="007C687A">
        <w:t xml:space="preserve">) </w:t>
      </w:r>
      <w:r w:rsidRPr="000B49CC">
        <w:t xml:space="preserve">distribution networks would require high data rates to be supported in both downlink and uplink. The access nodes could be specialized </w:t>
      </w:r>
      <w:r w:rsidRPr="00D15AF6">
        <w:t xml:space="preserve">UE that enables home/building networking via Wi-Fi or Ethernet networks, or could be an Integrated Access Backhaul (IAB) that enables NR using either licensed or unlicensed spectrum within the home/building area. </w:t>
      </w:r>
    </w:p>
    <w:p w14:paraId="348A8257" w14:textId="77777777" w:rsidR="00F219C5" w:rsidRPr="00D15AF6" w:rsidRDefault="00F219C5" w:rsidP="00F219C5"/>
    <w:p w14:paraId="40B71893" w14:textId="77777777" w:rsidR="00F219C5" w:rsidRPr="00D15AF6" w:rsidRDefault="00F219C5" w:rsidP="00F219C5">
      <w:pPr>
        <w:pStyle w:val="Heading3"/>
        <w:rPr>
          <w:lang w:eastAsia="zh-CN"/>
        </w:rPr>
      </w:pPr>
      <w:bookmarkStart w:id="98" w:name="_Toc10591715"/>
      <w:r>
        <w:rPr>
          <w:lang w:eastAsia="zh-CN"/>
        </w:rPr>
        <w:t>5.1.6</w:t>
      </w:r>
      <w:r>
        <w:rPr>
          <w:lang w:eastAsia="zh-CN"/>
        </w:rPr>
        <w:tab/>
      </w:r>
      <w:r w:rsidRPr="00D15AF6">
        <w:rPr>
          <w:lang w:eastAsia="zh-CN"/>
        </w:rPr>
        <w:t>Integrated access backhaul (IAB)</w:t>
      </w:r>
      <w:bookmarkEnd w:id="98"/>
    </w:p>
    <w:p w14:paraId="4B36987E" w14:textId="77777777" w:rsidR="00F219C5" w:rsidRDefault="00F219C5" w:rsidP="00F219C5">
      <w:pPr>
        <w:rPr>
          <w:lang w:eastAsia="zh-CN"/>
        </w:rPr>
      </w:pPr>
      <w:r w:rsidRPr="00400260">
        <w:rPr>
          <w:lang w:eastAsia="zh-CN"/>
        </w:rPr>
        <w:t xml:space="preserve">The use case mainly is applied for backhauling deployment when optical </w:t>
      </w:r>
      <w:r>
        <w:rPr>
          <w:lang w:eastAsia="zh-CN"/>
        </w:rPr>
        <w:t xml:space="preserve">or dedicated wireless </w:t>
      </w:r>
      <w:r w:rsidRPr="00400260">
        <w:rPr>
          <w:lang w:eastAsia="zh-CN"/>
        </w:rPr>
        <w:t>backhaul is unavailable or inconvenient</w:t>
      </w:r>
      <w:r>
        <w:rPr>
          <w:lang w:eastAsia="zh-CN"/>
        </w:rPr>
        <w:t>. Such backhauling can take advantage from the currently developed NR</w:t>
      </w:r>
      <w:r w:rsidRPr="00400260">
        <w:rPr>
          <w:lang w:eastAsia="zh-CN"/>
        </w:rPr>
        <w:t xml:space="preserve"> Integrated Access Backhaul</w:t>
      </w:r>
      <w:r>
        <w:rPr>
          <w:lang w:eastAsia="zh-CN"/>
        </w:rPr>
        <w:t xml:space="preserve"> (IAB), where some nodes serve both backhaul and access</w:t>
      </w:r>
      <w:r w:rsidRPr="00400260">
        <w:rPr>
          <w:lang w:eastAsia="zh-CN"/>
        </w:rPr>
        <w:t xml:space="preserve">. In this use case, devices operate with LOS under most conditions, though obstruction of the LOS may occur occasionally, so directional transmission can extend the distance between the </w:t>
      </w:r>
      <w:proofErr w:type="spellStart"/>
      <w:r w:rsidRPr="00400260">
        <w:rPr>
          <w:lang w:eastAsia="zh-CN"/>
        </w:rPr>
        <w:t>gNBs</w:t>
      </w:r>
      <w:proofErr w:type="spellEnd"/>
      <w:r w:rsidRPr="00400260">
        <w:rPr>
          <w:lang w:eastAsia="zh-CN"/>
        </w:rPr>
        <w:t>.</w:t>
      </w:r>
    </w:p>
    <w:p w14:paraId="0884F27E" w14:textId="77777777" w:rsidR="00F219C5" w:rsidRDefault="00F219C5" w:rsidP="00F219C5">
      <w:pPr>
        <w:rPr>
          <w:rFonts w:cs="Arial"/>
        </w:rPr>
      </w:pPr>
      <w:r w:rsidRPr="00D15AF6">
        <w:rPr>
          <w:rFonts w:cs="Arial"/>
        </w:rPr>
        <w:lastRenderedPageBreak/>
        <w:t>There are already lots of commercial deployments of backhaul applications using the bands above 52.6GHz. Compared with the lower frequency bands, the abundance of available spectrum can support higher capacity for both wireless access link and backhaul link. Low latency requirement can also be satisfied by NR flexible frame structure.</w:t>
      </w:r>
    </w:p>
    <w:p w14:paraId="6F5781A5" w14:textId="77777777" w:rsidR="00F219C5" w:rsidRDefault="00F219C5" w:rsidP="00F219C5">
      <w:pPr>
        <w:rPr>
          <w:lang w:eastAsia="zh-CN"/>
        </w:rPr>
      </w:pPr>
      <w:r w:rsidRPr="00400260">
        <w:rPr>
          <w:lang w:eastAsia="zh-CN"/>
        </w:rPr>
        <w:t xml:space="preserve">Where a wired connection is not a feasible option, various wireless technologies e.g. </w:t>
      </w:r>
      <w:r>
        <w:rPr>
          <w:lang w:eastAsia="zh-CN"/>
        </w:rPr>
        <w:t>point to point (</w:t>
      </w:r>
      <w:r w:rsidRPr="00400260">
        <w:rPr>
          <w:lang w:eastAsia="zh-CN"/>
        </w:rPr>
        <w:t>P</w:t>
      </w:r>
      <w:r>
        <w:rPr>
          <w:lang w:eastAsia="zh-CN"/>
        </w:rPr>
        <w:t>T</w:t>
      </w:r>
      <w:r w:rsidRPr="00400260">
        <w:rPr>
          <w:lang w:eastAsia="zh-CN"/>
        </w:rPr>
        <w:t>P</w:t>
      </w:r>
      <w:r>
        <w:rPr>
          <w:lang w:eastAsia="zh-CN"/>
        </w:rPr>
        <w:t>)</w:t>
      </w:r>
      <w:r w:rsidRPr="00400260">
        <w:rPr>
          <w:lang w:eastAsia="zh-CN"/>
        </w:rPr>
        <w:t xml:space="preserve"> microwave links are used to offer backhaul / relay service. 3GPP Rel-16 offers backhaul / relay service under the IAB umbrella. However, this ser</w:t>
      </w:r>
      <w:r>
        <w:rPr>
          <w:lang w:eastAsia="zh-CN"/>
        </w:rPr>
        <w:t xml:space="preserve">vice is presently limited to carrier frequency below </w:t>
      </w:r>
      <w:r w:rsidRPr="00400260">
        <w:rPr>
          <w:lang w:eastAsia="zh-CN"/>
        </w:rPr>
        <w:t xml:space="preserve">52.6GHz. NR operating in </w:t>
      </w:r>
      <w:r>
        <w:rPr>
          <w:lang w:eastAsia="zh-CN"/>
        </w:rPr>
        <w:t xml:space="preserve">carrier frequency above </w:t>
      </w:r>
      <w:r w:rsidRPr="00400260">
        <w:rPr>
          <w:lang w:eastAsia="zh-CN"/>
        </w:rPr>
        <w:t>52.6GHz NR should extend such capabilities to this higher frequency range. Here, the expectation is for a single node (e</w:t>
      </w:r>
      <w:r>
        <w:rPr>
          <w:lang w:eastAsia="zh-CN"/>
        </w:rPr>
        <w:t>.</w:t>
      </w:r>
      <w:r w:rsidRPr="00400260">
        <w:rPr>
          <w:lang w:eastAsia="zh-CN"/>
        </w:rPr>
        <w:t>g</w:t>
      </w:r>
      <w:r>
        <w:rPr>
          <w:lang w:eastAsia="zh-CN"/>
        </w:rPr>
        <w:t>.</w:t>
      </w:r>
      <w:r w:rsidRPr="00400260">
        <w:rPr>
          <w:lang w:eastAsia="zh-CN"/>
        </w:rPr>
        <w:t xml:space="preserve"> </w:t>
      </w:r>
      <w:proofErr w:type="spellStart"/>
      <w:r w:rsidRPr="00400260">
        <w:rPr>
          <w:lang w:eastAsia="zh-CN"/>
        </w:rPr>
        <w:t>gNB</w:t>
      </w:r>
      <w:proofErr w:type="spellEnd"/>
      <w:r w:rsidRPr="00400260">
        <w:rPr>
          <w:lang w:eastAsia="zh-CN"/>
        </w:rPr>
        <w:t xml:space="preserve">) to offer broadband services to a few devices (e.g. UE) or to offer relay services (up to certain hops) to a few devices (e.g. other nodes) or a combination thereof. </w:t>
      </w:r>
      <w:r>
        <w:rPr>
          <w:lang w:eastAsia="zh-CN"/>
        </w:rPr>
        <w:t xml:space="preserve">The expected coverage range is approximately </w:t>
      </w:r>
      <w:r w:rsidRPr="00400260">
        <w:rPr>
          <w:lang w:eastAsia="zh-CN"/>
        </w:rPr>
        <w:t>300</w:t>
      </w:r>
      <w:r>
        <w:rPr>
          <w:lang w:eastAsia="zh-CN"/>
        </w:rPr>
        <w:t xml:space="preserve">m to </w:t>
      </w:r>
      <w:r w:rsidRPr="00400260">
        <w:rPr>
          <w:lang w:eastAsia="zh-CN"/>
        </w:rPr>
        <w:t>500m.</w:t>
      </w:r>
    </w:p>
    <w:p w14:paraId="0B1587C9" w14:textId="77777777" w:rsidR="00F219C5" w:rsidRPr="00943248" w:rsidRDefault="00F219C5" w:rsidP="00F219C5">
      <w:pPr>
        <w:jc w:val="center"/>
      </w:pPr>
      <w:r w:rsidRPr="00074DE7">
        <w:rPr>
          <w:rFonts w:ascii="Calibri" w:hAnsi="Calibri" w:cs="Arial"/>
          <w:noProof/>
          <w:lang w:eastAsia="ko-KR"/>
        </w:rPr>
        <w:drawing>
          <wp:inline distT="0" distB="0" distL="0" distR="0" wp14:anchorId="3DC17593" wp14:editId="41C8646A">
            <wp:extent cx="3685540" cy="2117090"/>
            <wp:effectExtent l="0" t="0" r="0" b="0"/>
            <wp:docPr id="3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85540" cy="2117090"/>
                    </a:xfrm>
                    <a:prstGeom prst="rect">
                      <a:avLst/>
                    </a:prstGeom>
                    <a:solidFill>
                      <a:srgbClr val="5B9BD5"/>
                    </a:solidFill>
                    <a:ln>
                      <a:noFill/>
                    </a:ln>
                  </pic:spPr>
                </pic:pic>
              </a:graphicData>
            </a:graphic>
          </wp:inline>
        </w:drawing>
      </w:r>
    </w:p>
    <w:p w14:paraId="5406F2C6" w14:textId="77777777" w:rsidR="00F219C5" w:rsidRPr="00E70C96" w:rsidRDefault="00F219C5" w:rsidP="00F219C5">
      <w:pPr>
        <w:pStyle w:val="TF"/>
      </w:pPr>
      <w:r w:rsidRPr="00E70C96">
        <w:t>Figure 5.1</w:t>
      </w:r>
      <w:r>
        <w:t>.6</w:t>
      </w:r>
      <w:r w:rsidRPr="00E70C96">
        <w:t>-</w:t>
      </w:r>
      <w:r>
        <w:t>1</w:t>
      </w:r>
      <w:r w:rsidRPr="00E70C96">
        <w:t xml:space="preserve">: </w:t>
      </w:r>
      <w:proofErr w:type="spellStart"/>
      <w:r w:rsidRPr="00E70C96">
        <w:t>IIoT</w:t>
      </w:r>
      <w:proofErr w:type="spellEnd"/>
      <w:r w:rsidRPr="00E70C96">
        <w:t xml:space="preserve"> factory robots</w:t>
      </w:r>
    </w:p>
    <w:p w14:paraId="299C7E15" w14:textId="77777777" w:rsidR="00F219C5" w:rsidRDefault="00F219C5" w:rsidP="00F219C5">
      <w:r>
        <w:t>A</w:t>
      </w:r>
      <w:r w:rsidRPr="002D1C3A">
        <w:t xml:space="preserve"> distributed architecture including the flexible deployment of access points using IAB can be used to support both intra-RAN local breakout/edge computing services on a private network and MBB/voice services on a public network with a common control plane/management framework. This architecture can apply to multiple use cases, especially for the ease of deploying cost-effective enterprise and industrial Private Networks.</w:t>
      </w:r>
      <w:r>
        <w:t xml:space="preserve"> An illustration is shown in Figure 5.1.6-1, where FR1 refers to wireless link using carrier frequencies below 7 GHz and FR2/4 refers to wireless link using carrier frequency above 7 GHz.</w:t>
      </w:r>
    </w:p>
    <w:p w14:paraId="739DB189" w14:textId="77777777" w:rsidR="00F219C5" w:rsidRPr="00D94252" w:rsidRDefault="00F219C5" w:rsidP="00F219C5">
      <w:r w:rsidRPr="00D94252">
        <w:t xml:space="preserve">Abundance of </w:t>
      </w:r>
      <w:r>
        <w:t>millimeter wave</w:t>
      </w:r>
      <w:r w:rsidRPr="00D94252">
        <w:t xml:space="preserve"> spectrum along with the native deployment of massive MIMO or </w:t>
      </w:r>
      <w:r w:rsidRPr="00012A96">
        <w:t>multi-narrow-beam</w:t>
      </w:r>
      <w:r w:rsidRPr="00012A96" w:rsidDel="00012A96">
        <w:t xml:space="preserve"> </w:t>
      </w:r>
      <w:r w:rsidRPr="00D94252">
        <w:t xml:space="preserve">systems in NR creates an opportunity to develop and deploy IAB links. The benefits of IAB are crucial during network rollout and MBB network growth. SA1 has already established service requirements for wireless self-backhauling (TS 22.261, Service </w:t>
      </w:r>
      <w:r>
        <w:t>requirement for the 5G System, S</w:t>
      </w:r>
      <w:r w:rsidRPr="00D94252">
        <w:t>ection 6.12.2). These requirements are:</w:t>
      </w:r>
    </w:p>
    <w:p w14:paraId="03B0C0AC" w14:textId="77777777" w:rsidR="00F219C5" w:rsidRPr="00D94252" w:rsidRDefault="00F219C5" w:rsidP="00F219C5">
      <w:pPr>
        <w:pStyle w:val="B1"/>
      </w:pPr>
      <w:r>
        <w:t>-</w:t>
      </w:r>
      <w:r>
        <w:tab/>
      </w:r>
      <w:r w:rsidRPr="00D94252">
        <w:t>The 5G network shall enable operators to support wireless self-backhaul using NR and E-UTRA.</w:t>
      </w:r>
    </w:p>
    <w:p w14:paraId="2EDC292D" w14:textId="77777777" w:rsidR="00F219C5" w:rsidRPr="00D94252" w:rsidRDefault="00F219C5" w:rsidP="00F219C5">
      <w:pPr>
        <w:pStyle w:val="B1"/>
      </w:pPr>
      <w:r>
        <w:t>-</w:t>
      </w:r>
      <w:r>
        <w:tab/>
      </w:r>
      <w:r w:rsidRPr="00D94252">
        <w:t>The 5G network shall support flexible and efficient wireless self-backhaul both</w:t>
      </w:r>
      <w:r>
        <w:t xml:space="preserve"> for</w:t>
      </w:r>
      <w:r w:rsidRPr="00D94252">
        <w:t xml:space="preserve"> indoor and outdoor scenarios.</w:t>
      </w:r>
    </w:p>
    <w:p w14:paraId="4F248102" w14:textId="77777777" w:rsidR="00F219C5" w:rsidRPr="00D94252" w:rsidRDefault="00F219C5" w:rsidP="00F219C5">
      <w:pPr>
        <w:pStyle w:val="B1"/>
      </w:pPr>
      <w:r>
        <w:t>-</w:t>
      </w:r>
      <w:r>
        <w:tab/>
      </w:r>
      <w:r w:rsidRPr="00D94252">
        <w:t>The 5G network shall support flexible partitioning of radio resources between access and backhaul functions.</w:t>
      </w:r>
    </w:p>
    <w:p w14:paraId="46760583" w14:textId="77777777" w:rsidR="00F219C5" w:rsidRPr="00D94252" w:rsidRDefault="00F219C5" w:rsidP="00F219C5">
      <w:pPr>
        <w:pStyle w:val="B1"/>
      </w:pPr>
      <w:r>
        <w:t>-</w:t>
      </w:r>
      <w:r>
        <w:tab/>
      </w:r>
      <w:r w:rsidRPr="00D94252">
        <w:t>The 5G network shall support the autonomous configuration of access and wireless self-backhaul function</w:t>
      </w:r>
      <w:r>
        <w:t>s</w:t>
      </w:r>
      <w:r w:rsidRPr="00D94252">
        <w:t>.</w:t>
      </w:r>
    </w:p>
    <w:p w14:paraId="38BE5FFC" w14:textId="77777777" w:rsidR="00F219C5" w:rsidRPr="00D94252" w:rsidRDefault="00F219C5" w:rsidP="00F219C5">
      <w:pPr>
        <w:pStyle w:val="B1"/>
      </w:pPr>
      <w:r>
        <w:t>-</w:t>
      </w:r>
      <w:r>
        <w:tab/>
      </w:r>
      <w:r w:rsidRPr="00D94252">
        <w:t>The 5G network shall support multi-hop wireless self-backhauling to enable a flexible extension of range and coverage area.</w:t>
      </w:r>
    </w:p>
    <w:p w14:paraId="7A7527E0" w14:textId="77777777" w:rsidR="00F219C5" w:rsidRPr="00D94252" w:rsidRDefault="00F219C5" w:rsidP="00F219C5">
      <w:pPr>
        <w:pStyle w:val="B1"/>
      </w:pPr>
      <w:r>
        <w:t>-</w:t>
      </w:r>
      <w:r>
        <w:tab/>
      </w:r>
      <w:r w:rsidRPr="00D94252">
        <w:t xml:space="preserve">The 5G network shall support autonomous adaptation on wireless self-backhaul network topologies to minimize service disruptions. </w:t>
      </w:r>
    </w:p>
    <w:p w14:paraId="7B87BAB3" w14:textId="77777777" w:rsidR="00F219C5" w:rsidRPr="00D94252" w:rsidRDefault="00F219C5" w:rsidP="00F219C5">
      <w:pPr>
        <w:pStyle w:val="B1"/>
      </w:pPr>
      <w:r>
        <w:t>-</w:t>
      </w:r>
      <w:r>
        <w:tab/>
      </w:r>
      <w:r w:rsidRPr="00D94252">
        <w:t xml:space="preserve">The 5G network shall support topologically redundant connectivity on the wireless self-backhaul to enhance reliability and </w:t>
      </w:r>
      <w:proofErr w:type="gramStart"/>
      <w:r w:rsidRPr="00D94252">
        <w:t>capacity</w:t>
      </w:r>
      <w:r>
        <w:t xml:space="preserve">, </w:t>
      </w:r>
      <w:r w:rsidRPr="00D94252">
        <w:t>and</w:t>
      </w:r>
      <w:proofErr w:type="gramEnd"/>
      <w:r w:rsidRPr="00D94252">
        <w:t xml:space="preserve"> reduce latency.</w:t>
      </w:r>
    </w:p>
    <w:p w14:paraId="21126ED3" w14:textId="77777777" w:rsidR="00F219C5" w:rsidRPr="000B49CC" w:rsidRDefault="00F219C5" w:rsidP="00F219C5">
      <w:pPr>
        <w:rPr>
          <w:lang w:eastAsia="zh-CN"/>
        </w:rPr>
      </w:pPr>
    </w:p>
    <w:p w14:paraId="5B3249A0" w14:textId="77777777" w:rsidR="00F219C5" w:rsidRPr="00297CD4" w:rsidRDefault="00F219C5" w:rsidP="00F219C5">
      <w:pPr>
        <w:pStyle w:val="Heading3"/>
        <w:rPr>
          <w:lang w:eastAsia="zh-CN"/>
        </w:rPr>
      </w:pPr>
      <w:bookmarkStart w:id="99" w:name="_Toc10591716"/>
      <w:r>
        <w:rPr>
          <w:lang w:eastAsia="zh-CN"/>
        </w:rPr>
        <w:lastRenderedPageBreak/>
        <w:t>5.1.7</w:t>
      </w:r>
      <w:r>
        <w:rPr>
          <w:lang w:eastAsia="zh-CN"/>
        </w:rPr>
        <w:tab/>
      </w:r>
      <w:r w:rsidRPr="00297CD4">
        <w:rPr>
          <w:lang w:eastAsia="zh-CN"/>
        </w:rPr>
        <w:t>Factory automation/Industrial IoT (</w:t>
      </w:r>
      <w:proofErr w:type="spellStart"/>
      <w:r w:rsidRPr="00297CD4">
        <w:rPr>
          <w:lang w:eastAsia="zh-CN"/>
        </w:rPr>
        <w:t>IIoT</w:t>
      </w:r>
      <w:proofErr w:type="spellEnd"/>
      <w:r w:rsidRPr="00297CD4">
        <w:rPr>
          <w:lang w:eastAsia="zh-CN"/>
        </w:rPr>
        <w:t>)</w:t>
      </w:r>
      <w:bookmarkEnd w:id="99"/>
    </w:p>
    <w:p w14:paraId="333F6913" w14:textId="77777777" w:rsidR="00F219C5" w:rsidRDefault="00F219C5" w:rsidP="00F219C5">
      <w:pPr>
        <w:jc w:val="center"/>
        <w:rPr>
          <w:b/>
        </w:rPr>
      </w:pPr>
      <w:r w:rsidRPr="00074DE7">
        <w:rPr>
          <w:noProof/>
          <w:lang w:eastAsia="ko-KR"/>
        </w:rPr>
        <w:drawing>
          <wp:inline distT="0" distB="0" distL="0" distR="0" wp14:anchorId="3FC11272" wp14:editId="6CED7461">
            <wp:extent cx="6126480" cy="3699510"/>
            <wp:effectExtent l="0" t="0" r="0" b="0"/>
            <wp:docPr id="34"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6480" cy="3699510"/>
                    </a:xfrm>
                    <a:prstGeom prst="rect">
                      <a:avLst/>
                    </a:prstGeom>
                    <a:noFill/>
                    <a:ln>
                      <a:noFill/>
                    </a:ln>
                  </pic:spPr>
                </pic:pic>
              </a:graphicData>
            </a:graphic>
          </wp:inline>
        </w:drawing>
      </w:r>
    </w:p>
    <w:p w14:paraId="22AED199" w14:textId="77777777" w:rsidR="00F219C5" w:rsidRPr="00E70C96" w:rsidRDefault="00F219C5" w:rsidP="00F219C5">
      <w:pPr>
        <w:pStyle w:val="TF"/>
      </w:pPr>
      <w:r w:rsidRPr="00E70C96">
        <w:t>Figure 5.1</w:t>
      </w:r>
      <w:r>
        <w:t>.7</w:t>
      </w:r>
      <w:r w:rsidRPr="00E70C96">
        <w:t>-</w:t>
      </w:r>
      <w:r>
        <w:t>1</w:t>
      </w:r>
      <w:r w:rsidRPr="00E70C96">
        <w:t xml:space="preserve">: </w:t>
      </w:r>
      <w:proofErr w:type="spellStart"/>
      <w:r w:rsidRPr="00E70C96">
        <w:t>IIoT</w:t>
      </w:r>
      <w:proofErr w:type="spellEnd"/>
      <w:r w:rsidRPr="00E70C96">
        <w:t xml:space="preserve"> factory robots</w:t>
      </w:r>
    </w:p>
    <w:p w14:paraId="27ABB04D" w14:textId="77777777" w:rsidR="00F219C5" w:rsidRDefault="00F219C5" w:rsidP="00F219C5">
      <w:pPr>
        <w:rPr>
          <w:lang w:eastAsia="zh-CN"/>
        </w:rPr>
      </w:pPr>
      <w:r w:rsidRPr="00E70C96">
        <w:rPr>
          <w:lang w:eastAsia="zh-CN"/>
        </w:rPr>
        <w:t xml:space="preserve">This set of use-cases is expected to target indoor industrial automation applications over </w:t>
      </w:r>
      <w:proofErr w:type="gramStart"/>
      <w:r w:rsidRPr="00E70C96">
        <w:rPr>
          <w:lang w:eastAsia="zh-CN"/>
        </w:rPr>
        <w:t>a dis</w:t>
      </w:r>
      <w:r>
        <w:rPr>
          <w:lang w:eastAsia="zh-CN"/>
        </w:rPr>
        <w:t>tance of approximately</w:t>
      </w:r>
      <w:proofErr w:type="gramEnd"/>
      <w:r>
        <w:rPr>
          <w:lang w:eastAsia="zh-CN"/>
        </w:rPr>
        <w:t xml:space="preserve"> 50 to 100m, with speed below</w:t>
      </w:r>
      <w:r w:rsidRPr="00E70C96">
        <w:rPr>
          <w:lang w:eastAsia="zh-CN"/>
        </w:rPr>
        <w:t xml:space="preserve"> 5km/</w:t>
      </w:r>
      <w:proofErr w:type="spellStart"/>
      <w:r w:rsidRPr="00E70C96">
        <w:rPr>
          <w:lang w:eastAsia="zh-CN"/>
        </w:rPr>
        <w:t>h</w:t>
      </w:r>
      <w:r>
        <w:rPr>
          <w:lang w:eastAsia="zh-CN"/>
        </w:rPr>
        <w:t>r</w:t>
      </w:r>
      <w:proofErr w:type="spellEnd"/>
      <w:r w:rsidRPr="00E70C96">
        <w:rPr>
          <w:lang w:eastAsia="zh-CN"/>
        </w:rPr>
        <w:t>, and other characteristics such as</w:t>
      </w:r>
      <w:r>
        <w:rPr>
          <w:lang w:eastAsia="zh-CN"/>
        </w:rPr>
        <w:t xml:space="preserve"> latency, and packet error rate </w:t>
      </w:r>
      <w:r w:rsidRPr="00E70C96">
        <w:rPr>
          <w:lang w:eastAsia="zh-CN"/>
        </w:rPr>
        <w:t xml:space="preserve">in accordance with performance requirements mentioned in Annex E of </w:t>
      </w:r>
      <w:r>
        <w:rPr>
          <w:lang w:eastAsia="zh-CN"/>
        </w:rPr>
        <w:t xml:space="preserve">TS </w:t>
      </w:r>
      <w:r w:rsidRPr="00054F6E">
        <w:rPr>
          <w:lang w:eastAsia="zh-CN"/>
        </w:rPr>
        <w:t>22.261</w:t>
      </w:r>
      <w:r>
        <w:rPr>
          <w:lang w:eastAsia="zh-CN"/>
        </w:rPr>
        <w:t>,</w:t>
      </w:r>
      <w:r w:rsidRPr="00054F6E">
        <w:rPr>
          <w:lang w:eastAsia="zh-CN"/>
        </w:rPr>
        <w:t xml:space="preserve"> </w:t>
      </w:r>
      <w:r>
        <w:rPr>
          <w:lang w:eastAsia="zh-CN"/>
        </w:rPr>
        <w:t>“S</w:t>
      </w:r>
      <w:r w:rsidRPr="00124BA8">
        <w:rPr>
          <w:lang w:eastAsia="zh-CN"/>
        </w:rPr>
        <w:t>ervice requirements for next generation new services and markets</w:t>
      </w:r>
      <w:r>
        <w:rPr>
          <w:lang w:eastAsia="zh-CN"/>
        </w:rPr>
        <w:t>”</w:t>
      </w:r>
      <w:r w:rsidRPr="00BC4AFF">
        <w:rPr>
          <w:lang w:eastAsia="zh-CN"/>
        </w:rPr>
        <w:t>.</w:t>
      </w:r>
    </w:p>
    <w:p w14:paraId="00974C06" w14:textId="77777777" w:rsidR="00F219C5" w:rsidRDefault="00F219C5" w:rsidP="00F219C5">
      <w:pPr>
        <w:jc w:val="center"/>
        <w:rPr>
          <w:lang w:eastAsia="zh-CN"/>
        </w:rPr>
      </w:pPr>
      <w:r w:rsidRPr="00074DE7">
        <w:rPr>
          <w:noProof/>
          <w:lang w:eastAsia="ko-KR"/>
        </w:rPr>
        <w:drawing>
          <wp:inline distT="0" distB="0" distL="0" distR="0" wp14:anchorId="6C96ACB0" wp14:editId="6B6BDB17">
            <wp:extent cx="2651760" cy="1899285"/>
            <wp:effectExtent l="0" t="0" r="0" b="0"/>
            <wp:docPr id="33" name="그림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3"/>
                    <pic:cNvPicPr>
                      <a:picLocks/>
                    </pic:cNvPicPr>
                  </pic:nvPicPr>
                  <pic:blipFill>
                    <a:blip r:embed="rId54">
                      <a:extLst>
                        <a:ext uri="{28A0092B-C50C-407E-A947-70E740481C1C}">
                          <a14:useLocalDpi xmlns:a14="http://schemas.microsoft.com/office/drawing/2010/main" val="0"/>
                        </a:ext>
                      </a:extLst>
                    </a:blip>
                    <a:srcRect l="7693"/>
                    <a:stretch>
                      <a:fillRect/>
                    </a:stretch>
                  </pic:blipFill>
                  <pic:spPr bwMode="auto">
                    <a:xfrm>
                      <a:off x="0" y="0"/>
                      <a:ext cx="2651760" cy="1899285"/>
                    </a:xfrm>
                    <a:prstGeom prst="rect">
                      <a:avLst/>
                    </a:prstGeom>
                    <a:noFill/>
                    <a:ln>
                      <a:noFill/>
                    </a:ln>
                  </pic:spPr>
                </pic:pic>
              </a:graphicData>
            </a:graphic>
          </wp:inline>
        </w:drawing>
      </w:r>
    </w:p>
    <w:p w14:paraId="474C31AF" w14:textId="77777777" w:rsidR="00F219C5" w:rsidRPr="00E70C96" w:rsidRDefault="00F219C5" w:rsidP="00F219C5">
      <w:pPr>
        <w:pStyle w:val="TF"/>
      </w:pPr>
      <w:r w:rsidRPr="00E70C96">
        <w:t>Figure 5.1</w:t>
      </w:r>
      <w:r>
        <w:t>.7</w:t>
      </w:r>
      <w:r w:rsidRPr="00E70C96">
        <w:t>-</w:t>
      </w:r>
      <w:r>
        <w:t>2</w:t>
      </w:r>
      <w:r w:rsidRPr="00E70C96">
        <w:t xml:space="preserve">: </w:t>
      </w:r>
      <w:r>
        <w:t>Indoor industrial IoT and private network use cases</w:t>
      </w:r>
    </w:p>
    <w:p w14:paraId="511AE68F" w14:textId="77777777" w:rsidR="00F219C5" w:rsidRPr="00074DE7" w:rsidRDefault="00F219C5" w:rsidP="00F219C5">
      <w:pPr>
        <w:rPr>
          <w:shd w:val="clear" w:color="auto" w:fill="FFFFFF"/>
        </w:rPr>
      </w:pPr>
      <w:r w:rsidRPr="000A1341">
        <w:t xml:space="preserve">Industrial IoT is one of the </w:t>
      </w:r>
      <w:r>
        <w:t>key enablers of</w:t>
      </w:r>
      <w:r w:rsidRPr="000A1341">
        <w:t xml:space="preserve"> cost-efficient industrial mass production with high quality in factory automation.</w:t>
      </w:r>
      <w:r>
        <w:t xml:space="preserve"> </w:t>
      </w:r>
      <w:r w:rsidRPr="00D94252">
        <w:t xml:space="preserve">In the factories of the future, static sequential production systems will be more and more replaced by novel modular production systems offering a high flexibility and versatility. This involves </w:t>
      </w:r>
      <w:proofErr w:type="gramStart"/>
      <w:r w:rsidRPr="00D94252">
        <w:t>a large number of</w:t>
      </w:r>
      <w:proofErr w:type="gramEnd"/>
      <w:r w:rsidRPr="00D94252">
        <w:t xml:space="preserve"> increasingly mobile production assets, for which powerful wireless communication and localization services are required. The corresponding applications are often characterized by </w:t>
      </w:r>
      <w:r>
        <w:t xml:space="preserve">very </w:t>
      </w:r>
      <w:r w:rsidRPr="00D94252">
        <w:t>high requirements on the underlying connectivity</w:t>
      </w:r>
      <w:r>
        <w:t xml:space="preserve"> of the</w:t>
      </w:r>
      <w:r w:rsidRPr="00D94252">
        <w:t xml:space="preserve"> infrastructure, especially in terms of latency and reliability. </w:t>
      </w:r>
      <w:r w:rsidRPr="00074DE7">
        <w:rPr>
          <w:shd w:val="clear" w:color="auto" w:fill="FFFFFF"/>
        </w:rPr>
        <w:t>High resolution time synchronization, low delay jitter, guaranteed delay constraints are important characteristics of industrial IoT operations.</w:t>
      </w:r>
    </w:p>
    <w:p w14:paraId="100BD50B" w14:textId="77777777" w:rsidR="00F219C5" w:rsidRDefault="00F219C5" w:rsidP="00F219C5"/>
    <w:p w14:paraId="30F8B959" w14:textId="77777777" w:rsidR="00F219C5" w:rsidRDefault="00F219C5" w:rsidP="00F219C5">
      <w:r w:rsidRPr="00D94252">
        <w:lastRenderedPageBreak/>
        <w:t>The challenge with in</w:t>
      </w:r>
      <w:r>
        <w:t>door-to-outdoor dampening in millimeter wave</w:t>
      </w:r>
      <w:r w:rsidRPr="00D94252">
        <w:t xml:space="preserve"> band</w:t>
      </w:r>
      <w:r>
        <w:t>s</w:t>
      </w:r>
      <w:r w:rsidRPr="00D94252">
        <w:t xml:space="preserve"> will</w:t>
      </w:r>
      <w:r>
        <w:t>,</w:t>
      </w:r>
      <w:r w:rsidRPr="00D94252">
        <w:t xml:space="preserve"> in these scenarios</w:t>
      </w:r>
      <w:r>
        <w:t>,</w:t>
      </w:r>
      <w:r w:rsidRPr="00D94252">
        <w:t xml:space="preserve"> become a benefit as the band offers good isolation from/to outside world</w:t>
      </w:r>
      <w:r>
        <w:t>. In such scenarios,</w:t>
      </w:r>
      <w:r w:rsidRPr="00D94252">
        <w:t xml:space="preserve"> controlled interference</w:t>
      </w:r>
      <w:r>
        <w:t xml:space="preserve"> </w:t>
      </w:r>
      <w:r w:rsidRPr="00D94252">
        <w:t xml:space="preserve">and the wide spectrum can be utilized to meet high reliability and low latency in a factory. </w:t>
      </w:r>
    </w:p>
    <w:p w14:paraId="50EB6791" w14:textId="77777777" w:rsidR="00F219C5" w:rsidRDefault="00F219C5" w:rsidP="00F219C5">
      <w:pPr>
        <w:rPr>
          <w:lang w:eastAsia="zh-CN"/>
        </w:rPr>
      </w:pPr>
    </w:p>
    <w:p w14:paraId="71F11684" w14:textId="77777777" w:rsidR="00F219C5" w:rsidRPr="00074DE7" w:rsidRDefault="00F219C5" w:rsidP="00F219C5">
      <w:pPr>
        <w:pStyle w:val="Heading3"/>
        <w:rPr>
          <w:rFonts w:eastAsia="Malgun Gothic"/>
          <w:szCs w:val="24"/>
        </w:rPr>
      </w:pPr>
      <w:bookmarkStart w:id="100" w:name="_Toc10591717"/>
      <w:commentRangeStart w:id="101"/>
      <w:r>
        <w:rPr>
          <w:lang w:eastAsia="zh-CN"/>
        </w:rPr>
        <w:t>5.1.8</w:t>
      </w:r>
      <w:commentRangeEnd w:id="101"/>
      <w:r>
        <w:rPr>
          <w:rStyle w:val="CommentReference"/>
          <w:rFonts w:ascii="Times New Roman" w:hAnsi="Times New Roman"/>
        </w:rPr>
        <w:commentReference w:id="101"/>
      </w:r>
      <w:r>
        <w:rPr>
          <w:lang w:eastAsia="zh-CN"/>
        </w:rPr>
        <w:tab/>
      </w:r>
      <w:r w:rsidRPr="00E70C96">
        <w:rPr>
          <w:rFonts w:hint="eastAsia"/>
          <w:lang w:eastAsia="zh-CN"/>
        </w:rPr>
        <w:t>A</w:t>
      </w:r>
      <w:r w:rsidRPr="00E70C96">
        <w:rPr>
          <w:lang w:eastAsia="zh-CN"/>
        </w:rPr>
        <w:t>ugmented reality/virtual reality headsets and other high-end wearables</w:t>
      </w:r>
      <w:bookmarkEnd w:id="100"/>
    </w:p>
    <w:p w14:paraId="48F9B4EC" w14:textId="77777777" w:rsidR="00F219C5" w:rsidRDefault="00F219C5" w:rsidP="00F219C5">
      <w:r w:rsidRPr="00E70C96">
        <w:rPr>
          <w:lang w:eastAsia="zh-CN"/>
        </w:rPr>
        <w:t xml:space="preserve">For high-end augmented reality or virtual reality wearables like glasses, they typically demand large data rate and low transmission power. For AR/VR application, due to small latency requirement, </w:t>
      </w:r>
      <w:proofErr w:type="gramStart"/>
      <w:r w:rsidRPr="00E70C96">
        <w:rPr>
          <w:lang w:eastAsia="zh-CN"/>
        </w:rPr>
        <w:t>those video</w:t>
      </w:r>
      <w:proofErr w:type="gramEnd"/>
      <w:r w:rsidRPr="00E70C96">
        <w:rPr>
          <w:lang w:eastAsia="zh-CN"/>
        </w:rPr>
        <w:t xml:space="preserve"> may not be compressed and thus require larger than 10Gbps data rate. They may also have low transmission power since high transmission power would require large battery and increase weight of the wearable.</w:t>
      </w:r>
      <w:r>
        <w:rPr>
          <w:lang w:eastAsia="zh-CN"/>
        </w:rPr>
        <w:t xml:space="preserve"> </w:t>
      </w:r>
      <w:r>
        <w:t>Additionally, augmented reality relies on substantial sensor information to process and resolve the environment.  The higher bandwidths may improve both sensor resolution and reduce latency.</w:t>
      </w:r>
    </w:p>
    <w:p w14:paraId="2E9E9C06" w14:textId="77777777" w:rsidR="00F219C5" w:rsidRPr="00E70C96" w:rsidRDefault="00F219C5" w:rsidP="00F219C5">
      <w:pPr>
        <w:rPr>
          <w:lang w:eastAsia="zh-CN"/>
        </w:rPr>
      </w:pPr>
    </w:p>
    <w:p w14:paraId="15D4674D" w14:textId="77777777" w:rsidR="00F219C5" w:rsidRPr="00E70C96" w:rsidRDefault="00F219C5" w:rsidP="00F219C5">
      <w:pPr>
        <w:pStyle w:val="Heading3"/>
        <w:rPr>
          <w:lang w:eastAsia="zh-CN"/>
        </w:rPr>
      </w:pPr>
      <w:bookmarkStart w:id="103" w:name="_Toc10591718"/>
      <w:r>
        <w:rPr>
          <w:lang w:eastAsia="zh-CN"/>
        </w:rPr>
        <w:t>5.1.9</w:t>
      </w:r>
      <w:r>
        <w:rPr>
          <w:lang w:eastAsia="zh-CN"/>
        </w:rPr>
        <w:tab/>
      </w:r>
      <w:r w:rsidRPr="00E70C96">
        <w:rPr>
          <w:lang w:eastAsia="zh-CN"/>
        </w:rPr>
        <w:t xml:space="preserve">Intelligent Transport Systems (ITS) and </w:t>
      </w:r>
      <w:r>
        <w:rPr>
          <w:lang w:eastAsia="zh-CN"/>
        </w:rPr>
        <w:t>V2X</w:t>
      </w:r>
      <w:bookmarkEnd w:id="103"/>
    </w:p>
    <w:p w14:paraId="108BB5A4" w14:textId="77777777" w:rsidR="00F219C5" w:rsidRDefault="00F219C5" w:rsidP="00F219C5">
      <w:pPr>
        <w:jc w:val="center"/>
      </w:pPr>
      <w:r w:rsidRPr="00074DE7">
        <w:rPr>
          <w:noProof/>
          <w:lang w:eastAsia="ko-KR"/>
        </w:rPr>
        <w:drawing>
          <wp:inline distT="0" distB="0" distL="0" distR="0" wp14:anchorId="23C0E4A3" wp14:editId="3A100E9E">
            <wp:extent cx="2665730" cy="1870710"/>
            <wp:effectExtent l="0" t="0" r="0" b="0"/>
            <wp:docPr id="32" name="그림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2"/>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65730" cy="1870710"/>
                    </a:xfrm>
                    <a:prstGeom prst="rect">
                      <a:avLst/>
                    </a:prstGeom>
                    <a:noFill/>
                    <a:ln>
                      <a:noFill/>
                    </a:ln>
                  </pic:spPr>
                </pic:pic>
              </a:graphicData>
            </a:graphic>
          </wp:inline>
        </w:drawing>
      </w:r>
    </w:p>
    <w:p w14:paraId="5AC3FEB0" w14:textId="77777777" w:rsidR="00F219C5" w:rsidRPr="00E70C96" w:rsidRDefault="00F219C5" w:rsidP="00F219C5">
      <w:pPr>
        <w:pStyle w:val="TF"/>
      </w:pPr>
      <w:r w:rsidRPr="00E70C96">
        <w:t>Figure 5.1</w:t>
      </w:r>
      <w:r>
        <w:t>.9</w:t>
      </w:r>
      <w:r w:rsidRPr="00E70C96">
        <w:t>-</w:t>
      </w:r>
      <w:r>
        <w:t>1</w:t>
      </w:r>
      <w:r w:rsidRPr="00E70C96">
        <w:t xml:space="preserve">: </w:t>
      </w:r>
      <w:r>
        <w:t>Outdoor V2X, backhauling, and fronthauling use cases</w:t>
      </w:r>
    </w:p>
    <w:p w14:paraId="2C0E82ED" w14:textId="77777777" w:rsidR="00F219C5" w:rsidRPr="00D94252" w:rsidRDefault="00F219C5" w:rsidP="00F219C5">
      <w:pPr>
        <w:rPr>
          <w:rFonts w:cs="Arial"/>
        </w:rPr>
      </w:pPr>
      <w:r>
        <w:t xml:space="preserve">ITS is to support transportation of good and humans in order to efficiently and safely use transport infrastructure and transport means. Wireless connectivity for inter-vehicle and vehicle to roadside communication applications was deemed suitable to be operated in frequencies above 52.6GHz. These networks operate over a short range with very wideband communications using a variety of directional medium and high gain antennas to enable a high degree of spectrum </w:t>
      </w:r>
      <w:proofErr w:type="gramStart"/>
      <w:r>
        <w:t>reuse, and</w:t>
      </w:r>
      <w:proofErr w:type="gramEnd"/>
      <w:r>
        <w:t xml:space="preserve"> may use a flexible bandwidth scheme under which they normally operate in a wideband mode, and periodically reduce their bandwidth (e.g. for antenna training and other activities). </w:t>
      </w:r>
      <w:r>
        <w:rPr>
          <w:rFonts w:cs="Arial"/>
        </w:rPr>
        <w:t>The w</w:t>
      </w:r>
      <w:r w:rsidRPr="00D94252">
        <w:rPr>
          <w:rFonts w:cs="Arial"/>
        </w:rPr>
        <w:t xml:space="preserve">ide </w:t>
      </w:r>
      <w:r>
        <w:rPr>
          <w:rFonts w:cs="Arial"/>
        </w:rPr>
        <w:t>millimeter wave</w:t>
      </w:r>
      <w:r w:rsidRPr="00D94252">
        <w:rPr>
          <w:rFonts w:cs="Arial"/>
        </w:rPr>
        <w:t xml:space="preserve"> spectrum can be exploited </w:t>
      </w:r>
      <w:r>
        <w:rPr>
          <w:rFonts w:cs="Arial"/>
        </w:rPr>
        <w:t>for providing</w:t>
      </w:r>
      <w:r w:rsidRPr="00D94252">
        <w:rPr>
          <w:rFonts w:cs="Arial"/>
        </w:rPr>
        <w:t xml:space="preserve"> low latency, high reliability, and often high data requirements in various short range ITS and V2X scenarios</w:t>
      </w:r>
      <w:r>
        <w:rPr>
          <w:rFonts w:cs="Arial"/>
        </w:rPr>
        <w:t>.</w:t>
      </w:r>
    </w:p>
    <w:p w14:paraId="43C18189" w14:textId="77777777" w:rsidR="00F219C5" w:rsidRPr="00D94252" w:rsidRDefault="00F219C5" w:rsidP="00F219C5">
      <w:r w:rsidRPr="00D94252">
        <w:t>Extended</w:t>
      </w:r>
      <w:r w:rsidRPr="00D94252">
        <w:rPr>
          <w:color w:val="002060"/>
        </w:rPr>
        <w:t xml:space="preserve"> </w:t>
      </w:r>
      <w:r w:rsidRPr="00D94252">
        <w:t xml:space="preserve">sensors: </w:t>
      </w:r>
      <w:r>
        <w:t>t</w:t>
      </w:r>
      <w:r w:rsidRPr="00D94252">
        <w:t>his service enables the exchange of raw/processed data gathered through local sensors or live video data among vehicles, pedestrians, and V2X application servers. This service helps vehicles to enhance the perception of their environment beyond what their own sensors can detect</w:t>
      </w:r>
      <w:r>
        <w:t>. This</w:t>
      </w:r>
      <w:r w:rsidRPr="00D94252">
        <w:t xml:space="preserve"> leads to a more holistic view of </w:t>
      </w:r>
      <w:r>
        <w:t>their</w:t>
      </w:r>
      <w:r w:rsidRPr="00D94252">
        <w:t xml:space="preserve"> local situation.</w:t>
      </w:r>
    </w:p>
    <w:p w14:paraId="71932A86" w14:textId="77777777" w:rsidR="00F219C5" w:rsidRPr="00D94252" w:rsidRDefault="00F219C5" w:rsidP="00F219C5">
      <w:r w:rsidRPr="00D94252">
        <w:t xml:space="preserve">Precise positioning for automated driving:  </w:t>
      </w:r>
      <w:r>
        <w:t>a</w:t>
      </w:r>
      <w:r w:rsidRPr="00D94252">
        <w:t xml:space="preserve">utomated driving systems require highly resolved and dynamic maps to maneuver the vehicles safely, </w:t>
      </w:r>
      <w:proofErr w:type="gramStart"/>
      <w:r w:rsidRPr="00D94252">
        <w:t>in particular as</w:t>
      </w:r>
      <w:proofErr w:type="gramEnd"/>
      <w:r w:rsidRPr="00D94252">
        <w:t xml:space="preserve"> a means </w:t>
      </w:r>
      <w:r>
        <w:t>of</w:t>
      </w:r>
      <w:r w:rsidRPr="00D94252">
        <w:t xml:space="preserve"> provid</w:t>
      </w:r>
      <w:r>
        <w:t>ing</w:t>
      </w:r>
      <w:r w:rsidRPr="00D94252">
        <w:t xml:space="preserve"> decimeter localization which is not achieved by typical consumer-grade satellite navigation equipment. Exchanging high definition (HD) dynamic map information between vehicles is required to widen the visibility area of HD maps to enhance positioning accuracy. The V2V/V2X communication targeting automated driving requires high data rate, low latency, and high reliability within</w:t>
      </w:r>
      <w:r>
        <w:t xml:space="preserve"> a</w:t>
      </w:r>
      <w:r w:rsidRPr="00D94252">
        <w:t xml:space="preserve"> communication range of 150</w:t>
      </w:r>
      <w:r>
        <w:t>m to 300</w:t>
      </w:r>
      <w:r w:rsidRPr="00D94252">
        <w:t xml:space="preserve">m, which can be done in </w:t>
      </w:r>
      <w:r>
        <w:rPr>
          <w:rFonts w:cs="Arial"/>
        </w:rPr>
        <w:t>millimeter wave</w:t>
      </w:r>
      <w:r w:rsidRPr="00D94252">
        <w:t>.</w:t>
      </w:r>
    </w:p>
    <w:p w14:paraId="35D35B01" w14:textId="77777777" w:rsidR="00F219C5" w:rsidRPr="00404C69" w:rsidRDefault="00F219C5" w:rsidP="00F219C5">
      <w:pPr>
        <w:pStyle w:val="Heading3"/>
        <w:rPr>
          <w:lang w:eastAsia="zh-CN"/>
        </w:rPr>
      </w:pPr>
      <w:bookmarkStart w:id="104" w:name="_Toc10591719"/>
      <w:r>
        <w:rPr>
          <w:lang w:eastAsia="zh-CN"/>
        </w:rPr>
        <w:lastRenderedPageBreak/>
        <w:t>5.1.10</w:t>
      </w:r>
      <w:r>
        <w:rPr>
          <w:lang w:eastAsia="zh-CN"/>
        </w:rPr>
        <w:tab/>
      </w:r>
      <w:r w:rsidRPr="00404C69">
        <w:rPr>
          <w:lang w:eastAsia="zh-CN"/>
        </w:rPr>
        <w:t>Data Center Inter-rack Connectivity</w:t>
      </w:r>
      <w:bookmarkEnd w:id="104"/>
    </w:p>
    <w:p w14:paraId="085706D0" w14:textId="77777777" w:rsidR="00F219C5" w:rsidRDefault="00F219C5" w:rsidP="00F219C5">
      <w:pPr>
        <w:keepNext/>
        <w:jc w:val="center"/>
      </w:pPr>
      <w:r w:rsidRPr="00074DE7">
        <w:rPr>
          <w:noProof/>
          <w:lang w:eastAsia="ko-KR"/>
        </w:rPr>
        <w:drawing>
          <wp:inline distT="0" distB="0" distL="0" distR="0" wp14:anchorId="150D8F3B" wp14:editId="443C7704">
            <wp:extent cx="2644775" cy="1238250"/>
            <wp:effectExtent l="0" t="0" r="0" b="0"/>
            <wp:docPr id="31"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44775" cy="1238250"/>
                    </a:xfrm>
                    <a:prstGeom prst="rect">
                      <a:avLst/>
                    </a:prstGeom>
                    <a:noFill/>
                    <a:ln>
                      <a:noFill/>
                    </a:ln>
                  </pic:spPr>
                </pic:pic>
              </a:graphicData>
            </a:graphic>
          </wp:inline>
        </w:drawing>
      </w:r>
    </w:p>
    <w:p w14:paraId="0DAD1E0D" w14:textId="77777777" w:rsidR="00F219C5" w:rsidRPr="00943248" w:rsidRDefault="00F219C5" w:rsidP="00F219C5">
      <w:pPr>
        <w:pStyle w:val="TF"/>
      </w:pPr>
      <w:r>
        <w:t>Figure 5.1.10-6: Inter-rack wireless connectivity within Data Centers</w:t>
      </w:r>
    </w:p>
    <w:p w14:paraId="45668CF3" w14:textId="77777777" w:rsidR="00F219C5" w:rsidRDefault="00F219C5" w:rsidP="00F219C5">
      <w:r>
        <w:t>Wireless connectivity may be used as a secondary interface in lieu of fiber optic failure for links between racks within a data center. A</w:t>
      </w:r>
      <w:r w:rsidRPr="00D94252">
        <w:t xml:space="preserve"> backup network relying on wireless technology can be used to increase maximum communication service availability. </w:t>
      </w:r>
      <w:r>
        <w:t xml:space="preserve">Some inter-rack links could be replaced with high bandwidth and high reliable NR communications. Although use of unlicensed spectrum could be possible, due to high bandwidth and reliability required for inter-rack communications use of licensed spectrum, which typically has higher EIRP allowance, could be useful. The use of wireless communications for some links within the data center, could potentially reduce cabling complexity and allow flexible on-demand re-organization of equipment within the facility. </w:t>
      </w:r>
    </w:p>
    <w:p w14:paraId="0A3A10E9" w14:textId="77777777" w:rsidR="00F219C5" w:rsidRDefault="00F219C5" w:rsidP="00F219C5"/>
    <w:p w14:paraId="70A76AD2" w14:textId="77777777" w:rsidR="00F219C5" w:rsidRPr="00DD67CB" w:rsidRDefault="00F219C5" w:rsidP="00F219C5">
      <w:pPr>
        <w:pStyle w:val="Heading3"/>
        <w:rPr>
          <w:lang w:eastAsia="zh-CN"/>
        </w:rPr>
      </w:pPr>
      <w:bookmarkStart w:id="105" w:name="_Toc10591720"/>
      <w:bookmarkStart w:id="106" w:name="_Hlk526944396"/>
      <w:r>
        <w:rPr>
          <w:lang w:eastAsia="zh-CN"/>
        </w:rPr>
        <w:t>5.1.11</w:t>
      </w:r>
      <w:r>
        <w:rPr>
          <w:lang w:eastAsia="zh-CN"/>
        </w:rPr>
        <w:tab/>
      </w:r>
      <w:r w:rsidRPr="00DD67CB">
        <w:rPr>
          <w:lang w:eastAsia="zh-CN"/>
        </w:rPr>
        <w:t>Smart grid automation</w:t>
      </w:r>
      <w:bookmarkEnd w:id="105"/>
    </w:p>
    <w:bookmarkEnd w:id="106"/>
    <w:p w14:paraId="61B9F29F" w14:textId="77777777" w:rsidR="00F219C5" w:rsidRDefault="00F219C5" w:rsidP="00F219C5">
      <w:r w:rsidRPr="00D94252">
        <w:t xml:space="preserve">Electricity distribution possesses high requirements on service availability. In power </w:t>
      </w:r>
      <w:r w:rsidRPr="00D94252">
        <w:rPr>
          <w:bCs/>
        </w:rPr>
        <w:t xml:space="preserve">distribution system, while </w:t>
      </w:r>
      <w:r w:rsidRPr="00D94252">
        <w:t xml:space="preserve">lower frequencies are more suitable for </w:t>
      </w:r>
      <w:bookmarkStart w:id="107" w:name="_Hlk2702228"/>
      <w:r>
        <w:t xml:space="preserve">long distance wireless </w:t>
      </w:r>
      <w:r w:rsidRPr="00D94252">
        <w:t>inter-substation communication</w:t>
      </w:r>
      <w:bookmarkEnd w:id="107"/>
      <w:r w:rsidRPr="00D94252">
        <w:t xml:space="preserve">, </w:t>
      </w:r>
      <w:r>
        <w:t xml:space="preserve">short range </w:t>
      </w:r>
      <w:r w:rsidRPr="00D94252">
        <w:t>intra-substation</w:t>
      </w:r>
      <w:r>
        <w:t xml:space="preserve"> wireless</w:t>
      </w:r>
      <w:r w:rsidRPr="00D94252">
        <w:t xml:space="preserve"> communication can be performed in </w:t>
      </w:r>
      <w:r>
        <w:t>millimeter wave</w:t>
      </w:r>
      <w:r w:rsidRPr="00D94252">
        <w:t xml:space="preserve">. The </w:t>
      </w:r>
      <w:r>
        <w:t xml:space="preserve">communication </w:t>
      </w:r>
      <w:r w:rsidRPr="00D94252">
        <w:t xml:space="preserve">requirements for </w:t>
      </w:r>
      <w:r>
        <w:t xml:space="preserve">factory automation and </w:t>
      </w:r>
      <w:r w:rsidRPr="00D94252">
        <w:t xml:space="preserve">medium and high voltage electricity distribution </w:t>
      </w:r>
      <w:r>
        <w:t>are</w:t>
      </w:r>
      <w:r w:rsidRPr="00D94252">
        <w:t xml:space="preserve"> summarized in</w:t>
      </w:r>
      <w:r>
        <w:t xml:space="preserve"> Table 5.1.12-1</w:t>
      </w:r>
      <w:r w:rsidRPr="00D94252">
        <w:t>.</w:t>
      </w:r>
    </w:p>
    <w:p w14:paraId="359DB32D" w14:textId="77777777" w:rsidR="00F219C5" w:rsidRPr="00DD67CB" w:rsidRDefault="00F219C5" w:rsidP="00F219C5">
      <w:pPr>
        <w:pStyle w:val="TH"/>
      </w:pPr>
      <w:bookmarkStart w:id="108" w:name="_Ref527474723"/>
      <w:bookmarkStart w:id="109" w:name="_Ref527474722"/>
      <w:r w:rsidRPr="00DD67CB">
        <w:t>Table</w:t>
      </w:r>
      <w:bookmarkEnd w:id="108"/>
      <w:r>
        <w:t xml:space="preserve"> 5.1.11-1</w:t>
      </w:r>
      <w:r w:rsidRPr="00DD67CB">
        <w:t>: Performance requirements for low-latency and high-reliability scenarios.</w:t>
      </w:r>
      <w:bookmarkEnd w:id="109"/>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5"/>
        <w:gridCol w:w="990"/>
        <w:gridCol w:w="1080"/>
        <w:gridCol w:w="1260"/>
        <w:gridCol w:w="1620"/>
        <w:gridCol w:w="1350"/>
        <w:gridCol w:w="1672"/>
      </w:tblGrid>
      <w:tr w:rsidR="00F219C5" w14:paraId="468BA4C8" w14:textId="77777777" w:rsidTr="00D51811">
        <w:trPr>
          <w:trHeight w:val="196"/>
          <w:tblHeader/>
          <w:jc w:val="center"/>
        </w:trPr>
        <w:tc>
          <w:tcPr>
            <w:tcW w:w="1435" w:type="dxa"/>
          </w:tcPr>
          <w:p w14:paraId="7DEF9106" w14:textId="77777777" w:rsidR="00F219C5" w:rsidRDefault="00F219C5" w:rsidP="00D51811">
            <w:pPr>
              <w:pStyle w:val="TAH"/>
            </w:pPr>
            <w:r>
              <w:t>Scenario</w:t>
            </w:r>
          </w:p>
        </w:tc>
        <w:tc>
          <w:tcPr>
            <w:tcW w:w="990" w:type="dxa"/>
          </w:tcPr>
          <w:p w14:paraId="6A9B7E8D" w14:textId="77777777" w:rsidR="00F219C5" w:rsidRDefault="00F219C5" w:rsidP="00D51811">
            <w:pPr>
              <w:pStyle w:val="TAH"/>
            </w:pPr>
            <w:r>
              <w:t>End-to-End Latency</w:t>
            </w:r>
          </w:p>
        </w:tc>
        <w:tc>
          <w:tcPr>
            <w:tcW w:w="1080" w:type="dxa"/>
          </w:tcPr>
          <w:p w14:paraId="6A52CC4C" w14:textId="77777777" w:rsidR="00F219C5" w:rsidRDefault="00F219C5" w:rsidP="00D51811">
            <w:pPr>
              <w:pStyle w:val="TAH"/>
            </w:pPr>
            <w:r>
              <w:t>Jitter</w:t>
            </w:r>
          </w:p>
        </w:tc>
        <w:tc>
          <w:tcPr>
            <w:tcW w:w="1260" w:type="dxa"/>
          </w:tcPr>
          <w:p w14:paraId="05748117" w14:textId="77777777" w:rsidR="00F219C5" w:rsidRDefault="00F219C5" w:rsidP="00D51811">
            <w:pPr>
              <w:pStyle w:val="TAH"/>
            </w:pPr>
            <w:r>
              <w:t>Survival Time</w:t>
            </w:r>
          </w:p>
        </w:tc>
        <w:tc>
          <w:tcPr>
            <w:tcW w:w="1620" w:type="dxa"/>
          </w:tcPr>
          <w:p w14:paraId="6188FE09" w14:textId="77777777" w:rsidR="00F219C5" w:rsidRDefault="00F219C5" w:rsidP="00D51811">
            <w:pPr>
              <w:pStyle w:val="TAH"/>
            </w:pPr>
            <w:r>
              <w:t>Communication Service Availability</w:t>
            </w:r>
          </w:p>
        </w:tc>
        <w:tc>
          <w:tcPr>
            <w:tcW w:w="1350" w:type="dxa"/>
          </w:tcPr>
          <w:p w14:paraId="5F867F53" w14:textId="77777777" w:rsidR="00F219C5" w:rsidRDefault="00F219C5" w:rsidP="00D51811">
            <w:pPr>
              <w:pStyle w:val="TAH"/>
            </w:pPr>
            <w:r>
              <w:t>Reliability</w:t>
            </w:r>
          </w:p>
        </w:tc>
        <w:tc>
          <w:tcPr>
            <w:tcW w:w="1672" w:type="dxa"/>
          </w:tcPr>
          <w:p w14:paraId="45CF8E1C" w14:textId="77777777" w:rsidR="00F219C5" w:rsidRDefault="00F219C5" w:rsidP="00D51811">
            <w:pPr>
              <w:pStyle w:val="TAH"/>
            </w:pPr>
            <w:r>
              <w:t>User Experienced Data Rate</w:t>
            </w:r>
          </w:p>
        </w:tc>
      </w:tr>
      <w:tr w:rsidR="00F219C5" w14:paraId="69714CCA" w14:textId="77777777" w:rsidTr="00D51811">
        <w:trPr>
          <w:trHeight w:val="377"/>
          <w:jc w:val="center"/>
        </w:trPr>
        <w:tc>
          <w:tcPr>
            <w:tcW w:w="1435" w:type="dxa"/>
          </w:tcPr>
          <w:p w14:paraId="763D79F9" w14:textId="77777777" w:rsidR="00F219C5" w:rsidRPr="00943248" w:rsidRDefault="00F219C5" w:rsidP="00D51811">
            <w:pPr>
              <w:pStyle w:val="TAC"/>
            </w:pPr>
            <w:r w:rsidRPr="00943248">
              <w:t>Factory automation</w:t>
            </w:r>
          </w:p>
        </w:tc>
        <w:tc>
          <w:tcPr>
            <w:tcW w:w="990" w:type="dxa"/>
          </w:tcPr>
          <w:p w14:paraId="2F7D462F" w14:textId="77777777" w:rsidR="00F219C5" w:rsidRPr="00943248" w:rsidRDefault="00F219C5" w:rsidP="00D51811">
            <w:pPr>
              <w:pStyle w:val="TAC"/>
            </w:pPr>
            <w:r w:rsidRPr="00943248">
              <w:t xml:space="preserve">10 </w:t>
            </w:r>
            <w:proofErr w:type="spellStart"/>
            <w:r w:rsidRPr="00943248">
              <w:t>ms</w:t>
            </w:r>
            <w:proofErr w:type="spellEnd"/>
          </w:p>
        </w:tc>
        <w:tc>
          <w:tcPr>
            <w:tcW w:w="1080" w:type="dxa"/>
          </w:tcPr>
          <w:p w14:paraId="73FA554F" w14:textId="77777777" w:rsidR="00F219C5" w:rsidRPr="00943248" w:rsidRDefault="00F219C5" w:rsidP="00D51811">
            <w:pPr>
              <w:pStyle w:val="TAC"/>
            </w:pPr>
            <w:r w:rsidRPr="00943248">
              <w:t>100 µs</w:t>
            </w:r>
          </w:p>
        </w:tc>
        <w:tc>
          <w:tcPr>
            <w:tcW w:w="1260" w:type="dxa"/>
          </w:tcPr>
          <w:p w14:paraId="65A7A88A" w14:textId="77777777" w:rsidR="00F219C5" w:rsidRPr="00943248" w:rsidRDefault="00F219C5" w:rsidP="00D51811">
            <w:pPr>
              <w:pStyle w:val="TAC"/>
            </w:pPr>
            <w:r w:rsidRPr="00943248">
              <w:t xml:space="preserve">~0 </w:t>
            </w:r>
            <w:proofErr w:type="spellStart"/>
            <w:r w:rsidRPr="00943248">
              <w:t>ms</w:t>
            </w:r>
            <w:proofErr w:type="spellEnd"/>
          </w:p>
        </w:tc>
        <w:tc>
          <w:tcPr>
            <w:tcW w:w="1620" w:type="dxa"/>
          </w:tcPr>
          <w:p w14:paraId="6BF9A540" w14:textId="77777777" w:rsidR="00F219C5" w:rsidRPr="00943248" w:rsidRDefault="00F219C5" w:rsidP="00D51811">
            <w:pPr>
              <w:pStyle w:val="TAC"/>
            </w:pPr>
            <w:r w:rsidRPr="00943248">
              <w:t>99,99%</w:t>
            </w:r>
          </w:p>
        </w:tc>
        <w:tc>
          <w:tcPr>
            <w:tcW w:w="1350" w:type="dxa"/>
          </w:tcPr>
          <w:p w14:paraId="63457066" w14:textId="77777777" w:rsidR="00F219C5" w:rsidRPr="00943248" w:rsidRDefault="00F219C5" w:rsidP="00D51811">
            <w:pPr>
              <w:pStyle w:val="TAC"/>
            </w:pPr>
            <w:r w:rsidRPr="00943248">
              <w:t>99,99%</w:t>
            </w:r>
          </w:p>
        </w:tc>
        <w:tc>
          <w:tcPr>
            <w:tcW w:w="1672" w:type="dxa"/>
          </w:tcPr>
          <w:p w14:paraId="79F5E579" w14:textId="77777777" w:rsidR="00F219C5" w:rsidRPr="00943248" w:rsidRDefault="00F219C5" w:rsidP="00D51811">
            <w:pPr>
              <w:pStyle w:val="TAC"/>
            </w:pPr>
            <w:r w:rsidRPr="00943248">
              <w:t>10 Mbps</w:t>
            </w:r>
          </w:p>
        </w:tc>
      </w:tr>
      <w:tr w:rsidR="00F219C5" w14:paraId="2A492022" w14:textId="77777777" w:rsidTr="00D51811">
        <w:trPr>
          <w:trHeight w:val="377"/>
          <w:jc w:val="center"/>
        </w:trPr>
        <w:tc>
          <w:tcPr>
            <w:tcW w:w="1435" w:type="dxa"/>
          </w:tcPr>
          <w:p w14:paraId="3A9BC8B6" w14:textId="77777777" w:rsidR="00F219C5" w:rsidRPr="00943248" w:rsidRDefault="00F219C5" w:rsidP="00D51811">
            <w:pPr>
              <w:pStyle w:val="TAC"/>
            </w:pPr>
            <w:r w:rsidRPr="00943248">
              <w:t>Electricity distribution – medium voltage</w:t>
            </w:r>
          </w:p>
        </w:tc>
        <w:tc>
          <w:tcPr>
            <w:tcW w:w="990" w:type="dxa"/>
          </w:tcPr>
          <w:p w14:paraId="056FB41B" w14:textId="77777777" w:rsidR="00F219C5" w:rsidRPr="00943248" w:rsidRDefault="00F219C5" w:rsidP="00D51811">
            <w:pPr>
              <w:pStyle w:val="TAC"/>
            </w:pPr>
            <w:r w:rsidRPr="00943248">
              <w:t xml:space="preserve">25 </w:t>
            </w:r>
            <w:proofErr w:type="spellStart"/>
            <w:r w:rsidRPr="00943248">
              <w:t>ms</w:t>
            </w:r>
            <w:proofErr w:type="spellEnd"/>
          </w:p>
        </w:tc>
        <w:tc>
          <w:tcPr>
            <w:tcW w:w="1080" w:type="dxa"/>
          </w:tcPr>
          <w:p w14:paraId="295D15F3" w14:textId="77777777" w:rsidR="00F219C5" w:rsidRPr="00943248" w:rsidRDefault="00F219C5" w:rsidP="00D51811">
            <w:pPr>
              <w:pStyle w:val="TAC"/>
            </w:pPr>
            <w:r w:rsidRPr="00943248">
              <w:t xml:space="preserve">25 </w:t>
            </w:r>
            <w:proofErr w:type="spellStart"/>
            <w:r w:rsidRPr="00943248">
              <w:t>ms</w:t>
            </w:r>
            <w:proofErr w:type="spellEnd"/>
          </w:p>
        </w:tc>
        <w:tc>
          <w:tcPr>
            <w:tcW w:w="1260" w:type="dxa"/>
          </w:tcPr>
          <w:p w14:paraId="731FD035" w14:textId="77777777" w:rsidR="00F219C5" w:rsidRPr="00943248" w:rsidRDefault="00F219C5" w:rsidP="00D51811">
            <w:pPr>
              <w:pStyle w:val="TAC"/>
            </w:pPr>
            <w:r w:rsidRPr="00943248">
              <w:t xml:space="preserve">25 </w:t>
            </w:r>
            <w:proofErr w:type="spellStart"/>
            <w:r w:rsidRPr="00943248">
              <w:t>ms</w:t>
            </w:r>
            <w:proofErr w:type="spellEnd"/>
          </w:p>
        </w:tc>
        <w:tc>
          <w:tcPr>
            <w:tcW w:w="1620" w:type="dxa"/>
          </w:tcPr>
          <w:p w14:paraId="268385A7" w14:textId="77777777" w:rsidR="00F219C5" w:rsidRPr="00943248" w:rsidRDefault="00F219C5" w:rsidP="00D51811">
            <w:pPr>
              <w:pStyle w:val="TAC"/>
            </w:pPr>
            <w:r w:rsidRPr="00943248">
              <w:t>99,9%</w:t>
            </w:r>
          </w:p>
        </w:tc>
        <w:tc>
          <w:tcPr>
            <w:tcW w:w="1350" w:type="dxa"/>
          </w:tcPr>
          <w:p w14:paraId="1EAB3003" w14:textId="77777777" w:rsidR="00F219C5" w:rsidRPr="00943248" w:rsidRDefault="00F219C5" w:rsidP="00D51811">
            <w:pPr>
              <w:pStyle w:val="TAC"/>
            </w:pPr>
            <w:r w:rsidRPr="00943248">
              <w:t>99,9%</w:t>
            </w:r>
          </w:p>
        </w:tc>
        <w:tc>
          <w:tcPr>
            <w:tcW w:w="1672" w:type="dxa"/>
          </w:tcPr>
          <w:p w14:paraId="285D9C7D" w14:textId="77777777" w:rsidR="00F219C5" w:rsidRPr="00943248" w:rsidRDefault="00F219C5" w:rsidP="00D51811">
            <w:pPr>
              <w:pStyle w:val="TAC"/>
            </w:pPr>
            <w:r w:rsidRPr="00943248">
              <w:t>10 Mbps</w:t>
            </w:r>
          </w:p>
        </w:tc>
      </w:tr>
      <w:tr w:rsidR="00F219C5" w14:paraId="2598C521" w14:textId="77777777" w:rsidTr="00D51811">
        <w:trPr>
          <w:trHeight w:val="377"/>
          <w:jc w:val="center"/>
        </w:trPr>
        <w:tc>
          <w:tcPr>
            <w:tcW w:w="1435" w:type="dxa"/>
          </w:tcPr>
          <w:p w14:paraId="52627F15" w14:textId="77777777" w:rsidR="00F219C5" w:rsidRPr="00943248" w:rsidRDefault="00F219C5" w:rsidP="00D51811">
            <w:pPr>
              <w:pStyle w:val="TAC"/>
            </w:pPr>
            <w:r w:rsidRPr="00943248">
              <w:t>Electricity distribution – high voltage</w:t>
            </w:r>
          </w:p>
        </w:tc>
        <w:tc>
          <w:tcPr>
            <w:tcW w:w="990" w:type="dxa"/>
          </w:tcPr>
          <w:p w14:paraId="27B23474" w14:textId="77777777" w:rsidR="00F219C5" w:rsidRPr="00943248" w:rsidRDefault="00F219C5" w:rsidP="00D51811">
            <w:pPr>
              <w:pStyle w:val="TAC"/>
            </w:pPr>
            <w:r w:rsidRPr="00943248">
              <w:t xml:space="preserve">5 </w:t>
            </w:r>
            <w:proofErr w:type="spellStart"/>
            <w:r w:rsidRPr="00943248">
              <w:t>ms</w:t>
            </w:r>
            <w:proofErr w:type="spellEnd"/>
          </w:p>
        </w:tc>
        <w:tc>
          <w:tcPr>
            <w:tcW w:w="1080" w:type="dxa"/>
          </w:tcPr>
          <w:p w14:paraId="7A930839" w14:textId="77777777" w:rsidR="00F219C5" w:rsidRPr="00943248" w:rsidRDefault="00F219C5" w:rsidP="00D51811">
            <w:pPr>
              <w:pStyle w:val="TAC"/>
            </w:pPr>
            <w:r w:rsidRPr="00943248">
              <w:t xml:space="preserve">1 </w:t>
            </w:r>
            <w:proofErr w:type="spellStart"/>
            <w:r w:rsidRPr="00943248">
              <w:t>ms</w:t>
            </w:r>
            <w:proofErr w:type="spellEnd"/>
          </w:p>
        </w:tc>
        <w:tc>
          <w:tcPr>
            <w:tcW w:w="1260" w:type="dxa"/>
          </w:tcPr>
          <w:p w14:paraId="75AF7AD9" w14:textId="77777777" w:rsidR="00F219C5" w:rsidRPr="00943248" w:rsidRDefault="00F219C5" w:rsidP="00D51811">
            <w:pPr>
              <w:pStyle w:val="TAC"/>
            </w:pPr>
            <w:r w:rsidRPr="00943248">
              <w:t xml:space="preserve">10 </w:t>
            </w:r>
            <w:proofErr w:type="spellStart"/>
            <w:r w:rsidRPr="00943248">
              <w:t>ms</w:t>
            </w:r>
            <w:proofErr w:type="spellEnd"/>
          </w:p>
        </w:tc>
        <w:tc>
          <w:tcPr>
            <w:tcW w:w="1620" w:type="dxa"/>
          </w:tcPr>
          <w:p w14:paraId="6808D8AE" w14:textId="77777777" w:rsidR="00F219C5" w:rsidRPr="00943248" w:rsidRDefault="00F219C5" w:rsidP="00D51811">
            <w:pPr>
              <w:pStyle w:val="TAC"/>
            </w:pPr>
            <w:r w:rsidRPr="00943248">
              <w:t>99,9999%</w:t>
            </w:r>
          </w:p>
        </w:tc>
        <w:tc>
          <w:tcPr>
            <w:tcW w:w="1350" w:type="dxa"/>
          </w:tcPr>
          <w:p w14:paraId="366D832C" w14:textId="77777777" w:rsidR="00F219C5" w:rsidRPr="00943248" w:rsidRDefault="00F219C5" w:rsidP="00D51811">
            <w:pPr>
              <w:pStyle w:val="TAC"/>
            </w:pPr>
            <w:r w:rsidRPr="00943248">
              <w:t>99,9999%</w:t>
            </w:r>
          </w:p>
        </w:tc>
        <w:tc>
          <w:tcPr>
            <w:tcW w:w="1672" w:type="dxa"/>
          </w:tcPr>
          <w:p w14:paraId="224E0168" w14:textId="77777777" w:rsidR="00F219C5" w:rsidRPr="00943248" w:rsidRDefault="00F219C5" w:rsidP="00D51811">
            <w:pPr>
              <w:pStyle w:val="TAC"/>
            </w:pPr>
            <w:r w:rsidRPr="00943248">
              <w:t>10 Mbps</w:t>
            </w:r>
          </w:p>
        </w:tc>
      </w:tr>
    </w:tbl>
    <w:p w14:paraId="70CF4E5D" w14:textId="77777777" w:rsidR="00F219C5" w:rsidRPr="00D94252" w:rsidRDefault="00F219C5" w:rsidP="00F219C5"/>
    <w:p w14:paraId="5BFE3BA5" w14:textId="77777777" w:rsidR="00F219C5" w:rsidRPr="00DD67CB" w:rsidRDefault="00F219C5" w:rsidP="00F219C5">
      <w:pPr>
        <w:pStyle w:val="Heading3"/>
        <w:rPr>
          <w:lang w:eastAsia="zh-CN"/>
        </w:rPr>
      </w:pPr>
      <w:bookmarkStart w:id="110" w:name="_Toc527474698"/>
      <w:bookmarkStart w:id="111" w:name="_Toc527475329"/>
      <w:bookmarkStart w:id="112" w:name="_Toc527475404"/>
      <w:bookmarkStart w:id="113" w:name="_Toc527539332"/>
      <w:bookmarkStart w:id="114" w:name="_Toc528149292"/>
      <w:bookmarkStart w:id="115" w:name="_Toc528160227"/>
      <w:bookmarkStart w:id="116" w:name="_Toc528160348"/>
      <w:bookmarkStart w:id="117" w:name="_Toc528250464"/>
      <w:bookmarkStart w:id="118" w:name="_Toc528334317"/>
      <w:bookmarkStart w:id="119" w:name="_Toc528334385"/>
      <w:bookmarkStart w:id="120" w:name="_Toc527474699"/>
      <w:bookmarkStart w:id="121" w:name="_Toc527475330"/>
      <w:bookmarkStart w:id="122" w:name="_Toc527475405"/>
      <w:bookmarkStart w:id="123" w:name="_Toc527539333"/>
      <w:bookmarkStart w:id="124" w:name="_Toc528149293"/>
      <w:bookmarkStart w:id="125" w:name="_Toc528160228"/>
      <w:bookmarkStart w:id="126" w:name="_Toc528160349"/>
      <w:bookmarkStart w:id="127" w:name="_Toc528250465"/>
      <w:bookmarkStart w:id="128" w:name="_Toc528334318"/>
      <w:bookmarkStart w:id="129" w:name="_Toc528334386"/>
      <w:bookmarkStart w:id="130" w:name="_Toc527474700"/>
      <w:bookmarkStart w:id="131" w:name="_Toc527475331"/>
      <w:bookmarkStart w:id="132" w:name="_Toc527475406"/>
      <w:bookmarkStart w:id="133" w:name="_Toc527539334"/>
      <w:bookmarkStart w:id="134" w:name="_Toc528149294"/>
      <w:bookmarkStart w:id="135" w:name="_Toc528160229"/>
      <w:bookmarkStart w:id="136" w:name="_Toc528160350"/>
      <w:bookmarkStart w:id="137" w:name="_Toc528250466"/>
      <w:bookmarkStart w:id="138" w:name="_Toc528334319"/>
      <w:bookmarkStart w:id="139" w:name="_Toc528334387"/>
      <w:bookmarkStart w:id="140" w:name="_Toc10591721"/>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Pr>
          <w:lang w:eastAsia="zh-CN"/>
        </w:rPr>
        <w:t>5.1.12</w:t>
      </w:r>
      <w:r>
        <w:rPr>
          <w:lang w:eastAsia="zh-CN"/>
        </w:rPr>
        <w:tab/>
        <w:t>Radar/Positioning</w:t>
      </w:r>
      <w:bookmarkEnd w:id="140"/>
    </w:p>
    <w:p w14:paraId="43431E81" w14:textId="77777777" w:rsidR="00F219C5" w:rsidRDefault="00F219C5" w:rsidP="00F219C5">
      <w:r>
        <w:rPr>
          <w:bCs/>
        </w:rPr>
        <w:t>H</w:t>
      </w:r>
      <w:r w:rsidRPr="00D94252">
        <w:rPr>
          <w:bCs/>
        </w:rPr>
        <w:t>igh positioning accuracy (e.g.,</w:t>
      </w:r>
      <w:r>
        <w:rPr>
          <w:bCs/>
        </w:rPr>
        <w:t xml:space="preserve"> error standard deviations of</w:t>
      </w:r>
      <w:r w:rsidRPr="00D94252">
        <w:rPr>
          <w:bCs/>
        </w:rPr>
        <w:t xml:space="preserve"> 0.5m</w:t>
      </w:r>
      <w:r>
        <w:rPr>
          <w:bCs/>
        </w:rPr>
        <w:t xml:space="preserve"> or lower</w:t>
      </w:r>
      <w:r w:rsidRPr="00D94252">
        <w:rPr>
          <w:bCs/>
        </w:rPr>
        <w:t xml:space="preserve">) </w:t>
      </w:r>
      <w:r w:rsidRPr="00D94252">
        <w:t xml:space="preserve">in both outdoor and </w:t>
      </w:r>
      <w:r w:rsidRPr="00074DE7">
        <w:rPr>
          <w:shd w:val="clear" w:color="auto" w:fill="FFFFFF"/>
        </w:rPr>
        <w:t xml:space="preserve">indoor deployments services are critical. Unlike lower carrier frequencies, where transmission is position agnostic, in millimeter wave carrier frequencies, positioning information is required to avoid blocking. In addition, positioning information can also enhance the process of beam alignment. Beam-related information </w:t>
      </w:r>
      <w:r w:rsidRPr="00D94252">
        <w:t>can be used to localize a user within a beam or within the intersection of multiple beams, or to enhance positioning accuracy of existing position systems.  In addition,</w:t>
      </w:r>
      <w:r w:rsidRPr="00074DE7">
        <w:rPr>
          <w:shd w:val="clear" w:color="auto" w:fill="FFFFFF"/>
        </w:rPr>
        <w:t xml:space="preserve"> applications</w:t>
      </w:r>
      <w:r w:rsidRPr="00D94252">
        <w:t xml:space="preserve"> that require high positioning accuracy can benefit from a wide bandwidth, which </w:t>
      </w:r>
      <w:r>
        <w:t>facilitates</w:t>
      </w:r>
      <w:r w:rsidRPr="00D94252">
        <w:t xml:space="preserve"> accurate estimation of the time of arrival (</w:t>
      </w:r>
      <w:proofErr w:type="spellStart"/>
      <w:r w:rsidRPr="00D94252">
        <w:t>ToA</w:t>
      </w:r>
      <w:proofErr w:type="spellEnd"/>
      <w:r w:rsidRPr="00D94252">
        <w:t xml:space="preserve">) of signals. Also, </w:t>
      </w:r>
      <w:r>
        <w:t>the multipath sparsity characteristic of</w:t>
      </w:r>
      <w:r w:rsidRPr="00D94252">
        <w:t xml:space="preserve"> </w:t>
      </w:r>
      <w:r w:rsidRPr="00074DE7">
        <w:rPr>
          <w:shd w:val="clear" w:color="auto" w:fill="FFFFFF"/>
        </w:rPr>
        <w:t xml:space="preserve">millimeter wave </w:t>
      </w:r>
      <w:r w:rsidRPr="00D94252">
        <w:t>channels</w:t>
      </w:r>
      <w:r>
        <w:t>, together with</w:t>
      </w:r>
      <w:r w:rsidRPr="00D94252">
        <w:t xml:space="preserve"> narrow beam antenna</w:t>
      </w:r>
      <w:r>
        <w:t xml:space="preserve"> systems,</w:t>
      </w:r>
      <w:r w:rsidRPr="00D94252">
        <w:t xml:space="preserve"> </w:t>
      </w:r>
      <w:r>
        <w:t>contribute to improve</w:t>
      </w:r>
      <w:r w:rsidRPr="00D94252">
        <w:t xml:space="preserve"> angle of arrival (</w:t>
      </w:r>
      <w:proofErr w:type="spellStart"/>
      <w:r w:rsidRPr="00D94252">
        <w:t>AoA</w:t>
      </w:r>
      <w:proofErr w:type="spellEnd"/>
      <w:r w:rsidRPr="00D94252">
        <w:t xml:space="preserve">) </w:t>
      </w:r>
      <w:r>
        <w:t>estimation</w:t>
      </w:r>
      <w:r w:rsidRPr="00D94252">
        <w:t>, which can in turn be used to enhance the positioning accuracy.</w:t>
      </w:r>
    </w:p>
    <w:p w14:paraId="00F6147B" w14:textId="77777777" w:rsidR="00F219C5" w:rsidRPr="00D94252" w:rsidRDefault="00F219C5" w:rsidP="00F219C5">
      <w:r>
        <w:t>R</w:t>
      </w:r>
      <w:r w:rsidRPr="008B4FA2">
        <w:t>adar-like operations (motion detection, positioning, and tracking) integrat</w:t>
      </w:r>
      <w:r>
        <w:t>ed together with access point can</w:t>
      </w:r>
      <w:r w:rsidRPr="008B4FA2">
        <w:t xml:space="preserve"> provide wide range of services including security, medical care, and automation</w:t>
      </w:r>
      <w:r>
        <w:t>.</w:t>
      </w:r>
    </w:p>
    <w:p w14:paraId="7B7C6F72" w14:textId="77777777" w:rsidR="00F219C5" w:rsidRPr="00074DE7" w:rsidRDefault="00F219C5" w:rsidP="00F219C5">
      <w:pPr>
        <w:rPr>
          <w:shd w:val="clear" w:color="auto" w:fill="FFFFFF"/>
        </w:rPr>
      </w:pPr>
      <w:r w:rsidRPr="00074DE7">
        <w:rPr>
          <w:shd w:val="clear" w:color="auto" w:fill="FFFFFF"/>
        </w:rPr>
        <w:t xml:space="preserve">In automated factories, powerful wireless localization services are often required for low speed moving objects (including indoor and outdoor), which can be performed in millimeter wave systems. For example, on the factory floor, it is desirable to be able to locate moving objects such as forklifts, or parts to be assembled.  This could be achieved </w:t>
      </w:r>
      <w:r w:rsidRPr="00074DE7">
        <w:rPr>
          <w:shd w:val="clear" w:color="auto" w:fill="FFFFFF"/>
        </w:rPr>
        <w:lastRenderedPageBreak/>
        <w:t>with positioning and/or environmental sensing. Environmental sensing is support for radar applications identifying objects in the environment and their respective motion. Use of millimeter wave carrier frequency may allow radar operations that may be useful for various network operations.</w:t>
      </w:r>
    </w:p>
    <w:p w14:paraId="6FCC7487" w14:textId="77777777" w:rsidR="00F219C5" w:rsidRPr="00074DE7" w:rsidRDefault="00F219C5" w:rsidP="00F219C5">
      <w:pPr>
        <w:rPr>
          <w:shd w:val="clear" w:color="auto" w:fill="FFFFFF"/>
        </w:rPr>
      </w:pPr>
      <w:r>
        <w:t>Indoor spaces and dense deployments will benefit from greater spatial resolution allowing operators and private networks to offer new targeted services and solutions.</w:t>
      </w:r>
    </w:p>
    <w:p w14:paraId="119F5E0D" w14:textId="77777777" w:rsidR="00F219C5" w:rsidRPr="00074DE7" w:rsidRDefault="00F219C5" w:rsidP="00F219C5">
      <w:pPr>
        <w:rPr>
          <w:shd w:val="clear" w:color="auto" w:fill="FFFFFF"/>
        </w:rPr>
      </w:pPr>
    </w:p>
    <w:p w14:paraId="29E7C7B4" w14:textId="77777777" w:rsidR="00F219C5" w:rsidRPr="00DD67CB" w:rsidRDefault="00F219C5" w:rsidP="00F219C5">
      <w:pPr>
        <w:pStyle w:val="Heading3"/>
        <w:rPr>
          <w:lang w:eastAsia="zh-CN"/>
        </w:rPr>
      </w:pPr>
      <w:bookmarkStart w:id="141" w:name="_Toc10591722"/>
      <w:r>
        <w:rPr>
          <w:lang w:eastAsia="zh-CN"/>
        </w:rPr>
        <w:t>5.1.13</w:t>
      </w:r>
      <w:r>
        <w:rPr>
          <w:lang w:eastAsia="zh-CN"/>
        </w:rPr>
        <w:tab/>
      </w:r>
      <w:r w:rsidRPr="00DD67CB">
        <w:rPr>
          <w:lang w:eastAsia="zh-CN"/>
        </w:rPr>
        <w:t>Private Networks</w:t>
      </w:r>
      <w:bookmarkEnd w:id="141"/>
      <w:r w:rsidRPr="00DD67CB">
        <w:rPr>
          <w:lang w:eastAsia="zh-CN"/>
        </w:rPr>
        <w:tab/>
      </w:r>
    </w:p>
    <w:p w14:paraId="3BE519F6" w14:textId="77777777" w:rsidR="00F219C5" w:rsidRPr="00074DE7" w:rsidRDefault="00F219C5" w:rsidP="00F219C5">
      <w:pPr>
        <w:rPr>
          <w:shd w:val="clear" w:color="auto" w:fill="FFFFFF"/>
        </w:rPr>
      </w:pPr>
      <w:r w:rsidRPr="00074DE7">
        <w:rPr>
          <w:shd w:val="clear" w:color="auto" w:fill="FFFFFF"/>
        </w:rPr>
        <w:t>Enable easy and cost-effective deployment of industrial private networks including non-public and closed group access, allowing regional deployment of closed or semi-closed access such as industrial IoT, in-building network, and factory areas.</w:t>
      </w:r>
    </w:p>
    <w:p w14:paraId="5F21B67A" w14:textId="77777777" w:rsidR="00F219C5" w:rsidRDefault="00F219C5" w:rsidP="00F219C5">
      <w:pPr>
        <w:rPr>
          <w:lang w:eastAsia="ko-KR"/>
        </w:rPr>
      </w:pPr>
    </w:p>
    <w:p w14:paraId="2B62446F" w14:textId="77777777" w:rsidR="00F219C5" w:rsidRPr="00235394" w:rsidRDefault="00F219C5" w:rsidP="00F219C5">
      <w:pPr>
        <w:pStyle w:val="Heading2"/>
        <w:jc w:val="both"/>
      </w:pPr>
      <w:bookmarkStart w:id="142" w:name="_Toc10591723"/>
      <w:r>
        <w:t>5</w:t>
      </w:r>
      <w:r w:rsidRPr="00235394">
        <w:t>.</w:t>
      </w:r>
      <w:r>
        <w:t>2</w:t>
      </w:r>
      <w:r w:rsidRPr="00235394">
        <w:tab/>
      </w:r>
      <w:r>
        <w:t>Deployment Scenarios</w:t>
      </w:r>
      <w:bookmarkEnd w:id="142"/>
    </w:p>
    <w:p w14:paraId="73E80F31" w14:textId="77777777" w:rsidR="00F219C5" w:rsidRDefault="00F219C5" w:rsidP="00F219C5">
      <w:pPr>
        <w:rPr>
          <w:lang w:eastAsia="ko-KR"/>
        </w:rPr>
      </w:pPr>
      <w:r>
        <w:rPr>
          <w:lang w:eastAsia="ko-KR"/>
        </w:rPr>
        <w:t>This section describes deployment scenarios applicable for NR operating in between 52.6GHz and 114.25GHz. The listed deployment scenarios are indoor hotspot, dense urban, urban micro, urban macro, rural, factory hall, and indoor D2D scenario. Table 5.2-1 describes potential relationship between described use cases in Section 5.1 and listed deployment scenarios.</w:t>
      </w:r>
    </w:p>
    <w:p w14:paraId="289BC5D6" w14:textId="77777777" w:rsidR="00F219C5" w:rsidRPr="008825D5" w:rsidRDefault="00F219C5" w:rsidP="00F219C5">
      <w:pPr>
        <w:pStyle w:val="TH"/>
      </w:pPr>
      <w:r w:rsidRPr="008825D5">
        <w:t>Table 5.</w:t>
      </w:r>
      <w:r>
        <w:t>2</w:t>
      </w:r>
      <w:r w:rsidRPr="008825D5">
        <w:t>-</w:t>
      </w:r>
      <w:r>
        <w:t>1</w:t>
      </w:r>
      <w:r w:rsidRPr="008825D5">
        <w:t xml:space="preserve">: </w:t>
      </w:r>
      <w:r>
        <w:t>Potential relationship between use cases and deployment scenarios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F219C5" w:rsidRPr="00DD2FD6" w14:paraId="2E9F3090" w14:textId="77777777" w:rsidTr="00D51811">
        <w:tc>
          <w:tcPr>
            <w:tcW w:w="1896" w:type="dxa"/>
            <w:tcBorders>
              <w:bottom w:val="single" w:sz="4" w:space="0" w:color="auto"/>
            </w:tcBorders>
          </w:tcPr>
          <w:p w14:paraId="7B01601B" w14:textId="77777777" w:rsidR="00F219C5" w:rsidRPr="00035F0F" w:rsidRDefault="00F219C5" w:rsidP="00D51811">
            <w:pPr>
              <w:pStyle w:val="TAH"/>
            </w:pPr>
            <w:r w:rsidRPr="00A65884">
              <w:t>Deployment scenarios</w:t>
            </w:r>
          </w:p>
        </w:tc>
        <w:tc>
          <w:tcPr>
            <w:tcW w:w="7460" w:type="dxa"/>
            <w:tcBorders>
              <w:bottom w:val="single" w:sz="4" w:space="0" w:color="auto"/>
            </w:tcBorders>
          </w:tcPr>
          <w:p w14:paraId="7ED0E2F1" w14:textId="77777777" w:rsidR="00F219C5" w:rsidRPr="00035F0F" w:rsidRDefault="00F219C5" w:rsidP="00D51811">
            <w:pPr>
              <w:pStyle w:val="TAH"/>
            </w:pPr>
            <w:r w:rsidRPr="00A65884">
              <w:t>Use cases</w:t>
            </w:r>
          </w:p>
        </w:tc>
      </w:tr>
      <w:tr w:rsidR="00F219C5" w:rsidRPr="00DD2FD6" w14:paraId="549370CB" w14:textId="77777777" w:rsidTr="00D51811">
        <w:tc>
          <w:tcPr>
            <w:tcW w:w="1896" w:type="dxa"/>
            <w:shd w:val="clear" w:color="auto" w:fill="FFFFFF"/>
            <w:vAlign w:val="center"/>
          </w:tcPr>
          <w:p w14:paraId="2C16C547" w14:textId="77777777" w:rsidR="00F219C5" w:rsidRPr="00DD2FD6" w:rsidRDefault="00F219C5" w:rsidP="00D51811">
            <w:pPr>
              <w:pStyle w:val="TAL"/>
            </w:pPr>
            <w:r w:rsidRPr="006E7AA2">
              <w:rPr>
                <w:lang w:eastAsia="zh-CN"/>
              </w:rPr>
              <w:t>Indoor hotspot</w:t>
            </w:r>
          </w:p>
        </w:tc>
        <w:tc>
          <w:tcPr>
            <w:tcW w:w="7460" w:type="dxa"/>
            <w:shd w:val="clear" w:color="auto" w:fill="FFFFFF"/>
            <w:vAlign w:val="center"/>
          </w:tcPr>
          <w:p w14:paraId="009AFAC8" w14:textId="77777777" w:rsidR="00F219C5" w:rsidRPr="00DD2FD6" w:rsidRDefault="00F219C5" w:rsidP="00D51811">
            <w:pPr>
              <w:pStyle w:val="TAL"/>
              <w:rPr>
                <w:lang w:eastAsia="zh-CN"/>
              </w:rPr>
            </w:pPr>
            <w:r w:rsidRPr="00035F0F">
              <w:t xml:space="preserve">High data rate </w:t>
            </w:r>
            <w:proofErr w:type="spellStart"/>
            <w:r w:rsidRPr="00035F0F">
              <w:t>eMBB</w:t>
            </w:r>
            <w:proofErr w:type="spellEnd"/>
            <w:r w:rsidRPr="00035F0F">
              <w:t>, Mobile data offloading, Vertical industry factory application, Augmented reality/virtual reality headsets and other high-end wearables, Wireless Display Transfer, Radar/Positioning, Private Networks, Time Sensitive Networks, Integrated access backhaul (IAB)</w:t>
            </w:r>
          </w:p>
        </w:tc>
      </w:tr>
      <w:tr w:rsidR="00F219C5" w:rsidRPr="00DD2FD6" w14:paraId="7C474A62" w14:textId="77777777" w:rsidTr="00D51811">
        <w:tc>
          <w:tcPr>
            <w:tcW w:w="1896" w:type="dxa"/>
            <w:shd w:val="clear" w:color="auto" w:fill="FFFFFF"/>
            <w:vAlign w:val="center"/>
          </w:tcPr>
          <w:p w14:paraId="375B070C" w14:textId="77777777" w:rsidR="00F219C5" w:rsidRPr="00DD2FD6" w:rsidRDefault="00F219C5" w:rsidP="00D51811">
            <w:pPr>
              <w:pStyle w:val="TAL"/>
              <w:rPr>
                <w:lang w:eastAsia="zh-CN"/>
              </w:rPr>
            </w:pPr>
            <w:r w:rsidRPr="00035F0F">
              <w:t>Dense Urban</w:t>
            </w:r>
          </w:p>
        </w:tc>
        <w:tc>
          <w:tcPr>
            <w:tcW w:w="7460" w:type="dxa"/>
            <w:shd w:val="clear" w:color="auto" w:fill="FFFFFF"/>
            <w:vAlign w:val="center"/>
          </w:tcPr>
          <w:p w14:paraId="3A2A1A7F" w14:textId="77777777" w:rsidR="00F219C5" w:rsidRPr="00943248" w:rsidRDefault="00F219C5" w:rsidP="00D51811">
            <w:pPr>
              <w:pStyle w:val="TAL"/>
            </w:pPr>
            <w:r w:rsidRPr="00943248">
              <w:t xml:space="preserve">High data rate </w:t>
            </w:r>
            <w:proofErr w:type="spellStart"/>
            <w:r w:rsidRPr="00943248">
              <w:t>eMBB</w:t>
            </w:r>
            <w:proofErr w:type="spellEnd"/>
            <w:r w:rsidRPr="00943248">
              <w:t>, Mobile data offloading, Integrated access backhaul (IAB), Augmented reality/virtual reality headsets and other high-end wearables, Radar/Positioning, Private Networks, Time Sensitive Networks</w:t>
            </w:r>
          </w:p>
        </w:tc>
      </w:tr>
      <w:tr w:rsidR="00F219C5" w:rsidRPr="00DD2FD6" w14:paraId="4618D545" w14:textId="77777777" w:rsidTr="00D51811">
        <w:tc>
          <w:tcPr>
            <w:tcW w:w="1896" w:type="dxa"/>
            <w:shd w:val="clear" w:color="auto" w:fill="FFFFFF"/>
            <w:vAlign w:val="center"/>
          </w:tcPr>
          <w:p w14:paraId="55FD800B" w14:textId="77777777" w:rsidR="00F219C5" w:rsidRPr="00DD2FD6" w:rsidRDefault="00F219C5" w:rsidP="00D51811">
            <w:pPr>
              <w:pStyle w:val="TAL"/>
              <w:rPr>
                <w:lang w:eastAsia="zh-CN"/>
              </w:rPr>
            </w:pPr>
            <w:r w:rsidRPr="006E7AA2">
              <w:rPr>
                <w:lang w:eastAsia="zh-CN"/>
              </w:rPr>
              <w:t>Urban Micro</w:t>
            </w:r>
          </w:p>
        </w:tc>
        <w:tc>
          <w:tcPr>
            <w:tcW w:w="7460" w:type="dxa"/>
            <w:shd w:val="clear" w:color="auto" w:fill="FFFFFF"/>
            <w:vAlign w:val="center"/>
          </w:tcPr>
          <w:p w14:paraId="79261C4E" w14:textId="77777777" w:rsidR="00F219C5" w:rsidRPr="00DD2FD6" w:rsidRDefault="00F219C5" w:rsidP="00D51811">
            <w:pPr>
              <w:pStyle w:val="TAL"/>
              <w:rPr>
                <w:lang w:eastAsia="zh-CN"/>
              </w:rPr>
            </w:pPr>
            <w:r w:rsidRPr="00035F0F">
              <w:t xml:space="preserve">High data rate </w:t>
            </w:r>
            <w:proofErr w:type="spellStart"/>
            <w:r w:rsidRPr="00035F0F">
              <w:t>eMBB</w:t>
            </w:r>
            <w:proofErr w:type="spellEnd"/>
            <w:r w:rsidRPr="00035F0F">
              <w:t>, Mobile data offloading, Broadband distribution network, Integrated access backhaul (IAB)</w:t>
            </w:r>
          </w:p>
        </w:tc>
      </w:tr>
      <w:tr w:rsidR="00F219C5" w:rsidRPr="00DD2FD6" w14:paraId="7B55CA68" w14:textId="77777777" w:rsidTr="00D51811">
        <w:tc>
          <w:tcPr>
            <w:tcW w:w="1896" w:type="dxa"/>
            <w:shd w:val="clear" w:color="auto" w:fill="FFFFFF"/>
            <w:vAlign w:val="center"/>
          </w:tcPr>
          <w:p w14:paraId="41BA9880" w14:textId="77777777" w:rsidR="00F219C5" w:rsidRPr="00DD2FD6" w:rsidRDefault="00F219C5" w:rsidP="00D51811">
            <w:pPr>
              <w:pStyle w:val="TAL"/>
              <w:rPr>
                <w:lang w:eastAsia="zh-CN"/>
              </w:rPr>
            </w:pPr>
            <w:r w:rsidRPr="006E7AA2">
              <w:rPr>
                <w:lang w:eastAsia="zh-CN"/>
              </w:rPr>
              <w:t>Urban Macro</w:t>
            </w:r>
          </w:p>
        </w:tc>
        <w:tc>
          <w:tcPr>
            <w:tcW w:w="7460" w:type="dxa"/>
            <w:shd w:val="clear" w:color="auto" w:fill="FFFFFF"/>
            <w:vAlign w:val="center"/>
          </w:tcPr>
          <w:p w14:paraId="2E793793" w14:textId="77777777" w:rsidR="00F219C5" w:rsidRPr="00DD2FD6" w:rsidRDefault="00F219C5" w:rsidP="00D51811">
            <w:pPr>
              <w:pStyle w:val="TAL"/>
              <w:rPr>
                <w:lang w:eastAsia="zh-CN"/>
              </w:rPr>
            </w:pPr>
            <w:r w:rsidRPr="00035F0F">
              <w:t>Broadband distribution network, Integrated access backhaul (IAB), Redundant network application</w:t>
            </w:r>
          </w:p>
        </w:tc>
      </w:tr>
      <w:tr w:rsidR="00F219C5" w:rsidRPr="00DD2FD6" w14:paraId="3112688E" w14:textId="77777777" w:rsidTr="00D51811">
        <w:tc>
          <w:tcPr>
            <w:tcW w:w="1896" w:type="dxa"/>
            <w:shd w:val="clear" w:color="auto" w:fill="FFFFFF"/>
            <w:vAlign w:val="center"/>
          </w:tcPr>
          <w:p w14:paraId="2542E6FA" w14:textId="77777777" w:rsidR="00F219C5" w:rsidRPr="00DD2FD6" w:rsidRDefault="00F219C5" w:rsidP="00D51811">
            <w:pPr>
              <w:pStyle w:val="TAL"/>
              <w:rPr>
                <w:lang w:eastAsia="zh-CN"/>
              </w:rPr>
            </w:pPr>
            <w:r w:rsidRPr="006E7AA2">
              <w:rPr>
                <w:lang w:eastAsia="zh-CN"/>
              </w:rPr>
              <w:t>Rural</w:t>
            </w:r>
          </w:p>
        </w:tc>
        <w:tc>
          <w:tcPr>
            <w:tcW w:w="7460" w:type="dxa"/>
            <w:shd w:val="clear" w:color="auto" w:fill="FFFFFF"/>
            <w:vAlign w:val="center"/>
          </w:tcPr>
          <w:p w14:paraId="12A3CD94" w14:textId="77777777" w:rsidR="00F219C5" w:rsidRPr="00DD2FD6" w:rsidRDefault="00F219C5" w:rsidP="00D51811">
            <w:pPr>
              <w:pStyle w:val="TAL"/>
              <w:rPr>
                <w:lang w:eastAsia="zh-CN"/>
              </w:rPr>
            </w:pPr>
            <w:r w:rsidRPr="00035F0F">
              <w:t>Broadband distribution network, Integrated access backhaul (IAB), Redundant network application</w:t>
            </w:r>
          </w:p>
        </w:tc>
      </w:tr>
      <w:tr w:rsidR="00F219C5" w:rsidRPr="00DD2FD6" w14:paraId="6113458A" w14:textId="77777777" w:rsidTr="00D51811">
        <w:tc>
          <w:tcPr>
            <w:tcW w:w="1896" w:type="dxa"/>
            <w:shd w:val="clear" w:color="auto" w:fill="FFFFFF"/>
            <w:vAlign w:val="center"/>
          </w:tcPr>
          <w:p w14:paraId="2A41D57F" w14:textId="77777777" w:rsidR="00F219C5" w:rsidRPr="00DD2FD6" w:rsidRDefault="00F219C5" w:rsidP="00D51811">
            <w:pPr>
              <w:pStyle w:val="TAL"/>
              <w:rPr>
                <w:lang w:eastAsia="zh-CN"/>
              </w:rPr>
            </w:pPr>
            <w:r w:rsidRPr="006E7AA2">
              <w:rPr>
                <w:lang w:eastAsia="zh-CN"/>
              </w:rPr>
              <w:t>Factory Hall</w:t>
            </w:r>
          </w:p>
        </w:tc>
        <w:tc>
          <w:tcPr>
            <w:tcW w:w="7460" w:type="dxa"/>
            <w:shd w:val="clear" w:color="auto" w:fill="FFFFFF"/>
            <w:vAlign w:val="center"/>
          </w:tcPr>
          <w:p w14:paraId="3AA82EAC" w14:textId="77777777" w:rsidR="00F219C5" w:rsidRPr="00DD2FD6" w:rsidRDefault="00F219C5" w:rsidP="00D51811">
            <w:pPr>
              <w:pStyle w:val="TAL"/>
              <w:rPr>
                <w:lang w:eastAsia="zh-CN"/>
              </w:rPr>
            </w:pPr>
            <w:r w:rsidRPr="00035F0F">
              <w:t xml:space="preserve">Vertical industry factory application, Data center inter-rack connectivity, Factory automation/Industrial </w:t>
            </w:r>
            <w:proofErr w:type="gramStart"/>
            <w:r w:rsidRPr="00035F0F">
              <w:t>IoT(</w:t>
            </w:r>
            <w:proofErr w:type="spellStart"/>
            <w:proofErr w:type="gramEnd"/>
            <w:r w:rsidRPr="00035F0F">
              <w:t>IIoT</w:t>
            </w:r>
            <w:proofErr w:type="spellEnd"/>
            <w:r w:rsidRPr="00035F0F">
              <w:t>), Private Networks, Radar/Positioning</w:t>
            </w:r>
            <w:r>
              <w:t>,</w:t>
            </w:r>
            <w:r w:rsidRPr="00035F0F">
              <w:t xml:space="preserve"> smart grid automation</w:t>
            </w:r>
            <w:r>
              <w:t xml:space="preserve"> (note: smart grid automation use case is not limited to indoors only)</w:t>
            </w:r>
          </w:p>
        </w:tc>
      </w:tr>
      <w:tr w:rsidR="00F219C5" w:rsidRPr="00DD2FD6" w14:paraId="7EA195CC" w14:textId="77777777" w:rsidTr="00D51811">
        <w:tc>
          <w:tcPr>
            <w:tcW w:w="1896" w:type="dxa"/>
            <w:shd w:val="clear" w:color="auto" w:fill="FFFFFF"/>
            <w:vAlign w:val="center"/>
          </w:tcPr>
          <w:p w14:paraId="3B5F9CCB" w14:textId="77777777" w:rsidR="00F219C5" w:rsidRPr="00DD2FD6" w:rsidRDefault="00F219C5" w:rsidP="00D51811">
            <w:pPr>
              <w:pStyle w:val="TAL"/>
              <w:rPr>
                <w:lang w:eastAsia="zh-CN"/>
              </w:rPr>
            </w:pPr>
            <w:r w:rsidRPr="006E7AA2">
              <w:rPr>
                <w:lang w:eastAsia="zh-CN"/>
              </w:rPr>
              <w:t>Indoor D2D</w:t>
            </w:r>
          </w:p>
        </w:tc>
        <w:tc>
          <w:tcPr>
            <w:tcW w:w="7460" w:type="dxa"/>
            <w:shd w:val="clear" w:color="auto" w:fill="FFFFFF"/>
            <w:vAlign w:val="center"/>
          </w:tcPr>
          <w:p w14:paraId="5E0EF388" w14:textId="77777777" w:rsidR="00F219C5" w:rsidRPr="00DD2FD6" w:rsidRDefault="00F219C5" w:rsidP="00D51811">
            <w:pPr>
              <w:pStyle w:val="TAL"/>
              <w:rPr>
                <w:lang w:eastAsia="zh-CN"/>
              </w:rPr>
            </w:pPr>
            <w:r w:rsidRPr="00035F0F">
              <w:t>Short-range high-data rate D2D communications, Augmented reality/virtual reality headsets and other high-end wearables</w:t>
            </w:r>
          </w:p>
        </w:tc>
      </w:tr>
    </w:tbl>
    <w:p w14:paraId="17FCBACF" w14:textId="77777777" w:rsidR="00F219C5" w:rsidRDefault="00F219C5" w:rsidP="00F219C5">
      <w:pPr>
        <w:rPr>
          <w:lang w:eastAsia="ko-KR"/>
        </w:rPr>
      </w:pPr>
    </w:p>
    <w:p w14:paraId="559748E0" w14:textId="77777777" w:rsidR="00F219C5" w:rsidRDefault="00F219C5" w:rsidP="00F219C5">
      <w:pPr>
        <w:pStyle w:val="Heading3"/>
        <w:jc w:val="both"/>
      </w:pPr>
      <w:bookmarkStart w:id="143" w:name="_Toc519780343"/>
      <w:bookmarkStart w:id="144" w:name="_Toc10591724"/>
      <w:r>
        <w:t>5.2</w:t>
      </w:r>
      <w:r w:rsidRPr="0065304C">
        <w:t>.</w:t>
      </w:r>
      <w:r>
        <w:rPr>
          <w:rFonts w:hint="eastAsia"/>
        </w:rPr>
        <w:t>1</w:t>
      </w:r>
      <w:r w:rsidRPr="0065304C">
        <w:tab/>
      </w:r>
      <w:r>
        <w:rPr>
          <w:rFonts w:hint="eastAsia"/>
        </w:rPr>
        <w:t>Indoor hotspot</w:t>
      </w:r>
      <w:bookmarkEnd w:id="143"/>
      <w:bookmarkEnd w:id="144"/>
    </w:p>
    <w:p w14:paraId="27D3A3A0" w14:textId="77777777" w:rsidR="00F219C5" w:rsidRDefault="00F219C5" w:rsidP="00F219C5">
      <w:pPr>
        <w:rPr>
          <w:lang w:eastAsia="zh-CN"/>
        </w:rPr>
      </w:pPr>
      <w:r w:rsidRPr="00D702EB">
        <w:rPr>
          <w:lang w:eastAsia="zh-CN"/>
        </w:rPr>
        <w:t xml:space="preserve">The indoor </w:t>
      </w:r>
      <w:r>
        <w:rPr>
          <w:rFonts w:hint="eastAsia"/>
          <w:lang w:eastAsia="zh-CN"/>
        </w:rPr>
        <w:t>hotspot deployment scenario</w:t>
      </w:r>
      <w:r>
        <w:rPr>
          <w:lang w:eastAsia="zh-CN"/>
        </w:rPr>
        <w:t xml:space="preserve"> focuses on small</w:t>
      </w:r>
      <w:r w:rsidRPr="00D702EB">
        <w:rPr>
          <w:lang w:eastAsia="zh-CN"/>
        </w:rPr>
        <w:t xml:space="preserve"> </w:t>
      </w:r>
      <w:r>
        <w:rPr>
          <w:rFonts w:hint="eastAsia"/>
          <w:lang w:eastAsia="zh-CN"/>
        </w:rPr>
        <w:t>coverage</w:t>
      </w:r>
      <w:r w:rsidRPr="00D702EB">
        <w:rPr>
          <w:lang w:eastAsia="zh-CN"/>
        </w:rPr>
        <w:t xml:space="preserve"> </w:t>
      </w:r>
      <w:r w:rsidRPr="00EE7945">
        <w:rPr>
          <w:rFonts w:hint="eastAsia"/>
          <w:lang w:eastAsia="zh-CN"/>
        </w:rPr>
        <w:t>per site/</w:t>
      </w:r>
      <w:proofErr w:type="spellStart"/>
      <w:r w:rsidRPr="00EE7945">
        <w:rPr>
          <w:rFonts w:hint="eastAsia"/>
          <w:lang w:eastAsia="zh-CN"/>
        </w:rPr>
        <w:t>TR</w:t>
      </w:r>
      <w:r>
        <w:rPr>
          <w:lang w:eastAsia="zh-CN"/>
        </w:rPr>
        <w:t>x</w:t>
      </w:r>
      <w:r w:rsidRPr="00EE7945">
        <w:rPr>
          <w:rFonts w:hint="eastAsia"/>
          <w:lang w:eastAsia="zh-CN"/>
        </w:rPr>
        <w:t>P</w:t>
      </w:r>
      <w:proofErr w:type="spellEnd"/>
      <w:r w:rsidRPr="00EE7945">
        <w:rPr>
          <w:rFonts w:hint="eastAsia"/>
          <w:lang w:eastAsia="zh-CN"/>
        </w:rPr>
        <w:t xml:space="preserve"> (</w:t>
      </w:r>
      <w:r w:rsidRPr="00EE7945">
        <w:rPr>
          <w:lang w:eastAsia="zh-CN"/>
        </w:rPr>
        <w:t>transmission</w:t>
      </w:r>
      <w:r w:rsidRPr="00EE7945">
        <w:rPr>
          <w:rFonts w:hint="eastAsia"/>
          <w:lang w:eastAsia="zh-CN"/>
        </w:rPr>
        <w:t xml:space="preserve"> and reception point)</w:t>
      </w:r>
      <w:r>
        <w:rPr>
          <w:rFonts w:hint="eastAsia"/>
          <w:lang w:eastAsia="zh-CN"/>
        </w:rPr>
        <w:t xml:space="preserve"> </w:t>
      </w:r>
      <w:r w:rsidRPr="00D702EB">
        <w:rPr>
          <w:lang w:eastAsia="zh-CN"/>
        </w:rPr>
        <w:t xml:space="preserve">and high user throughput or user density in buildings. The key characteristics of this </w:t>
      </w:r>
      <w:r>
        <w:rPr>
          <w:rFonts w:hint="eastAsia"/>
          <w:lang w:eastAsia="zh-CN"/>
        </w:rPr>
        <w:t>deployment scenario</w:t>
      </w:r>
      <w:r w:rsidRPr="00D702EB">
        <w:rPr>
          <w:lang w:eastAsia="zh-CN"/>
        </w:rPr>
        <w:t xml:space="preserve"> are </w:t>
      </w:r>
      <w:r>
        <w:rPr>
          <w:rFonts w:hint="eastAsia"/>
          <w:lang w:eastAsia="zh-CN"/>
        </w:rPr>
        <w:t>h</w:t>
      </w:r>
      <w:r>
        <w:rPr>
          <w:lang w:eastAsia="zh-CN"/>
        </w:rPr>
        <w:t xml:space="preserve">igh capacity, high </w:t>
      </w:r>
      <w:r>
        <w:rPr>
          <w:rFonts w:hint="eastAsia"/>
          <w:lang w:eastAsia="zh-CN"/>
        </w:rPr>
        <w:t xml:space="preserve">user </w:t>
      </w:r>
      <w:r>
        <w:rPr>
          <w:lang w:eastAsia="zh-CN"/>
        </w:rPr>
        <w:t>density</w:t>
      </w:r>
      <w:r>
        <w:rPr>
          <w:rFonts w:hint="eastAsia"/>
          <w:lang w:eastAsia="zh-CN"/>
        </w:rPr>
        <w:t xml:space="preserve"> and </w:t>
      </w:r>
      <w:r w:rsidRPr="00D702EB">
        <w:rPr>
          <w:lang w:eastAsia="zh-CN"/>
        </w:rPr>
        <w:t>consisten</w:t>
      </w:r>
      <w:r>
        <w:rPr>
          <w:lang w:eastAsia="zh-CN"/>
        </w:rPr>
        <w:t>t user experience</w:t>
      </w:r>
      <w:r>
        <w:rPr>
          <w:rFonts w:hint="eastAsia"/>
          <w:lang w:eastAsia="zh-CN"/>
        </w:rPr>
        <w:t xml:space="preserve"> </w:t>
      </w:r>
      <w:r w:rsidRPr="00D702EB">
        <w:rPr>
          <w:lang w:eastAsia="zh-CN"/>
        </w:rPr>
        <w:t>indoor.</w:t>
      </w:r>
      <w:r>
        <w:rPr>
          <w:lang w:eastAsia="zh-CN"/>
        </w:rPr>
        <w:t xml:space="preserve"> </w:t>
      </w:r>
      <w:r>
        <w:rPr>
          <w:rFonts w:hint="eastAsia"/>
          <w:lang w:eastAsia="zh-CN"/>
        </w:rPr>
        <w:t xml:space="preserve">Some </w:t>
      </w:r>
      <w:r>
        <w:rPr>
          <w:lang w:eastAsia="zh-CN"/>
        </w:rPr>
        <w:t xml:space="preserve">attributes that could be used for evaluation purposes </w:t>
      </w:r>
      <w:r>
        <w:rPr>
          <w:rFonts w:hint="eastAsia"/>
          <w:lang w:eastAsia="zh-CN"/>
        </w:rPr>
        <w:t xml:space="preserve">are listed in Table </w:t>
      </w:r>
      <w:r>
        <w:rPr>
          <w:lang w:eastAsia="zh-CN"/>
        </w:rPr>
        <w:t>5.2.1-</w:t>
      </w:r>
      <w:r>
        <w:rPr>
          <w:rFonts w:hint="eastAsia"/>
          <w:lang w:eastAsia="zh-CN"/>
        </w:rPr>
        <w:t>1.</w:t>
      </w:r>
    </w:p>
    <w:p w14:paraId="7D38FA54" w14:textId="77777777" w:rsidR="00F219C5" w:rsidRPr="00943248" w:rsidRDefault="00F219C5" w:rsidP="00F219C5">
      <w:pPr>
        <w:pStyle w:val="TH"/>
      </w:pPr>
      <w:r w:rsidRPr="00943248">
        <w:lastRenderedPageBreak/>
        <w:t>Table 5.2.1-1: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F219C5" w:rsidRPr="00DD2FD6" w14:paraId="1A42DD6A" w14:textId="77777777" w:rsidTr="00D51811">
        <w:tc>
          <w:tcPr>
            <w:tcW w:w="1896" w:type="dxa"/>
            <w:tcBorders>
              <w:bottom w:val="single" w:sz="4" w:space="0" w:color="auto"/>
            </w:tcBorders>
          </w:tcPr>
          <w:p w14:paraId="0DE8541E" w14:textId="77777777" w:rsidR="00F219C5" w:rsidRPr="00943248" w:rsidRDefault="00F219C5" w:rsidP="00D51811">
            <w:pPr>
              <w:pStyle w:val="TAH"/>
            </w:pPr>
            <w:r w:rsidRPr="00943248">
              <w:t>Attributes</w:t>
            </w:r>
          </w:p>
        </w:tc>
        <w:tc>
          <w:tcPr>
            <w:tcW w:w="7460" w:type="dxa"/>
            <w:tcBorders>
              <w:bottom w:val="single" w:sz="4" w:space="0" w:color="auto"/>
            </w:tcBorders>
          </w:tcPr>
          <w:p w14:paraId="24EFB015" w14:textId="77777777" w:rsidR="00F219C5" w:rsidRPr="00943248" w:rsidRDefault="00F219C5" w:rsidP="00D51811">
            <w:pPr>
              <w:pStyle w:val="TAH"/>
            </w:pPr>
            <w:r w:rsidRPr="00943248">
              <w:t>Values or assumptions</w:t>
            </w:r>
          </w:p>
        </w:tc>
      </w:tr>
      <w:tr w:rsidR="00F219C5" w:rsidRPr="00DD2FD6" w14:paraId="2CE857BD" w14:textId="77777777" w:rsidTr="00D51811">
        <w:tc>
          <w:tcPr>
            <w:tcW w:w="1896" w:type="dxa"/>
            <w:shd w:val="clear" w:color="auto" w:fill="FFFFFF"/>
          </w:tcPr>
          <w:p w14:paraId="1234DF70" w14:textId="77777777" w:rsidR="00F219C5" w:rsidRPr="00DD2FD6" w:rsidRDefault="00F219C5" w:rsidP="00D51811">
            <w:pPr>
              <w:pStyle w:val="TAL"/>
              <w:rPr>
                <w:lang w:eastAsia="zh-CN"/>
              </w:rPr>
            </w:pPr>
            <w:r w:rsidRPr="00DD2FD6">
              <w:rPr>
                <w:lang w:eastAsia="zh-CN"/>
              </w:rPr>
              <w:t>Aggregated system bandwidth</w:t>
            </w:r>
          </w:p>
        </w:tc>
        <w:tc>
          <w:tcPr>
            <w:tcW w:w="7460" w:type="dxa"/>
            <w:shd w:val="clear" w:color="auto" w:fill="FFFFFF"/>
          </w:tcPr>
          <w:p w14:paraId="116C7A72" w14:textId="77777777" w:rsidR="00F219C5" w:rsidRPr="00943248" w:rsidRDefault="00F219C5" w:rsidP="00D51811">
            <w:pPr>
              <w:pStyle w:val="TAL"/>
            </w:pPr>
            <w:r>
              <w:t>Up to 12 GHz</w:t>
            </w:r>
          </w:p>
          <w:p w14:paraId="09A22815" w14:textId="77777777" w:rsidR="00F219C5" w:rsidRPr="00DD2FD6" w:rsidRDefault="00F219C5" w:rsidP="00D51811">
            <w:pPr>
              <w:pStyle w:val="TAL"/>
              <w:jc w:val="both"/>
              <w:rPr>
                <w:rFonts w:ascii="Times New Roman" w:hAnsi="Times New Roman"/>
                <w:lang w:eastAsia="zh-CN"/>
              </w:rPr>
            </w:pPr>
          </w:p>
        </w:tc>
      </w:tr>
      <w:tr w:rsidR="00F219C5" w:rsidRPr="00DD2FD6" w14:paraId="4574499E" w14:textId="77777777" w:rsidTr="00D51811">
        <w:tc>
          <w:tcPr>
            <w:tcW w:w="1896" w:type="dxa"/>
            <w:shd w:val="clear" w:color="auto" w:fill="FFFFFF"/>
          </w:tcPr>
          <w:p w14:paraId="687ACAA5" w14:textId="77777777" w:rsidR="00F219C5" w:rsidRPr="00DD2FD6" w:rsidRDefault="00F219C5" w:rsidP="00D51811">
            <w:pPr>
              <w:pStyle w:val="TAL"/>
              <w:rPr>
                <w:lang w:eastAsia="zh-CN"/>
              </w:rPr>
            </w:pPr>
            <w:r w:rsidRPr="00DD2FD6">
              <w:rPr>
                <w:lang w:eastAsia="zh-CN"/>
              </w:rPr>
              <w:t>Layout</w:t>
            </w:r>
          </w:p>
        </w:tc>
        <w:tc>
          <w:tcPr>
            <w:tcW w:w="7460" w:type="dxa"/>
            <w:shd w:val="clear" w:color="auto" w:fill="FFFFFF"/>
          </w:tcPr>
          <w:p w14:paraId="49BD05BD" w14:textId="77777777" w:rsidR="00F219C5" w:rsidRDefault="00F219C5" w:rsidP="00D51811">
            <w:pPr>
              <w:pStyle w:val="TAL"/>
              <w:rPr>
                <w:lang w:eastAsia="zh-CN"/>
              </w:rPr>
            </w:pPr>
            <w:r w:rsidRPr="00DD2FD6">
              <w:rPr>
                <w:lang w:eastAsia="zh-CN"/>
              </w:rPr>
              <w:t>Single layer: Indoor floor (Open office)</w:t>
            </w:r>
          </w:p>
          <w:p w14:paraId="73920FC7" w14:textId="77777777" w:rsidR="00F219C5" w:rsidRPr="00DD2FD6" w:rsidRDefault="00F219C5" w:rsidP="00D51811">
            <w:pPr>
              <w:pStyle w:val="TAL"/>
              <w:rPr>
                <w:lang w:eastAsia="zh-CN"/>
              </w:rPr>
            </w:pPr>
            <w:r>
              <w:rPr>
                <w:lang w:eastAsia="zh-CN"/>
              </w:rPr>
              <w:t>Single standalone cell operation (Smart home)</w:t>
            </w:r>
          </w:p>
        </w:tc>
      </w:tr>
      <w:tr w:rsidR="00F219C5" w:rsidRPr="00DD2FD6" w14:paraId="555CDE03" w14:textId="77777777" w:rsidTr="00D51811">
        <w:tc>
          <w:tcPr>
            <w:tcW w:w="1896" w:type="dxa"/>
            <w:shd w:val="clear" w:color="auto" w:fill="FFFFFF"/>
          </w:tcPr>
          <w:p w14:paraId="193903D9" w14:textId="77777777" w:rsidR="00F219C5" w:rsidRPr="00DD2FD6" w:rsidRDefault="00F219C5" w:rsidP="00D51811">
            <w:pPr>
              <w:pStyle w:val="TAL"/>
              <w:rPr>
                <w:lang w:eastAsia="zh-CN"/>
              </w:rPr>
            </w:pPr>
            <w:r w:rsidRPr="00DD2FD6">
              <w:rPr>
                <w:lang w:eastAsia="zh-CN"/>
              </w:rPr>
              <w:t>ISD</w:t>
            </w:r>
          </w:p>
        </w:tc>
        <w:tc>
          <w:tcPr>
            <w:tcW w:w="7460" w:type="dxa"/>
            <w:shd w:val="clear" w:color="auto" w:fill="FFFFFF"/>
          </w:tcPr>
          <w:p w14:paraId="3B556051" w14:textId="77777777" w:rsidR="00F219C5" w:rsidRPr="00DD2FD6" w:rsidRDefault="00F219C5" w:rsidP="00D51811">
            <w:pPr>
              <w:pStyle w:val="TAL"/>
              <w:rPr>
                <w:lang w:eastAsia="zh-CN"/>
              </w:rPr>
            </w:pPr>
            <w:r w:rsidRPr="00DD2FD6">
              <w:rPr>
                <w:lang w:eastAsia="zh-CN"/>
              </w:rPr>
              <w:t>20m (Equivalent to 12TRxPs per 120m x 50m)</w:t>
            </w:r>
            <w:r>
              <w:rPr>
                <w:lang w:eastAsia="zh-CN"/>
              </w:rPr>
              <w:t xml:space="preserve"> for open office scenario</w:t>
            </w:r>
          </w:p>
        </w:tc>
      </w:tr>
      <w:tr w:rsidR="00F219C5" w:rsidRPr="00DD2FD6" w14:paraId="3DE1CFF5" w14:textId="77777777" w:rsidTr="00D51811">
        <w:tc>
          <w:tcPr>
            <w:tcW w:w="1896" w:type="dxa"/>
            <w:shd w:val="clear" w:color="auto" w:fill="FFFFFF"/>
          </w:tcPr>
          <w:p w14:paraId="66BE0A14" w14:textId="77777777" w:rsidR="00F219C5" w:rsidRPr="00DD2FD6" w:rsidRDefault="00F219C5" w:rsidP="00D51811">
            <w:pPr>
              <w:pStyle w:val="TAL"/>
              <w:rPr>
                <w:lang w:eastAsia="zh-CN"/>
              </w:rPr>
            </w:pPr>
            <w:r w:rsidRPr="00DD2FD6">
              <w:rPr>
                <w:lang w:eastAsia="zh-CN"/>
              </w:rPr>
              <w:t>User distribution and UE speed</w:t>
            </w:r>
          </w:p>
        </w:tc>
        <w:tc>
          <w:tcPr>
            <w:tcW w:w="7460" w:type="dxa"/>
            <w:shd w:val="clear" w:color="auto" w:fill="FFFFFF"/>
          </w:tcPr>
          <w:p w14:paraId="23959E2C" w14:textId="77777777" w:rsidR="00F219C5" w:rsidRPr="00DD2FD6" w:rsidRDefault="00F219C5" w:rsidP="00D51811">
            <w:pPr>
              <w:pStyle w:val="TAL"/>
              <w:rPr>
                <w:lang w:eastAsia="zh-CN"/>
              </w:rPr>
            </w:pPr>
            <w:r w:rsidRPr="00DD2FD6">
              <w:rPr>
                <w:lang w:eastAsia="zh-CN"/>
              </w:rPr>
              <w:t xml:space="preserve">100% Indoor, 3km/h, 10 users per </w:t>
            </w:r>
            <w:proofErr w:type="spellStart"/>
            <w:r w:rsidRPr="00DD2FD6">
              <w:rPr>
                <w:lang w:eastAsia="zh-CN"/>
              </w:rPr>
              <w:t>TRxP</w:t>
            </w:r>
            <w:proofErr w:type="spellEnd"/>
          </w:p>
        </w:tc>
      </w:tr>
    </w:tbl>
    <w:p w14:paraId="1AF3B8E8" w14:textId="77777777" w:rsidR="00F219C5" w:rsidRDefault="00F219C5" w:rsidP="00F219C5"/>
    <w:p w14:paraId="13095A06" w14:textId="77777777" w:rsidR="00F219C5" w:rsidRPr="00DE46D4" w:rsidRDefault="00F219C5" w:rsidP="00F219C5">
      <w:pPr>
        <w:pStyle w:val="Heading3"/>
        <w:jc w:val="both"/>
      </w:pPr>
      <w:bookmarkStart w:id="145" w:name="_Toc519780344"/>
      <w:bookmarkStart w:id="146" w:name="_Toc10591725"/>
      <w:r>
        <w:t>5.2</w:t>
      </w:r>
      <w:r w:rsidRPr="0065304C">
        <w:t>.</w:t>
      </w:r>
      <w:r>
        <w:rPr>
          <w:rFonts w:hint="eastAsia"/>
        </w:rPr>
        <w:t>2</w:t>
      </w:r>
      <w:r w:rsidRPr="0065304C">
        <w:tab/>
      </w:r>
      <w:r>
        <w:rPr>
          <w:rFonts w:hint="eastAsia"/>
        </w:rPr>
        <w:t>Dense urban</w:t>
      </w:r>
      <w:bookmarkEnd w:id="145"/>
      <w:bookmarkEnd w:id="146"/>
    </w:p>
    <w:p w14:paraId="68CF656E" w14:textId="77777777" w:rsidR="00F219C5" w:rsidRDefault="00F219C5" w:rsidP="00F219C5">
      <w:pPr>
        <w:rPr>
          <w:lang w:eastAsia="zh-CN"/>
        </w:rPr>
      </w:pPr>
      <w:r w:rsidRPr="003A1AC5">
        <w:rPr>
          <w:lang w:eastAsia="zh-CN"/>
        </w:rPr>
        <w:t xml:space="preserve">The </w:t>
      </w:r>
      <w:r>
        <w:rPr>
          <w:rFonts w:hint="eastAsia"/>
          <w:lang w:eastAsia="zh-CN"/>
        </w:rPr>
        <w:t>d</w:t>
      </w:r>
      <w:r w:rsidRPr="00943248">
        <w:t>ense urban microcellular</w:t>
      </w:r>
      <w:r w:rsidRPr="003A1AC5">
        <w:rPr>
          <w:lang w:eastAsia="zh-CN"/>
        </w:rPr>
        <w:t xml:space="preserve"> </w:t>
      </w:r>
      <w:r>
        <w:rPr>
          <w:rFonts w:hint="eastAsia"/>
          <w:lang w:eastAsia="zh-CN"/>
        </w:rPr>
        <w:t>deployment</w:t>
      </w:r>
      <w:r w:rsidRPr="003A1AC5">
        <w:rPr>
          <w:lang w:eastAsia="zh-CN"/>
        </w:rPr>
        <w:t xml:space="preserve"> </w:t>
      </w:r>
      <w:r>
        <w:rPr>
          <w:rFonts w:hint="eastAsia"/>
          <w:lang w:eastAsia="zh-CN"/>
        </w:rPr>
        <w:t>scenario</w:t>
      </w:r>
      <w:r w:rsidRPr="003A1AC5">
        <w:rPr>
          <w:lang w:eastAsia="zh-CN"/>
        </w:rPr>
        <w:t xml:space="preserve"> focuses on </w:t>
      </w:r>
      <w:r>
        <w:rPr>
          <w:rFonts w:hint="eastAsia"/>
          <w:lang w:eastAsia="zh-CN"/>
        </w:rPr>
        <w:t xml:space="preserve">macro </w:t>
      </w:r>
      <w:proofErr w:type="spellStart"/>
      <w:r>
        <w:rPr>
          <w:rFonts w:hint="eastAsia"/>
          <w:lang w:eastAsia="zh-CN"/>
        </w:rPr>
        <w:t>TR</w:t>
      </w:r>
      <w:r>
        <w:rPr>
          <w:lang w:eastAsia="zh-CN"/>
        </w:rPr>
        <w:t>x</w:t>
      </w:r>
      <w:r>
        <w:rPr>
          <w:rFonts w:hint="eastAsia"/>
          <w:lang w:eastAsia="zh-CN"/>
        </w:rPr>
        <w:t>Ps</w:t>
      </w:r>
      <w:proofErr w:type="spellEnd"/>
      <w:r>
        <w:rPr>
          <w:rFonts w:hint="eastAsia"/>
          <w:lang w:eastAsia="zh-CN"/>
        </w:rPr>
        <w:t xml:space="preserve"> with or without micro </w:t>
      </w:r>
      <w:proofErr w:type="spellStart"/>
      <w:r>
        <w:rPr>
          <w:rFonts w:hint="eastAsia"/>
          <w:lang w:eastAsia="zh-CN"/>
        </w:rPr>
        <w:t>TR</w:t>
      </w:r>
      <w:r>
        <w:rPr>
          <w:lang w:eastAsia="zh-CN"/>
        </w:rPr>
        <w:t>x</w:t>
      </w:r>
      <w:r>
        <w:rPr>
          <w:rFonts w:hint="eastAsia"/>
          <w:lang w:eastAsia="zh-CN"/>
        </w:rPr>
        <w:t>Ps</w:t>
      </w:r>
      <w:proofErr w:type="spellEnd"/>
      <w:r w:rsidRPr="003A1AC5">
        <w:rPr>
          <w:lang w:eastAsia="zh-CN"/>
        </w:rPr>
        <w:t xml:space="preserve"> and high user densities and traffic loads in city </w:t>
      </w:r>
      <w:proofErr w:type="spellStart"/>
      <w:r w:rsidRPr="003A1AC5">
        <w:rPr>
          <w:lang w:eastAsia="zh-CN"/>
        </w:rPr>
        <w:t>centres</w:t>
      </w:r>
      <w:proofErr w:type="spellEnd"/>
      <w:r w:rsidRPr="003A1AC5">
        <w:rPr>
          <w:lang w:eastAsia="zh-CN"/>
        </w:rPr>
        <w:t xml:space="preserve"> and dense urban areas. The key characteristics of this </w:t>
      </w:r>
      <w:r>
        <w:rPr>
          <w:rFonts w:hint="eastAsia"/>
          <w:lang w:eastAsia="zh-CN"/>
        </w:rPr>
        <w:t>deployment scenario</w:t>
      </w:r>
      <w:r>
        <w:rPr>
          <w:lang w:eastAsia="zh-CN"/>
        </w:rPr>
        <w:t xml:space="preserve"> are high traffic load</w:t>
      </w:r>
      <w:r>
        <w:rPr>
          <w:rFonts w:hint="eastAsia"/>
          <w:lang w:eastAsia="zh-CN"/>
        </w:rPr>
        <w:t xml:space="preserve">s, </w:t>
      </w:r>
      <w:r>
        <w:rPr>
          <w:lang w:eastAsia="zh-CN"/>
        </w:rPr>
        <w:t xml:space="preserve">high user density, small coverage, and </w:t>
      </w:r>
      <w:r w:rsidRPr="003A1AC5">
        <w:rPr>
          <w:lang w:eastAsia="zh-CN"/>
        </w:rPr>
        <w:t>outdoor and outdoor-to-indoor coverage</w:t>
      </w:r>
      <w:r>
        <w:rPr>
          <w:lang w:eastAsia="zh-CN"/>
        </w:rPr>
        <w:t xml:space="preserve"> for mobile UEs, where UE is provided with continuous cellular connectivity using a lower frequency while being served with high traffic loads using frequencies above 52.6 GHz. Additionally, this deployment scenario can serve outdoor fixed wireless UEs or IABs with high traffic loads to mimic the last mile distribution networks</w:t>
      </w:r>
      <w:r w:rsidRPr="003A1AC5">
        <w:rPr>
          <w:lang w:eastAsia="zh-CN"/>
        </w:rPr>
        <w:t>. This scenario will b</w:t>
      </w:r>
      <w:r>
        <w:rPr>
          <w:lang w:eastAsia="zh-CN"/>
        </w:rPr>
        <w:t>e interference-limited, using m</w:t>
      </w:r>
      <w:r>
        <w:rPr>
          <w:rFonts w:hint="eastAsia"/>
          <w:lang w:eastAsia="zh-CN"/>
        </w:rPr>
        <w:t>a</w:t>
      </w:r>
      <w:r w:rsidRPr="003A1AC5">
        <w:rPr>
          <w:lang w:eastAsia="zh-CN"/>
        </w:rPr>
        <w:t xml:space="preserve">cro </w:t>
      </w:r>
      <w:proofErr w:type="spellStart"/>
      <w:r>
        <w:rPr>
          <w:rFonts w:hint="eastAsia"/>
          <w:lang w:eastAsia="zh-CN"/>
        </w:rPr>
        <w:t>TR</w:t>
      </w:r>
      <w:r>
        <w:rPr>
          <w:lang w:eastAsia="zh-CN"/>
        </w:rPr>
        <w:t>x</w:t>
      </w:r>
      <w:r>
        <w:rPr>
          <w:rFonts w:hint="eastAsia"/>
          <w:lang w:eastAsia="zh-CN"/>
        </w:rPr>
        <w:t>Ps</w:t>
      </w:r>
      <w:proofErr w:type="spellEnd"/>
      <w:r>
        <w:rPr>
          <w:rFonts w:hint="eastAsia"/>
          <w:lang w:eastAsia="zh-CN"/>
        </w:rPr>
        <w:t xml:space="preserve"> with or without micro </w:t>
      </w:r>
      <w:proofErr w:type="spellStart"/>
      <w:r>
        <w:rPr>
          <w:rFonts w:hint="eastAsia"/>
          <w:lang w:eastAsia="zh-CN"/>
        </w:rPr>
        <w:t>TR</w:t>
      </w:r>
      <w:r>
        <w:rPr>
          <w:lang w:eastAsia="zh-CN"/>
        </w:rPr>
        <w:t>x</w:t>
      </w:r>
      <w:r>
        <w:rPr>
          <w:rFonts w:hint="eastAsia"/>
          <w:lang w:eastAsia="zh-CN"/>
        </w:rPr>
        <w:t>Ps</w:t>
      </w:r>
      <w:proofErr w:type="spellEnd"/>
      <w:r w:rsidRPr="003A1AC5">
        <w:rPr>
          <w:lang w:eastAsia="zh-CN"/>
        </w:rPr>
        <w:t xml:space="preserve">. A continuous cellular layout and the associated interference shall be assumed.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 xml:space="preserve">are listed in Table </w:t>
      </w:r>
      <w:r>
        <w:rPr>
          <w:lang w:eastAsia="zh-CN"/>
        </w:rPr>
        <w:t>5.2.2-1</w:t>
      </w:r>
      <w:r>
        <w:rPr>
          <w:rFonts w:hint="eastAsia"/>
          <w:lang w:eastAsia="zh-CN"/>
        </w:rPr>
        <w:t>.</w:t>
      </w:r>
    </w:p>
    <w:p w14:paraId="77731136" w14:textId="77777777" w:rsidR="00F219C5" w:rsidRPr="00943248" w:rsidRDefault="00F219C5" w:rsidP="00F219C5">
      <w:pPr>
        <w:pStyle w:val="TH"/>
      </w:pPr>
      <w:r w:rsidRPr="00943248">
        <w:t>Table 5.2.2-1: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F219C5" w:rsidRPr="00DD2FD6" w14:paraId="0A25F1AA" w14:textId="77777777" w:rsidTr="00D51811">
        <w:trPr>
          <w:trHeight w:val="177"/>
        </w:trPr>
        <w:tc>
          <w:tcPr>
            <w:tcW w:w="1863" w:type="dxa"/>
            <w:tcBorders>
              <w:bottom w:val="single" w:sz="4" w:space="0" w:color="auto"/>
            </w:tcBorders>
          </w:tcPr>
          <w:p w14:paraId="1468462C" w14:textId="77777777" w:rsidR="00F219C5" w:rsidRPr="00943248" w:rsidRDefault="00F219C5" w:rsidP="00D51811">
            <w:pPr>
              <w:pStyle w:val="TAH"/>
            </w:pPr>
            <w:r w:rsidRPr="00943248">
              <w:t>Attributes</w:t>
            </w:r>
          </w:p>
        </w:tc>
        <w:tc>
          <w:tcPr>
            <w:tcW w:w="7493" w:type="dxa"/>
            <w:tcBorders>
              <w:bottom w:val="single" w:sz="4" w:space="0" w:color="auto"/>
            </w:tcBorders>
          </w:tcPr>
          <w:p w14:paraId="7F58BBB4" w14:textId="77777777" w:rsidR="00F219C5" w:rsidRPr="00943248" w:rsidRDefault="00F219C5" w:rsidP="00D51811">
            <w:pPr>
              <w:pStyle w:val="TAH"/>
            </w:pPr>
            <w:r w:rsidRPr="00943248">
              <w:t>Values or assumptions</w:t>
            </w:r>
          </w:p>
        </w:tc>
      </w:tr>
      <w:tr w:rsidR="00F219C5" w:rsidRPr="00DD2FD6" w14:paraId="0AFB6F42" w14:textId="77777777" w:rsidTr="00D51811">
        <w:tc>
          <w:tcPr>
            <w:tcW w:w="1863" w:type="dxa"/>
            <w:shd w:val="clear" w:color="auto" w:fill="FFFFFF"/>
          </w:tcPr>
          <w:p w14:paraId="6CB4B13D" w14:textId="77777777" w:rsidR="00F219C5" w:rsidRPr="00DD2FD6" w:rsidRDefault="00F219C5" w:rsidP="00D51811">
            <w:pPr>
              <w:pStyle w:val="TAL"/>
              <w:rPr>
                <w:lang w:eastAsia="zh-CN"/>
              </w:rPr>
            </w:pPr>
            <w:r w:rsidRPr="00DD2FD6">
              <w:rPr>
                <w:lang w:eastAsia="zh-CN"/>
              </w:rPr>
              <w:t>Aggregated system bandwidth</w:t>
            </w:r>
          </w:p>
        </w:tc>
        <w:tc>
          <w:tcPr>
            <w:tcW w:w="7493" w:type="dxa"/>
            <w:shd w:val="clear" w:color="auto" w:fill="FFFFFF"/>
          </w:tcPr>
          <w:p w14:paraId="6B0070FC" w14:textId="77777777" w:rsidR="00F219C5" w:rsidRPr="00DD2FD6" w:rsidRDefault="00F219C5" w:rsidP="00D51811">
            <w:pPr>
              <w:pStyle w:val="TAL"/>
              <w:rPr>
                <w:lang w:eastAsia="zh-CN"/>
              </w:rPr>
            </w:pPr>
            <w:r w:rsidRPr="00DD2FD6">
              <w:rPr>
                <w:lang w:eastAsia="zh-CN"/>
              </w:rPr>
              <w:t>Up to 12GHz</w:t>
            </w:r>
          </w:p>
        </w:tc>
      </w:tr>
      <w:tr w:rsidR="00F219C5" w:rsidRPr="00DD2FD6" w14:paraId="08DD1A86" w14:textId="77777777" w:rsidTr="00D51811">
        <w:tc>
          <w:tcPr>
            <w:tcW w:w="1863" w:type="dxa"/>
            <w:shd w:val="clear" w:color="auto" w:fill="FFFFFF"/>
          </w:tcPr>
          <w:p w14:paraId="6AE7E641" w14:textId="77777777" w:rsidR="00F219C5" w:rsidRPr="00DD2FD6" w:rsidRDefault="00F219C5" w:rsidP="00D51811">
            <w:pPr>
              <w:pStyle w:val="TAL"/>
              <w:rPr>
                <w:lang w:eastAsia="zh-CN"/>
              </w:rPr>
            </w:pPr>
            <w:r w:rsidRPr="00DD2FD6">
              <w:rPr>
                <w:lang w:eastAsia="zh-CN"/>
              </w:rPr>
              <w:t>Layout</w:t>
            </w:r>
          </w:p>
        </w:tc>
        <w:tc>
          <w:tcPr>
            <w:tcW w:w="7493" w:type="dxa"/>
            <w:shd w:val="clear" w:color="auto" w:fill="FFFFFF"/>
          </w:tcPr>
          <w:p w14:paraId="5D793D0E" w14:textId="77777777" w:rsidR="00F219C5" w:rsidRPr="00DD2FD6" w:rsidRDefault="00F219C5" w:rsidP="00D51811">
            <w:pPr>
              <w:pStyle w:val="TAL"/>
              <w:rPr>
                <w:lang w:eastAsia="zh-CN"/>
              </w:rPr>
            </w:pPr>
            <w:r w:rsidRPr="00DD2FD6">
              <w:rPr>
                <w:lang w:eastAsia="zh-CN"/>
              </w:rPr>
              <w:t>Two layers:</w:t>
            </w:r>
          </w:p>
          <w:p w14:paraId="0F281C3A" w14:textId="77777777" w:rsidR="00F219C5" w:rsidRPr="00DD2FD6" w:rsidRDefault="00F219C5" w:rsidP="00D51811">
            <w:pPr>
              <w:pStyle w:val="TAL"/>
              <w:rPr>
                <w:lang w:eastAsia="zh-CN"/>
              </w:rPr>
            </w:pPr>
            <w:r w:rsidRPr="00DD2FD6">
              <w:rPr>
                <w:lang w:eastAsia="zh-CN"/>
              </w:rPr>
              <w:t>- Macro layer: Hex. Grid</w:t>
            </w:r>
          </w:p>
          <w:p w14:paraId="10CFA441" w14:textId="77777777" w:rsidR="00F219C5" w:rsidRPr="00DD2FD6" w:rsidRDefault="00F219C5" w:rsidP="00D51811">
            <w:pPr>
              <w:pStyle w:val="TAL"/>
              <w:rPr>
                <w:lang w:eastAsia="zh-CN"/>
              </w:rPr>
            </w:pPr>
            <w:r w:rsidRPr="00DD2FD6">
              <w:rPr>
                <w:lang w:eastAsia="zh-CN"/>
              </w:rPr>
              <w:t>- Micro layer: Random drop</w:t>
            </w:r>
          </w:p>
        </w:tc>
      </w:tr>
      <w:tr w:rsidR="00F219C5" w:rsidRPr="00DD2FD6" w14:paraId="07E25303" w14:textId="77777777" w:rsidTr="00D51811">
        <w:tc>
          <w:tcPr>
            <w:tcW w:w="1863" w:type="dxa"/>
            <w:shd w:val="clear" w:color="auto" w:fill="FFFFFF"/>
          </w:tcPr>
          <w:p w14:paraId="254F300B" w14:textId="77777777" w:rsidR="00F219C5" w:rsidRPr="00DD2FD6" w:rsidRDefault="00F219C5" w:rsidP="00D51811">
            <w:pPr>
              <w:pStyle w:val="TAL"/>
              <w:rPr>
                <w:lang w:eastAsia="zh-CN"/>
              </w:rPr>
            </w:pPr>
            <w:r w:rsidRPr="00DD2FD6">
              <w:rPr>
                <w:lang w:eastAsia="zh-CN"/>
              </w:rPr>
              <w:t>ISD</w:t>
            </w:r>
          </w:p>
        </w:tc>
        <w:tc>
          <w:tcPr>
            <w:tcW w:w="7493" w:type="dxa"/>
            <w:shd w:val="clear" w:color="auto" w:fill="FFFFFF"/>
          </w:tcPr>
          <w:p w14:paraId="69F2D3A9" w14:textId="77777777" w:rsidR="00F219C5" w:rsidRPr="00DD2FD6" w:rsidRDefault="00F219C5" w:rsidP="00D51811">
            <w:pPr>
              <w:pStyle w:val="TAL"/>
              <w:rPr>
                <w:lang w:eastAsia="zh-CN"/>
              </w:rPr>
            </w:pPr>
            <w:r w:rsidRPr="00DD2FD6">
              <w:rPr>
                <w:lang w:eastAsia="zh-CN"/>
              </w:rPr>
              <w:t>Macro layer: 200m</w:t>
            </w:r>
          </w:p>
          <w:p w14:paraId="23AEE70B" w14:textId="77777777" w:rsidR="00F219C5" w:rsidRPr="00DD2FD6" w:rsidRDefault="00F219C5" w:rsidP="00D51811">
            <w:pPr>
              <w:pStyle w:val="TAL"/>
              <w:rPr>
                <w:lang w:eastAsia="zh-CN"/>
              </w:rPr>
            </w:pPr>
            <w:r w:rsidRPr="00DD2FD6">
              <w:rPr>
                <w:lang w:eastAsia="zh-CN"/>
              </w:rPr>
              <w:t xml:space="preserve">All micro </w:t>
            </w:r>
            <w:proofErr w:type="spellStart"/>
            <w:r w:rsidRPr="00DD2FD6">
              <w:rPr>
                <w:lang w:eastAsia="zh-CN"/>
              </w:rPr>
              <w:t>TRxPs</w:t>
            </w:r>
            <w:proofErr w:type="spellEnd"/>
            <w:r w:rsidRPr="00DD2FD6">
              <w:rPr>
                <w:lang w:eastAsia="zh-CN"/>
              </w:rPr>
              <w:t xml:space="preserve"> are all outdoor</w:t>
            </w:r>
          </w:p>
        </w:tc>
      </w:tr>
      <w:tr w:rsidR="00F219C5" w:rsidRPr="00DD2FD6" w14:paraId="0D24A608" w14:textId="77777777" w:rsidTr="00D51811">
        <w:tc>
          <w:tcPr>
            <w:tcW w:w="1863" w:type="dxa"/>
            <w:shd w:val="clear" w:color="auto" w:fill="FFFFFF"/>
          </w:tcPr>
          <w:p w14:paraId="10974E8B" w14:textId="77777777" w:rsidR="00F219C5" w:rsidRPr="00DD2FD6" w:rsidRDefault="00F219C5" w:rsidP="00D51811">
            <w:pPr>
              <w:pStyle w:val="TAL"/>
              <w:rPr>
                <w:lang w:eastAsia="zh-CN"/>
              </w:rPr>
            </w:pPr>
            <w:r w:rsidRPr="00DD2FD6">
              <w:rPr>
                <w:lang w:eastAsia="zh-CN"/>
              </w:rPr>
              <w:t>User distribution and UE speed</w:t>
            </w:r>
          </w:p>
        </w:tc>
        <w:tc>
          <w:tcPr>
            <w:tcW w:w="7493" w:type="dxa"/>
            <w:shd w:val="clear" w:color="auto" w:fill="FFFFFF"/>
            <w:vAlign w:val="center"/>
          </w:tcPr>
          <w:p w14:paraId="17ACE3AB" w14:textId="77777777" w:rsidR="00F219C5" w:rsidRPr="00943248" w:rsidRDefault="00F219C5" w:rsidP="00D51811">
            <w:pPr>
              <w:pStyle w:val="TAL"/>
            </w:pPr>
            <w:r w:rsidRPr="00943248">
              <w:t xml:space="preserve">Uniform/macro </w:t>
            </w:r>
            <w:proofErr w:type="spellStart"/>
            <w:r w:rsidRPr="00943248">
              <w:t>TRxP</w:t>
            </w:r>
            <w:proofErr w:type="spellEnd"/>
            <w:r w:rsidRPr="00943248">
              <w:t xml:space="preserve">, 10 users per </w:t>
            </w:r>
            <w:proofErr w:type="spellStart"/>
            <w:r w:rsidRPr="00943248">
              <w:t>TRxP</w:t>
            </w:r>
            <w:proofErr w:type="spellEnd"/>
            <w:r w:rsidRPr="00943248">
              <w:t xml:space="preserve"> </w:t>
            </w:r>
          </w:p>
          <w:p w14:paraId="5EA6E14C" w14:textId="77777777" w:rsidR="00F219C5" w:rsidRPr="00DD2FD6" w:rsidRDefault="00F219C5" w:rsidP="00D51811">
            <w:pPr>
              <w:pStyle w:val="TAL"/>
              <w:rPr>
                <w:lang w:eastAsia="zh-CN"/>
              </w:rPr>
            </w:pPr>
            <w:r w:rsidRPr="00DD2FD6">
              <w:rPr>
                <w:lang w:eastAsia="zh-CN"/>
              </w:rPr>
              <w:t xml:space="preserve">Uniform/macro </w:t>
            </w:r>
            <w:proofErr w:type="spellStart"/>
            <w:r w:rsidRPr="00DD2FD6">
              <w:rPr>
                <w:lang w:eastAsia="zh-CN"/>
              </w:rPr>
              <w:t>TRxP</w:t>
            </w:r>
            <w:proofErr w:type="spellEnd"/>
            <w:r w:rsidRPr="00DD2FD6">
              <w:rPr>
                <w:lang w:eastAsia="zh-CN"/>
              </w:rPr>
              <w:t xml:space="preserve"> + Clustered/micro </w:t>
            </w:r>
            <w:proofErr w:type="spellStart"/>
            <w:r w:rsidRPr="00DD2FD6">
              <w:rPr>
                <w:lang w:eastAsia="zh-CN"/>
              </w:rPr>
              <w:t>TRxP</w:t>
            </w:r>
            <w:proofErr w:type="spellEnd"/>
            <w:r w:rsidRPr="00DD2FD6">
              <w:rPr>
                <w:lang w:eastAsia="zh-CN"/>
              </w:rPr>
              <w:t xml:space="preserve">, 10 users per </w:t>
            </w:r>
            <w:proofErr w:type="spellStart"/>
            <w:r w:rsidRPr="00DD2FD6">
              <w:rPr>
                <w:lang w:eastAsia="zh-CN"/>
              </w:rPr>
              <w:t>TRxP</w:t>
            </w:r>
            <w:proofErr w:type="spellEnd"/>
            <w:r w:rsidRPr="00DD2FD6">
              <w:rPr>
                <w:lang w:eastAsia="zh-CN"/>
              </w:rPr>
              <w:t>,</w:t>
            </w:r>
          </w:p>
          <w:p w14:paraId="431E1A11" w14:textId="77777777" w:rsidR="00F219C5" w:rsidRPr="00DD2FD6" w:rsidRDefault="00F219C5" w:rsidP="00D51811">
            <w:pPr>
              <w:pStyle w:val="TAL"/>
              <w:rPr>
                <w:lang w:eastAsia="zh-CN"/>
              </w:rPr>
            </w:pPr>
            <w:r w:rsidRPr="00DD2FD6">
              <w:rPr>
                <w:lang w:eastAsia="zh-CN"/>
              </w:rPr>
              <w:t>For m</w:t>
            </w:r>
            <w:r>
              <w:rPr>
                <w:lang w:eastAsia="zh-CN"/>
              </w:rPr>
              <w:t>obile UEs, 10</w:t>
            </w:r>
            <w:r w:rsidRPr="00DD2FD6">
              <w:rPr>
                <w:lang w:eastAsia="zh-CN"/>
              </w:rPr>
              <w:t>0% outdoor (3km/h)</w:t>
            </w:r>
          </w:p>
          <w:p w14:paraId="74DAE8DF" w14:textId="77777777" w:rsidR="00F219C5" w:rsidRPr="00DD2FD6" w:rsidRDefault="00F219C5" w:rsidP="00D51811">
            <w:pPr>
              <w:pStyle w:val="TAL"/>
              <w:rPr>
                <w:lang w:eastAsia="zh-CN"/>
              </w:rPr>
            </w:pPr>
            <w:r w:rsidRPr="00DD2FD6">
              <w:rPr>
                <w:lang w:eastAsia="zh-CN"/>
              </w:rPr>
              <w:t>For fixed UE/IABs, 100% outdoor (&gt;3km/h)</w:t>
            </w:r>
          </w:p>
        </w:tc>
      </w:tr>
    </w:tbl>
    <w:p w14:paraId="52022D7D" w14:textId="77777777" w:rsidR="00F219C5" w:rsidRPr="00C002A9" w:rsidRDefault="00F219C5" w:rsidP="00F219C5"/>
    <w:p w14:paraId="3897F12C" w14:textId="77777777" w:rsidR="00F219C5" w:rsidRDefault="00F219C5" w:rsidP="00F219C5">
      <w:pPr>
        <w:rPr>
          <w:lang w:eastAsia="ja-JP"/>
        </w:rPr>
      </w:pPr>
    </w:p>
    <w:p w14:paraId="380BF9E1" w14:textId="77777777" w:rsidR="00F219C5" w:rsidRPr="00DE46D4" w:rsidRDefault="00F219C5" w:rsidP="00F219C5">
      <w:pPr>
        <w:pStyle w:val="Heading3"/>
        <w:jc w:val="both"/>
        <w:rPr>
          <w:lang w:eastAsia="zh-CN"/>
        </w:rPr>
      </w:pPr>
      <w:bookmarkStart w:id="147" w:name="_Toc10591726"/>
      <w:r>
        <w:rPr>
          <w:lang w:eastAsia="zh-CN"/>
        </w:rPr>
        <w:t>5.2.3</w:t>
      </w:r>
      <w:r w:rsidRPr="00A03DCE">
        <w:rPr>
          <w:lang w:eastAsia="zh-CN"/>
        </w:rPr>
        <w:tab/>
      </w:r>
      <w:r>
        <w:rPr>
          <w:rFonts w:hint="eastAsia"/>
          <w:lang w:eastAsia="zh-CN"/>
        </w:rPr>
        <w:t>Urban micro</w:t>
      </w:r>
      <w:bookmarkEnd w:id="147"/>
    </w:p>
    <w:p w14:paraId="3E7DFEDC" w14:textId="77777777" w:rsidR="00F219C5" w:rsidRDefault="00F219C5" w:rsidP="00F219C5">
      <w:pPr>
        <w:rPr>
          <w:lang w:eastAsia="zh-CN"/>
        </w:rPr>
      </w:pPr>
      <w:r>
        <w:rPr>
          <w:lang w:eastAsia="zh-CN"/>
        </w:rPr>
        <w:t>In the Urban micro deployment scenario, the sparse environment with no closely spaced high buildings are described, such as park areas, university campuses, stadiums, outdoor festivals, city squares or even rural areas, as transmitted with mostly LOS is mainly typical in the deployment scenario.</w:t>
      </w:r>
      <w:r w:rsidRPr="00997544">
        <w:rPr>
          <w:lang w:eastAsia="zh-CN"/>
        </w:rPr>
        <w:t xml:space="preserve"> </w:t>
      </w:r>
      <w:r>
        <w:rPr>
          <w:lang w:eastAsia="zh-CN"/>
        </w:rPr>
        <w:t xml:space="preserve">Some </w:t>
      </w:r>
      <w:r w:rsidRPr="00997544">
        <w:rPr>
          <w:lang w:eastAsia="zh-CN"/>
        </w:rPr>
        <w:t>attributes that could be used for evaluation purposes are listed in Table 5.2.3-1.</w:t>
      </w:r>
    </w:p>
    <w:p w14:paraId="02A71AC3" w14:textId="77777777" w:rsidR="00F219C5" w:rsidRPr="00943248" w:rsidRDefault="00F219C5" w:rsidP="00F219C5">
      <w:pPr>
        <w:pStyle w:val="TH"/>
      </w:pPr>
      <w:r w:rsidRPr="00943248">
        <w:t>Table 5.2.3-1: Attributes for urban micro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F219C5" w:rsidRPr="00DD2FD6" w14:paraId="2BA6A986" w14:textId="77777777" w:rsidTr="00D51811">
        <w:tc>
          <w:tcPr>
            <w:tcW w:w="1876" w:type="dxa"/>
            <w:tcBorders>
              <w:bottom w:val="single" w:sz="4" w:space="0" w:color="auto"/>
            </w:tcBorders>
          </w:tcPr>
          <w:p w14:paraId="5FBA6056" w14:textId="77777777" w:rsidR="00F219C5" w:rsidRPr="00943248" w:rsidRDefault="00F219C5" w:rsidP="00D51811">
            <w:pPr>
              <w:pStyle w:val="TAH"/>
            </w:pPr>
            <w:r w:rsidRPr="00943248">
              <w:t>Attributes</w:t>
            </w:r>
          </w:p>
        </w:tc>
        <w:tc>
          <w:tcPr>
            <w:tcW w:w="7480" w:type="dxa"/>
            <w:tcBorders>
              <w:bottom w:val="single" w:sz="4" w:space="0" w:color="auto"/>
            </w:tcBorders>
          </w:tcPr>
          <w:p w14:paraId="0C0EB79D" w14:textId="77777777" w:rsidR="00F219C5" w:rsidRPr="00943248" w:rsidRDefault="00F219C5" w:rsidP="00D51811">
            <w:pPr>
              <w:pStyle w:val="TAH"/>
            </w:pPr>
            <w:r w:rsidRPr="00943248">
              <w:t>Values or assumptions</w:t>
            </w:r>
          </w:p>
        </w:tc>
      </w:tr>
      <w:tr w:rsidR="00F219C5" w:rsidRPr="00DD2FD6" w14:paraId="1D83FEB8" w14:textId="77777777" w:rsidTr="00D51811">
        <w:tc>
          <w:tcPr>
            <w:tcW w:w="1876" w:type="dxa"/>
            <w:shd w:val="clear" w:color="auto" w:fill="FFFFFF"/>
          </w:tcPr>
          <w:p w14:paraId="33C248F4" w14:textId="77777777" w:rsidR="00F219C5" w:rsidRPr="00DD2FD6" w:rsidRDefault="00F219C5" w:rsidP="00D51811">
            <w:pPr>
              <w:pStyle w:val="TAL"/>
              <w:rPr>
                <w:lang w:eastAsia="zh-CN"/>
              </w:rPr>
            </w:pPr>
            <w:r w:rsidRPr="00DD2FD6">
              <w:rPr>
                <w:lang w:eastAsia="zh-CN"/>
              </w:rPr>
              <w:t>Aggregated system bandwidth</w:t>
            </w:r>
          </w:p>
        </w:tc>
        <w:tc>
          <w:tcPr>
            <w:tcW w:w="7480" w:type="dxa"/>
            <w:shd w:val="clear" w:color="auto" w:fill="FFFFFF"/>
          </w:tcPr>
          <w:p w14:paraId="3F759939" w14:textId="77777777" w:rsidR="00F219C5" w:rsidRPr="00943248" w:rsidRDefault="00F219C5" w:rsidP="00D51811">
            <w:pPr>
              <w:pStyle w:val="TAL"/>
            </w:pPr>
            <w:r w:rsidRPr="00DD2FD6">
              <w:rPr>
                <w:lang w:eastAsia="zh-CN"/>
              </w:rPr>
              <w:t>Up to 12GHz</w:t>
            </w:r>
          </w:p>
        </w:tc>
      </w:tr>
      <w:tr w:rsidR="00F219C5" w:rsidRPr="00DD2FD6" w14:paraId="335A2A33" w14:textId="77777777" w:rsidTr="00D51811">
        <w:tc>
          <w:tcPr>
            <w:tcW w:w="1876" w:type="dxa"/>
            <w:shd w:val="clear" w:color="auto" w:fill="FFFFFF"/>
          </w:tcPr>
          <w:p w14:paraId="6BCF989B" w14:textId="77777777" w:rsidR="00F219C5" w:rsidRPr="00DD2FD6" w:rsidRDefault="00F219C5" w:rsidP="00D51811">
            <w:pPr>
              <w:pStyle w:val="TAL"/>
              <w:rPr>
                <w:lang w:eastAsia="zh-CN"/>
              </w:rPr>
            </w:pPr>
            <w:r w:rsidRPr="00DD2FD6">
              <w:rPr>
                <w:lang w:eastAsia="zh-CN"/>
              </w:rPr>
              <w:t>Layout</w:t>
            </w:r>
          </w:p>
        </w:tc>
        <w:tc>
          <w:tcPr>
            <w:tcW w:w="7480" w:type="dxa"/>
            <w:shd w:val="clear" w:color="auto" w:fill="FFFFFF"/>
          </w:tcPr>
          <w:p w14:paraId="161E6241" w14:textId="77777777" w:rsidR="00F219C5" w:rsidRPr="00DD2FD6" w:rsidRDefault="00F219C5" w:rsidP="00D51811">
            <w:pPr>
              <w:pStyle w:val="TAL"/>
              <w:rPr>
                <w:lang w:eastAsia="zh-CN"/>
              </w:rPr>
            </w:pPr>
            <w:r w:rsidRPr="00DD2FD6">
              <w:rPr>
                <w:lang w:eastAsia="zh-CN"/>
              </w:rPr>
              <w:t>Single layer:</w:t>
            </w:r>
          </w:p>
          <w:p w14:paraId="26AC197A" w14:textId="77777777" w:rsidR="00F219C5" w:rsidRPr="00DD2FD6" w:rsidRDefault="00F219C5" w:rsidP="00D51811">
            <w:pPr>
              <w:pStyle w:val="TAL"/>
              <w:rPr>
                <w:lang w:eastAsia="zh-CN"/>
              </w:rPr>
            </w:pPr>
            <w:r w:rsidRPr="00DD2FD6">
              <w:rPr>
                <w:lang w:eastAsia="zh-CN"/>
              </w:rPr>
              <w:t>- Hex. Grid</w:t>
            </w:r>
          </w:p>
        </w:tc>
      </w:tr>
      <w:tr w:rsidR="00F219C5" w:rsidRPr="00DD2FD6" w14:paraId="7A412452" w14:textId="77777777" w:rsidTr="00D51811">
        <w:tc>
          <w:tcPr>
            <w:tcW w:w="1876" w:type="dxa"/>
            <w:shd w:val="clear" w:color="auto" w:fill="FFFFFF"/>
          </w:tcPr>
          <w:p w14:paraId="2511A7F1" w14:textId="77777777" w:rsidR="00F219C5" w:rsidRPr="00DD2FD6" w:rsidRDefault="00F219C5" w:rsidP="00D51811">
            <w:pPr>
              <w:pStyle w:val="TAL"/>
              <w:rPr>
                <w:lang w:eastAsia="zh-CN"/>
              </w:rPr>
            </w:pPr>
            <w:r w:rsidRPr="00DD2FD6">
              <w:rPr>
                <w:lang w:eastAsia="zh-CN"/>
              </w:rPr>
              <w:t>ISD</w:t>
            </w:r>
          </w:p>
        </w:tc>
        <w:tc>
          <w:tcPr>
            <w:tcW w:w="7480" w:type="dxa"/>
            <w:shd w:val="clear" w:color="auto" w:fill="FFFFFF"/>
          </w:tcPr>
          <w:p w14:paraId="316491FB" w14:textId="77777777" w:rsidR="00F219C5" w:rsidRPr="00DD2FD6" w:rsidRDefault="00F219C5" w:rsidP="00D51811">
            <w:pPr>
              <w:pStyle w:val="TAL"/>
              <w:rPr>
                <w:lang w:eastAsia="zh-CN"/>
              </w:rPr>
            </w:pPr>
            <w:r>
              <w:rPr>
                <w:lang w:eastAsia="zh-CN"/>
              </w:rPr>
              <w:t>100m</w:t>
            </w:r>
          </w:p>
        </w:tc>
      </w:tr>
      <w:tr w:rsidR="00F219C5" w:rsidRPr="00DD2FD6" w14:paraId="23C0A046" w14:textId="77777777" w:rsidTr="00D51811">
        <w:tc>
          <w:tcPr>
            <w:tcW w:w="1876" w:type="dxa"/>
            <w:shd w:val="clear" w:color="auto" w:fill="FFFFFF"/>
          </w:tcPr>
          <w:p w14:paraId="301B4B56" w14:textId="77777777" w:rsidR="00F219C5" w:rsidRPr="00DD2FD6" w:rsidRDefault="00F219C5" w:rsidP="00D51811">
            <w:pPr>
              <w:pStyle w:val="TAL"/>
              <w:rPr>
                <w:lang w:eastAsia="zh-CN"/>
              </w:rPr>
            </w:pPr>
            <w:r w:rsidRPr="00DD2FD6">
              <w:rPr>
                <w:lang w:eastAsia="zh-CN"/>
              </w:rPr>
              <w:t>User distribution and UE speed</w:t>
            </w:r>
          </w:p>
        </w:tc>
        <w:tc>
          <w:tcPr>
            <w:tcW w:w="7480" w:type="dxa"/>
            <w:shd w:val="clear" w:color="auto" w:fill="FFFFFF"/>
          </w:tcPr>
          <w:p w14:paraId="2225EB4D" w14:textId="77777777" w:rsidR="00F219C5" w:rsidRPr="00DD2FD6" w:rsidRDefault="00F219C5" w:rsidP="00D51811">
            <w:pPr>
              <w:pStyle w:val="TAL"/>
              <w:rPr>
                <w:lang w:eastAsia="zh-CN"/>
              </w:rPr>
            </w:pPr>
            <w:r w:rsidRPr="00DD2FD6">
              <w:rPr>
                <w:lang w:eastAsia="zh-CN"/>
              </w:rPr>
              <w:t xml:space="preserve">100% Outdoor (&gt;3km/h), 10 users per </w:t>
            </w:r>
            <w:proofErr w:type="spellStart"/>
            <w:r w:rsidRPr="00DD2FD6">
              <w:rPr>
                <w:lang w:eastAsia="zh-CN"/>
              </w:rPr>
              <w:t>TRxP</w:t>
            </w:r>
            <w:proofErr w:type="spellEnd"/>
          </w:p>
        </w:tc>
      </w:tr>
    </w:tbl>
    <w:p w14:paraId="2FD152DB" w14:textId="77777777" w:rsidR="00F219C5" w:rsidRDefault="00F219C5" w:rsidP="00F219C5">
      <w:pPr>
        <w:rPr>
          <w:lang w:eastAsia="ja-JP"/>
        </w:rPr>
      </w:pPr>
    </w:p>
    <w:p w14:paraId="0C646298" w14:textId="77777777" w:rsidR="00F219C5" w:rsidRPr="00DE46D4" w:rsidRDefault="00F219C5" w:rsidP="00F219C5">
      <w:pPr>
        <w:pStyle w:val="Heading3"/>
        <w:jc w:val="both"/>
        <w:rPr>
          <w:lang w:eastAsia="zh-CN"/>
        </w:rPr>
      </w:pPr>
      <w:bookmarkStart w:id="148" w:name="_Toc519780346"/>
      <w:bookmarkStart w:id="149" w:name="_Toc10591727"/>
      <w:r>
        <w:rPr>
          <w:lang w:eastAsia="zh-CN"/>
        </w:rPr>
        <w:t>5.2.4</w:t>
      </w:r>
      <w:r w:rsidRPr="00A03DCE">
        <w:rPr>
          <w:lang w:eastAsia="zh-CN"/>
        </w:rPr>
        <w:tab/>
      </w:r>
      <w:r>
        <w:rPr>
          <w:rFonts w:hint="eastAsia"/>
          <w:lang w:eastAsia="zh-CN"/>
        </w:rPr>
        <w:t>Urban macro</w:t>
      </w:r>
      <w:bookmarkEnd w:id="148"/>
      <w:bookmarkEnd w:id="149"/>
    </w:p>
    <w:p w14:paraId="02271C31" w14:textId="77777777" w:rsidR="00F219C5" w:rsidRDefault="00F219C5" w:rsidP="00F219C5">
      <w:pPr>
        <w:rPr>
          <w:lang w:eastAsia="zh-CN"/>
        </w:rPr>
      </w:pPr>
      <w:r w:rsidRPr="0022589F">
        <w:rPr>
          <w:lang w:eastAsia="zh-CN"/>
        </w:rPr>
        <w:t xml:space="preserve">The </w:t>
      </w:r>
      <w:r>
        <w:rPr>
          <w:rFonts w:hint="eastAsia"/>
          <w:lang w:eastAsia="zh-CN"/>
        </w:rPr>
        <w:t xml:space="preserve">urban macro deployment scenario </w:t>
      </w:r>
      <w:r w:rsidRPr="0022589F">
        <w:rPr>
          <w:lang w:eastAsia="zh-CN"/>
        </w:rPr>
        <w:t xml:space="preserve">focuses on large cells </w:t>
      </w:r>
      <w:r>
        <w:rPr>
          <w:lang w:eastAsia="zh-CN"/>
        </w:rPr>
        <w:t>for fixed wireless UE/IABs</w:t>
      </w:r>
      <w:r w:rsidRPr="0022589F">
        <w:rPr>
          <w:lang w:eastAsia="zh-CN"/>
        </w:rPr>
        <w:t xml:space="preserve">. The key characteristics of this </w:t>
      </w:r>
      <w:r>
        <w:rPr>
          <w:rFonts w:hint="eastAsia"/>
          <w:lang w:eastAsia="zh-CN"/>
        </w:rPr>
        <w:t>scenario</w:t>
      </w:r>
      <w:r w:rsidRPr="0022589F">
        <w:rPr>
          <w:lang w:eastAsia="zh-CN"/>
        </w:rPr>
        <w:t xml:space="preserve"> are </w:t>
      </w:r>
      <w:r w:rsidRPr="002F4F15">
        <w:rPr>
          <w:lang w:eastAsia="zh-CN"/>
        </w:rPr>
        <w:t xml:space="preserve">supporting </w:t>
      </w:r>
      <w:r>
        <w:rPr>
          <w:lang w:eastAsia="zh-CN"/>
        </w:rPr>
        <w:t>fixed nodes</w:t>
      </w:r>
      <w:r w:rsidRPr="0022589F">
        <w:rPr>
          <w:lang w:eastAsia="zh-CN"/>
        </w:rPr>
        <w:t xml:space="preserve"> in urban areas. This scenario will be interference-limited, using macro </w:t>
      </w:r>
      <w:proofErr w:type="spellStart"/>
      <w:r>
        <w:rPr>
          <w:rFonts w:hint="eastAsia"/>
          <w:lang w:eastAsia="zh-CN"/>
        </w:rPr>
        <w:t>TR</w:t>
      </w:r>
      <w:r>
        <w:rPr>
          <w:lang w:eastAsia="zh-CN"/>
        </w:rPr>
        <w:t>x</w:t>
      </w:r>
      <w:r>
        <w:rPr>
          <w:rFonts w:hint="eastAsia"/>
          <w:lang w:eastAsia="zh-CN"/>
        </w:rPr>
        <w:t>Ps</w:t>
      </w:r>
      <w:proofErr w:type="spellEnd"/>
      <w:r w:rsidRPr="0022589F">
        <w:rPr>
          <w:lang w:eastAsia="zh-CN"/>
        </w:rPr>
        <w:t xml:space="preserve"> (i.e. </w:t>
      </w:r>
      <w:r w:rsidRPr="0022589F">
        <w:rPr>
          <w:lang w:eastAsia="zh-CN"/>
        </w:rPr>
        <w:lastRenderedPageBreak/>
        <w:t>radio access points above rooftop level).</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5.2.4-1</w:t>
      </w:r>
      <w:r>
        <w:rPr>
          <w:rFonts w:hint="eastAsia"/>
          <w:lang w:eastAsia="zh-CN"/>
        </w:rPr>
        <w:t>.</w:t>
      </w:r>
    </w:p>
    <w:p w14:paraId="31713568" w14:textId="77777777" w:rsidR="00F219C5" w:rsidRPr="00943248" w:rsidRDefault="00F219C5" w:rsidP="00F219C5">
      <w:pPr>
        <w:pStyle w:val="TH"/>
      </w:pPr>
      <w:r w:rsidRPr="00943248">
        <w:t>Table 5.2.4-1: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F219C5" w:rsidRPr="00DD2FD6" w14:paraId="55166B37" w14:textId="77777777" w:rsidTr="00D51811">
        <w:tc>
          <w:tcPr>
            <w:tcW w:w="1876" w:type="dxa"/>
            <w:tcBorders>
              <w:bottom w:val="single" w:sz="4" w:space="0" w:color="auto"/>
            </w:tcBorders>
          </w:tcPr>
          <w:p w14:paraId="5F1A93B3" w14:textId="77777777" w:rsidR="00F219C5" w:rsidRPr="00943248" w:rsidRDefault="00F219C5" w:rsidP="00D51811">
            <w:pPr>
              <w:pStyle w:val="TAH"/>
            </w:pPr>
            <w:r w:rsidRPr="00943248">
              <w:t>Attributes</w:t>
            </w:r>
          </w:p>
        </w:tc>
        <w:tc>
          <w:tcPr>
            <w:tcW w:w="7480" w:type="dxa"/>
            <w:tcBorders>
              <w:bottom w:val="single" w:sz="4" w:space="0" w:color="auto"/>
            </w:tcBorders>
          </w:tcPr>
          <w:p w14:paraId="19A11E5C" w14:textId="77777777" w:rsidR="00F219C5" w:rsidRPr="00943248" w:rsidRDefault="00F219C5" w:rsidP="00D51811">
            <w:pPr>
              <w:pStyle w:val="TAH"/>
            </w:pPr>
            <w:r w:rsidRPr="00943248">
              <w:t>Values or assumptions</w:t>
            </w:r>
          </w:p>
        </w:tc>
      </w:tr>
      <w:tr w:rsidR="00F219C5" w:rsidRPr="00DD2FD6" w14:paraId="3689A09A" w14:textId="77777777" w:rsidTr="00D51811">
        <w:tc>
          <w:tcPr>
            <w:tcW w:w="1876" w:type="dxa"/>
            <w:shd w:val="clear" w:color="auto" w:fill="FFFFFF"/>
          </w:tcPr>
          <w:p w14:paraId="581BF4DF" w14:textId="77777777" w:rsidR="00F219C5" w:rsidRPr="00DD2FD6" w:rsidRDefault="00F219C5" w:rsidP="00D51811">
            <w:pPr>
              <w:pStyle w:val="TAL"/>
              <w:rPr>
                <w:lang w:eastAsia="zh-CN"/>
              </w:rPr>
            </w:pPr>
            <w:r w:rsidRPr="00DD2FD6">
              <w:rPr>
                <w:lang w:eastAsia="zh-CN"/>
              </w:rPr>
              <w:t>Aggregated system bandwidth</w:t>
            </w:r>
          </w:p>
        </w:tc>
        <w:tc>
          <w:tcPr>
            <w:tcW w:w="7480" w:type="dxa"/>
            <w:shd w:val="clear" w:color="auto" w:fill="FFFFFF"/>
          </w:tcPr>
          <w:p w14:paraId="438DEB53" w14:textId="77777777" w:rsidR="00F219C5" w:rsidRPr="00943248" w:rsidRDefault="00F219C5" w:rsidP="00D51811">
            <w:pPr>
              <w:pStyle w:val="TAL"/>
            </w:pPr>
            <w:r w:rsidRPr="00DD2FD6">
              <w:rPr>
                <w:lang w:eastAsia="zh-CN"/>
              </w:rPr>
              <w:t>Up to 12GHz</w:t>
            </w:r>
          </w:p>
        </w:tc>
      </w:tr>
      <w:tr w:rsidR="00F219C5" w:rsidRPr="00DD2FD6" w14:paraId="12173EBE" w14:textId="77777777" w:rsidTr="00D51811">
        <w:tc>
          <w:tcPr>
            <w:tcW w:w="1876" w:type="dxa"/>
            <w:shd w:val="clear" w:color="auto" w:fill="FFFFFF"/>
          </w:tcPr>
          <w:p w14:paraId="58E2F86E" w14:textId="77777777" w:rsidR="00F219C5" w:rsidRPr="00DD2FD6" w:rsidRDefault="00F219C5" w:rsidP="00D51811">
            <w:pPr>
              <w:pStyle w:val="TAL"/>
              <w:rPr>
                <w:lang w:eastAsia="zh-CN"/>
              </w:rPr>
            </w:pPr>
            <w:r w:rsidRPr="00DD2FD6">
              <w:rPr>
                <w:lang w:eastAsia="zh-CN"/>
              </w:rPr>
              <w:t>Layout</w:t>
            </w:r>
          </w:p>
        </w:tc>
        <w:tc>
          <w:tcPr>
            <w:tcW w:w="7480" w:type="dxa"/>
            <w:shd w:val="clear" w:color="auto" w:fill="FFFFFF"/>
          </w:tcPr>
          <w:p w14:paraId="16616E8D" w14:textId="77777777" w:rsidR="00F219C5" w:rsidRPr="00DD2FD6" w:rsidRDefault="00F219C5" w:rsidP="00D51811">
            <w:pPr>
              <w:pStyle w:val="TAL"/>
              <w:rPr>
                <w:lang w:eastAsia="zh-CN"/>
              </w:rPr>
            </w:pPr>
            <w:r w:rsidRPr="00DD2FD6">
              <w:rPr>
                <w:lang w:eastAsia="zh-CN"/>
              </w:rPr>
              <w:t>Single layer:</w:t>
            </w:r>
          </w:p>
          <w:p w14:paraId="32DAE1DA" w14:textId="77777777" w:rsidR="00F219C5" w:rsidRPr="00DD2FD6" w:rsidRDefault="00F219C5" w:rsidP="00D51811">
            <w:pPr>
              <w:pStyle w:val="TAL"/>
              <w:rPr>
                <w:lang w:eastAsia="zh-CN"/>
              </w:rPr>
            </w:pPr>
            <w:r w:rsidRPr="00DD2FD6">
              <w:rPr>
                <w:lang w:eastAsia="zh-CN"/>
              </w:rPr>
              <w:t>- Hex. Grid</w:t>
            </w:r>
          </w:p>
        </w:tc>
      </w:tr>
      <w:tr w:rsidR="00F219C5" w:rsidRPr="00DD2FD6" w14:paraId="2485C4DB" w14:textId="77777777" w:rsidTr="00D51811">
        <w:tc>
          <w:tcPr>
            <w:tcW w:w="1876" w:type="dxa"/>
            <w:shd w:val="clear" w:color="auto" w:fill="FFFFFF"/>
          </w:tcPr>
          <w:p w14:paraId="20CEAAA2" w14:textId="77777777" w:rsidR="00F219C5" w:rsidRPr="00DD2FD6" w:rsidRDefault="00F219C5" w:rsidP="00D51811">
            <w:pPr>
              <w:pStyle w:val="TAL"/>
              <w:rPr>
                <w:lang w:eastAsia="zh-CN"/>
              </w:rPr>
            </w:pPr>
            <w:r w:rsidRPr="00DD2FD6">
              <w:rPr>
                <w:lang w:eastAsia="zh-CN"/>
              </w:rPr>
              <w:t>ISD</w:t>
            </w:r>
          </w:p>
        </w:tc>
        <w:tc>
          <w:tcPr>
            <w:tcW w:w="7480" w:type="dxa"/>
            <w:shd w:val="clear" w:color="auto" w:fill="FFFFFF"/>
          </w:tcPr>
          <w:p w14:paraId="3374D7C1" w14:textId="77777777" w:rsidR="00F219C5" w:rsidRPr="00DD2FD6" w:rsidRDefault="00F219C5" w:rsidP="00D51811">
            <w:pPr>
              <w:pStyle w:val="TAL"/>
              <w:rPr>
                <w:lang w:eastAsia="zh-CN"/>
              </w:rPr>
            </w:pPr>
            <w:r w:rsidRPr="00DD2FD6">
              <w:rPr>
                <w:lang w:eastAsia="zh-CN"/>
              </w:rPr>
              <w:t>500m</w:t>
            </w:r>
          </w:p>
        </w:tc>
      </w:tr>
      <w:tr w:rsidR="00F219C5" w:rsidRPr="00DD2FD6" w14:paraId="28DBC455" w14:textId="77777777" w:rsidTr="00D51811">
        <w:tc>
          <w:tcPr>
            <w:tcW w:w="1876" w:type="dxa"/>
            <w:shd w:val="clear" w:color="auto" w:fill="FFFFFF"/>
          </w:tcPr>
          <w:p w14:paraId="3ADDD2CF" w14:textId="77777777" w:rsidR="00F219C5" w:rsidRPr="00DD2FD6" w:rsidRDefault="00F219C5" w:rsidP="00D51811">
            <w:pPr>
              <w:pStyle w:val="TAL"/>
              <w:rPr>
                <w:lang w:eastAsia="zh-CN"/>
              </w:rPr>
            </w:pPr>
            <w:r w:rsidRPr="00DD2FD6">
              <w:rPr>
                <w:lang w:eastAsia="zh-CN"/>
              </w:rPr>
              <w:t>User distribution and UE speed</w:t>
            </w:r>
          </w:p>
        </w:tc>
        <w:tc>
          <w:tcPr>
            <w:tcW w:w="7480" w:type="dxa"/>
            <w:shd w:val="clear" w:color="auto" w:fill="FFFFFF"/>
          </w:tcPr>
          <w:p w14:paraId="6AED3373" w14:textId="77777777" w:rsidR="00F219C5" w:rsidRPr="00DD2FD6" w:rsidRDefault="00F219C5" w:rsidP="00D51811">
            <w:pPr>
              <w:pStyle w:val="TAL"/>
              <w:rPr>
                <w:lang w:eastAsia="zh-CN"/>
              </w:rPr>
            </w:pPr>
            <w:r w:rsidRPr="00DD2FD6">
              <w:rPr>
                <w:lang w:eastAsia="zh-CN"/>
              </w:rPr>
              <w:t xml:space="preserve">100% Outdoor (&gt;3km/h), 10 users per </w:t>
            </w:r>
            <w:proofErr w:type="spellStart"/>
            <w:r w:rsidRPr="00DD2FD6">
              <w:rPr>
                <w:lang w:eastAsia="zh-CN"/>
              </w:rPr>
              <w:t>TRxP</w:t>
            </w:r>
            <w:proofErr w:type="spellEnd"/>
          </w:p>
        </w:tc>
      </w:tr>
    </w:tbl>
    <w:p w14:paraId="1207A69B" w14:textId="77777777" w:rsidR="00F219C5" w:rsidRDefault="00F219C5" w:rsidP="00F219C5">
      <w:pPr>
        <w:rPr>
          <w:lang w:eastAsia="ja-JP"/>
        </w:rPr>
      </w:pPr>
    </w:p>
    <w:p w14:paraId="4A8F44DA" w14:textId="77777777" w:rsidR="00F219C5" w:rsidRPr="00DE46D4" w:rsidRDefault="00F219C5" w:rsidP="00F219C5">
      <w:pPr>
        <w:pStyle w:val="Heading3"/>
        <w:jc w:val="both"/>
        <w:rPr>
          <w:lang w:eastAsia="zh-CN"/>
        </w:rPr>
      </w:pPr>
      <w:bookmarkStart w:id="150" w:name="_Toc519780345"/>
      <w:bookmarkStart w:id="151" w:name="_Toc10591728"/>
      <w:r>
        <w:rPr>
          <w:lang w:eastAsia="zh-CN"/>
        </w:rPr>
        <w:t>5.2.5</w:t>
      </w:r>
      <w:r w:rsidRPr="00A03DCE">
        <w:rPr>
          <w:lang w:eastAsia="zh-CN"/>
        </w:rPr>
        <w:tab/>
      </w:r>
      <w:r>
        <w:rPr>
          <w:rFonts w:hint="eastAsia"/>
          <w:lang w:eastAsia="zh-CN"/>
        </w:rPr>
        <w:t>Rural</w:t>
      </w:r>
      <w:bookmarkEnd w:id="150"/>
      <w:bookmarkEnd w:id="151"/>
    </w:p>
    <w:p w14:paraId="7551300A" w14:textId="77777777" w:rsidR="00F219C5" w:rsidRDefault="00F219C5" w:rsidP="00F219C5">
      <w:pPr>
        <w:rPr>
          <w:lang w:eastAsia="zh-CN"/>
        </w:rPr>
      </w:pPr>
      <w:r>
        <w:rPr>
          <w:rFonts w:hint="eastAsia"/>
          <w:lang w:eastAsia="zh-CN"/>
        </w:rPr>
        <w:t>T</w:t>
      </w:r>
      <w:r w:rsidRPr="002F4F15">
        <w:rPr>
          <w:lang w:eastAsia="zh-CN"/>
        </w:rPr>
        <w:t xml:space="preserve">he </w:t>
      </w:r>
      <w:r>
        <w:rPr>
          <w:rFonts w:hint="eastAsia"/>
          <w:lang w:eastAsia="zh-CN"/>
        </w:rPr>
        <w:t>rural deployment scenario</w:t>
      </w:r>
      <w:r>
        <w:rPr>
          <w:lang w:eastAsia="zh-CN"/>
        </w:rPr>
        <w:t xml:space="preserve"> focuses on larger </w:t>
      </w:r>
      <w:r w:rsidRPr="002F4F15">
        <w:rPr>
          <w:lang w:eastAsia="zh-CN"/>
        </w:rPr>
        <w:t>coverage</w:t>
      </w:r>
      <w:r>
        <w:rPr>
          <w:lang w:eastAsia="zh-CN"/>
        </w:rPr>
        <w:t xml:space="preserve"> for fixed wireless UE/IABs</w:t>
      </w:r>
      <w:r w:rsidRPr="002F4F15">
        <w:rPr>
          <w:lang w:eastAsia="zh-CN"/>
        </w:rPr>
        <w:t xml:space="preserve">. </w:t>
      </w:r>
      <w:r>
        <w:rPr>
          <w:lang w:eastAsia="zh-CN"/>
        </w:rPr>
        <w:t>A</w:t>
      </w:r>
      <w:r w:rsidRPr="007C1907">
        <w:rPr>
          <w:lang w:eastAsia="zh-CN"/>
        </w:rPr>
        <w:t>lthough the bands above 52.6GHz have higher propagation loss, relatively long coverage can still be achieved with line-of-sight transmission condition and high gain antenna. Therefore, Urban/Rural Macro could also be a deployment scenario for the fixed wireless access and backhaul applications, which have LOS transmission conditions.</w:t>
      </w:r>
      <w:r>
        <w:rPr>
          <w:lang w:eastAsia="zh-CN"/>
        </w:rPr>
        <w:t xml:space="preserve"> </w:t>
      </w:r>
      <w:r w:rsidRPr="002F4F15">
        <w:rPr>
          <w:lang w:eastAsia="zh-CN"/>
        </w:rPr>
        <w:t xml:space="preserve">The key characteristics of this </w:t>
      </w:r>
      <w:r>
        <w:rPr>
          <w:rFonts w:hint="eastAsia"/>
          <w:lang w:eastAsia="zh-CN"/>
        </w:rPr>
        <w:t>scenario</w:t>
      </w:r>
      <w:r w:rsidRPr="002F4F15">
        <w:rPr>
          <w:lang w:eastAsia="zh-CN"/>
        </w:rPr>
        <w:t xml:space="preserve"> are wide area coverage supporting </w:t>
      </w:r>
      <w:r>
        <w:rPr>
          <w:lang w:eastAsia="zh-CN"/>
        </w:rPr>
        <w:t>fixed nodes</w:t>
      </w:r>
      <w:r w:rsidRPr="002F4F15">
        <w:rPr>
          <w:lang w:eastAsia="zh-CN"/>
        </w:rPr>
        <w:t xml:space="preserve">. This scenario will be noise-limited and/or interference-limited, using macro </w:t>
      </w:r>
      <w:proofErr w:type="spellStart"/>
      <w:r>
        <w:rPr>
          <w:rFonts w:hint="eastAsia"/>
          <w:lang w:eastAsia="zh-CN"/>
        </w:rPr>
        <w:t>TR</w:t>
      </w:r>
      <w:r>
        <w:rPr>
          <w:lang w:eastAsia="zh-CN"/>
        </w:rPr>
        <w:t>x</w:t>
      </w:r>
      <w:r>
        <w:rPr>
          <w:rFonts w:hint="eastAsia"/>
          <w:lang w:eastAsia="zh-CN"/>
        </w:rPr>
        <w:t>Ps</w:t>
      </w:r>
      <w:proofErr w:type="spellEnd"/>
      <w:r w:rsidRPr="002F4F15">
        <w:rPr>
          <w:lang w:eastAsia="zh-CN"/>
        </w:rPr>
        <w:t>.</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 xml:space="preserve">are listed in Table </w:t>
      </w:r>
      <w:r>
        <w:rPr>
          <w:lang w:eastAsia="zh-CN"/>
        </w:rPr>
        <w:t>5.2.5-1</w:t>
      </w:r>
      <w:r>
        <w:rPr>
          <w:rFonts w:hint="eastAsia"/>
          <w:lang w:eastAsia="zh-CN"/>
        </w:rPr>
        <w:t>.</w:t>
      </w:r>
    </w:p>
    <w:p w14:paraId="46ACEF76" w14:textId="77777777" w:rsidR="00F219C5" w:rsidRPr="00943248" w:rsidRDefault="00F219C5" w:rsidP="00F219C5">
      <w:pPr>
        <w:pStyle w:val="TH"/>
      </w:pPr>
      <w:r w:rsidRPr="00943248">
        <w:t>Table 5.2.5-1: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F219C5" w:rsidRPr="00DD2FD6" w14:paraId="545E5DB2" w14:textId="77777777" w:rsidTr="00D51811">
        <w:tc>
          <w:tcPr>
            <w:tcW w:w="1847" w:type="dxa"/>
            <w:tcBorders>
              <w:bottom w:val="single" w:sz="4" w:space="0" w:color="auto"/>
            </w:tcBorders>
          </w:tcPr>
          <w:p w14:paraId="736B5735" w14:textId="77777777" w:rsidR="00F219C5" w:rsidRPr="00943248" w:rsidRDefault="00F219C5" w:rsidP="00D51811">
            <w:pPr>
              <w:pStyle w:val="TAH"/>
            </w:pPr>
            <w:r w:rsidRPr="00943248">
              <w:t>Attributes</w:t>
            </w:r>
          </w:p>
        </w:tc>
        <w:tc>
          <w:tcPr>
            <w:tcW w:w="7509" w:type="dxa"/>
            <w:tcBorders>
              <w:bottom w:val="single" w:sz="4" w:space="0" w:color="auto"/>
            </w:tcBorders>
          </w:tcPr>
          <w:p w14:paraId="77FD882F" w14:textId="77777777" w:rsidR="00F219C5" w:rsidRPr="00943248" w:rsidRDefault="00F219C5" w:rsidP="00D51811">
            <w:pPr>
              <w:pStyle w:val="TAH"/>
            </w:pPr>
            <w:r w:rsidRPr="00943248">
              <w:t>Values or assumptions</w:t>
            </w:r>
          </w:p>
        </w:tc>
      </w:tr>
      <w:tr w:rsidR="00F219C5" w:rsidRPr="00DD2FD6" w14:paraId="5606237B" w14:textId="77777777" w:rsidTr="00D51811">
        <w:tc>
          <w:tcPr>
            <w:tcW w:w="1847" w:type="dxa"/>
            <w:shd w:val="clear" w:color="auto" w:fill="FFFFFF"/>
          </w:tcPr>
          <w:p w14:paraId="433D61C9" w14:textId="77777777" w:rsidR="00F219C5" w:rsidRPr="00DD2FD6" w:rsidRDefault="00F219C5" w:rsidP="00D51811">
            <w:pPr>
              <w:pStyle w:val="TAL"/>
              <w:rPr>
                <w:lang w:eastAsia="zh-CN"/>
              </w:rPr>
            </w:pPr>
            <w:r w:rsidRPr="00DD2FD6">
              <w:rPr>
                <w:lang w:eastAsia="zh-CN"/>
              </w:rPr>
              <w:t>Aggregated system bandwidth</w:t>
            </w:r>
          </w:p>
        </w:tc>
        <w:tc>
          <w:tcPr>
            <w:tcW w:w="7509" w:type="dxa"/>
            <w:shd w:val="clear" w:color="auto" w:fill="FFFFFF"/>
          </w:tcPr>
          <w:p w14:paraId="24DD39FB" w14:textId="77777777" w:rsidR="00F219C5" w:rsidRPr="00DD2FD6" w:rsidRDefault="00F219C5" w:rsidP="00D51811">
            <w:pPr>
              <w:pStyle w:val="TAL"/>
              <w:rPr>
                <w:lang w:eastAsia="zh-CN"/>
              </w:rPr>
            </w:pPr>
            <w:r w:rsidRPr="00DD2FD6">
              <w:rPr>
                <w:lang w:eastAsia="zh-CN"/>
              </w:rPr>
              <w:t>Up to 12GHz</w:t>
            </w:r>
          </w:p>
        </w:tc>
      </w:tr>
      <w:tr w:rsidR="00F219C5" w:rsidRPr="00DD2FD6" w14:paraId="7734C187" w14:textId="77777777" w:rsidTr="00D51811">
        <w:tc>
          <w:tcPr>
            <w:tcW w:w="1847" w:type="dxa"/>
            <w:shd w:val="clear" w:color="auto" w:fill="FFFFFF"/>
          </w:tcPr>
          <w:p w14:paraId="448C0298" w14:textId="77777777" w:rsidR="00F219C5" w:rsidRPr="00DD2FD6" w:rsidRDefault="00F219C5" w:rsidP="00D51811">
            <w:pPr>
              <w:pStyle w:val="TAL"/>
              <w:rPr>
                <w:lang w:eastAsia="zh-CN"/>
              </w:rPr>
            </w:pPr>
            <w:r w:rsidRPr="00DD2FD6">
              <w:rPr>
                <w:lang w:eastAsia="zh-CN"/>
              </w:rPr>
              <w:t>Layout</w:t>
            </w:r>
          </w:p>
        </w:tc>
        <w:tc>
          <w:tcPr>
            <w:tcW w:w="7509" w:type="dxa"/>
            <w:shd w:val="clear" w:color="auto" w:fill="FFFFFF"/>
          </w:tcPr>
          <w:p w14:paraId="4A4C640D" w14:textId="77777777" w:rsidR="00F219C5" w:rsidRPr="00DD2FD6" w:rsidRDefault="00F219C5" w:rsidP="00D51811">
            <w:pPr>
              <w:pStyle w:val="TAL"/>
              <w:rPr>
                <w:lang w:eastAsia="zh-CN"/>
              </w:rPr>
            </w:pPr>
            <w:r w:rsidRPr="00DD2FD6">
              <w:rPr>
                <w:lang w:eastAsia="zh-CN"/>
              </w:rPr>
              <w:t>Single layer:</w:t>
            </w:r>
          </w:p>
          <w:p w14:paraId="6FA71099" w14:textId="77777777" w:rsidR="00F219C5" w:rsidRPr="00DD2FD6" w:rsidRDefault="00F219C5" w:rsidP="00D51811">
            <w:pPr>
              <w:pStyle w:val="TAL"/>
              <w:rPr>
                <w:lang w:eastAsia="zh-CN"/>
              </w:rPr>
            </w:pPr>
            <w:r w:rsidRPr="00DD2FD6">
              <w:rPr>
                <w:lang w:eastAsia="zh-CN"/>
              </w:rPr>
              <w:t>- Hex. Grid</w:t>
            </w:r>
          </w:p>
        </w:tc>
      </w:tr>
      <w:tr w:rsidR="00F219C5" w:rsidRPr="00DD2FD6" w14:paraId="5D5BE956" w14:textId="77777777" w:rsidTr="00D51811">
        <w:tc>
          <w:tcPr>
            <w:tcW w:w="1847" w:type="dxa"/>
            <w:shd w:val="clear" w:color="auto" w:fill="FFFFFF"/>
          </w:tcPr>
          <w:p w14:paraId="3DF1534D" w14:textId="77777777" w:rsidR="00F219C5" w:rsidRPr="00DD2FD6" w:rsidRDefault="00F219C5" w:rsidP="00D51811">
            <w:pPr>
              <w:pStyle w:val="TAL"/>
              <w:rPr>
                <w:lang w:eastAsia="zh-CN"/>
              </w:rPr>
            </w:pPr>
            <w:r w:rsidRPr="00DD2FD6">
              <w:rPr>
                <w:lang w:eastAsia="zh-CN"/>
              </w:rPr>
              <w:t>ISD</w:t>
            </w:r>
          </w:p>
        </w:tc>
        <w:tc>
          <w:tcPr>
            <w:tcW w:w="7509" w:type="dxa"/>
            <w:shd w:val="clear" w:color="auto" w:fill="FFFFFF"/>
          </w:tcPr>
          <w:p w14:paraId="6E15832B" w14:textId="77777777" w:rsidR="00F219C5" w:rsidRPr="00DD2FD6" w:rsidRDefault="00F219C5" w:rsidP="00D51811">
            <w:pPr>
              <w:pStyle w:val="TAL"/>
              <w:rPr>
                <w:lang w:eastAsia="zh-CN"/>
              </w:rPr>
            </w:pPr>
            <w:r w:rsidRPr="00DD2FD6">
              <w:rPr>
                <w:lang w:eastAsia="zh-CN"/>
              </w:rPr>
              <w:t>ISD 1: 1732m</w:t>
            </w:r>
          </w:p>
          <w:p w14:paraId="4A55EC6D" w14:textId="77777777" w:rsidR="00F219C5" w:rsidRPr="00DD2FD6" w:rsidRDefault="00F219C5" w:rsidP="00D51811">
            <w:pPr>
              <w:pStyle w:val="TAL"/>
              <w:rPr>
                <w:lang w:eastAsia="zh-CN"/>
              </w:rPr>
            </w:pPr>
            <w:r w:rsidRPr="00DD2FD6">
              <w:rPr>
                <w:lang w:eastAsia="zh-CN"/>
              </w:rPr>
              <w:t>ISD 2: 5000m</w:t>
            </w:r>
          </w:p>
        </w:tc>
      </w:tr>
      <w:tr w:rsidR="00F219C5" w:rsidRPr="00DD2FD6" w14:paraId="69DF8F1C" w14:textId="77777777" w:rsidTr="00D51811">
        <w:tc>
          <w:tcPr>
            <w:tcW w:w="1847" w:type="dxa"/>
            <w:shd w:val="clear" w:color="auto" w:fill="FFFFFF"/>
          </w:tcPr>
          <w:p w14:paraId="2A137CFB" w14:textId="77777777" w:rsidR="00F219C5" w:rsidRPr="00DD2FD6" w:rsidRDefault="00F219C5" w:rsidP="00D51811">
            <w:pPr>
              <w:pStyle w:val="TAL"/>
              <w:rPr>
                <w:lang w:eastAsia="zh-CN"/>
              </w:rPr>
            </w:pPr>
            <w:r w:rsidRPr="00DD2FD6">
              <w:rPr>
                <w:lang w:eastAsia="zh-CN"/>
              </w:rPr>
              <w:t>User distribution and UE speed</w:t>
            </w:r>
          </w:p>
        </w:tc>
        <w:tc>
          <w:tcPr>
            <w:tcW w:w="7509" w:type="dxa"/>
            <w:shd w:val="clear" w:color="auto" w:fill="FFFFFF"/>
          </w:tcPr>
          <w:p w14:paraId="48AE82DF" w14:textId="77777777" w:rsidR="00F219C5" w:rsidRPr="00DD2FD6" w:rsidRDefault="00F219C5" w:rsidP="00D51811">
            <w:pPr>
              <w:pStyle w:val="TAL"/>
              <w:rPr>
                <w:lang w:eastAsia="zh-CN"/>
              </w:rPr>
            </w:pPr>
            <w:r w:rsidRPr="00DD2FD6">
              <w:rPr>
                <w:lang w:eastAsia="zh-CN"/>
              </w:rPr>
              <w:t xml:space="preserve">100% outdoor (&gt;3km/h), 10 users per </w:t>
            </w:r>
            <w:proofErr w:type="spellStart"/>
            <w:r w:rsidRPr="00DD2FD6">
              <w:rPr>
                <w:lang w:eastAsia="zh-CN"/>
              </w:rPr>
              <w:t>TRxP</w:t>
            </w:r>
            <w:proofErr w:type="spellEnd"/>
          </w:p>
        </w:tc>
      </w:tr>
    </w:tbl>
    <w:p w14:paraId="408206CE" w14:textId="77777777" w:rsidR="00F219C5" w:rsidRDefault="00F219C5" w:rsidP="00F219C5">
      <w:pPr>
        <w:rPr>
          <w:lang w:eastAsia="ko-KR"/>
        </w:rPr>
      </w:pPr>
    </w:p>
    <w:p w14:paraId="574BDA50" w14:textId="77777777" w:rsidR="00F219C5" w:rsidRDefault="00F219C5" w:rsidP="00F219C5">
      <w:pPr>
        <w:pStyle w:val="Heading3"/>
        <w:jc w:val="both"/>
        <w:rPr>
          <w:lang w:eastAsia="zh-CN"/>
        </w:rPr>
      </w:pPr>
      <w:bookmarkStart w:id="152" w:name="_Toc10591729"/>
      <w:r>
        <w:rPr>
          <w:lang w:eastAsia="zh-CN"/>
        </w:rPr>
        <w:t>5.2.6</w:t>
      </w:r>
      <w:r w:rsidRPr="00A03DCE">
        <w:rPr>
          <w:lang w:eastAsia="zh-CN"/>
        </w:rPr>
        <w:tab/>
      </w:r>
      <w:r>
        <w:rPr>
          <w:lang w:eastAsia="zh-CN"/>
        </w:rPr>
        <w:t>Factory Hall</w:t>
      </w:r>
      <w:bookmarkEnd w:id="152"/>
    </w:p>
    <w:p w14:paraId="140301DC" w14:textId="77777777" w:rsidR="00F219C5" w:rsidRDefault="00F219C5" w:rsidP="00F219C5">
      <w:pPr>
        <w:rPr>
          <w:lang w:eastAsia="zh-CN"/>
        </w:rPr>
      </w:pPr>
      <w:proofErr w:type="gramStart"/>
      <w:r>
        <w:rPr>
          <w:lang w:eastAsia="zh-CN"/>
        </w:rPr>
        <w:t>Similar to</w:t>
      </w:r>
      <w:proofErr w:type="gramEnd"/>
      <w:r>
        <w:rPr>
          <w:lang w:eastAsia="zh-CN"/>
        </w:rPr>
        <w:t xml:space="preserve"> t</w:t>
      </w:r>
      <w:r w:rsidRPr="00D702EB">
        <w:rPr>
          <w:lang w:eastAsia="zh-CN"/>
        </w:rPr>
        <w:t xml:space="preserve">he indoor </w:t>
      </w:r>
      <w:r>
        <w:rPr>
          <w:rFonts w:hint="eastAsia"/>
          <w:lang w:eastAsia="zh-CN"/>
        </w:rPr>
        <w:t>hotspot deployment scenario</w:t>
      </w:r>
      <w:r>
        <w:rPr>
          <w:lang w:eastAsia="zh-CN"/>
        </w:rPr>
        <w:t>, factory hall deployment scenario focuses on medium coverage per site/</w:t>
      </w:r>
      <w:proofErr w:type="spellStart"/>
      <w:r>
        <w:rPr>
          <w:lang w:eastAsia="zh-CN"/>
        </w:rPr>
        <w:t>TRxP</w:t>
      </w:r>
      <w:proofErr w:type="spellEnd"/>
      <w:r>
        <w:rPr>
          <w:lang w:eastAsia="zh-CN"/>
        </w:rPr>
        <w:t xml:space="preserve"> and high user throughput and high user density inside the buildings. </w:t>
      </w:r>
      <w:r w:rsidRPr="00D702EB">
        <w:rPr>
          <w:lang w:eastAsia="zh-CN"/>
        </w:rPr>
        <w:t xml:space="preserve">The key characteristics of this </w:t>
      </w:r>
      <w:r>
        <w:rPr>
          <w:rFonts w:hint="eastAsia"/>
          <w:lang w:eastAsia="zh-CN"/>
        </w:rPr>
        <w:t>deployment scenario</w:t>
      </w:r>
      <w:r w:rsidRPr="00D702EB">
        <w:rPr>
          <w:lang w:eastAsia="zh-CN"/>
        </w:rPr>
        <w:t xml:space="preserve"> are </w:t>
      </w:r>
      <w:r>
        <w:rPr>
          <w:rFonts w:hint="eastAsia"/>
          <w:lang w:eastAsia="zh-CN"/>
        </w:rPr>
        <w:t>h</w:t>
      </w:r>
      <w:r>
        <w:rPr>
          <w:lang w:eastAsia="zh-CN"/>
        </w:rPr>
        <w:t xml:space="preserve">igh capacity, high </w:t>
      </w:r>
      <w:r>
        <w:rPr>
          <w:rFonts w:hint="eastAsia"/>
          <w:lang w:eastAsia="zh-CN"/>
        </w:rPr>
        <w:t xml:space="preserve">user </w:t>
      </w:r>
      <w:r>
        <w:rPr>
          <w:lang w:eastAsia="zh-CN"/>
        </w:rPr>
        <w:t>density</w:t>
      </w:r>
      <w:r>
        <w:rPr>
          <w:rFonts w:hint="eastAsia"/>
          <w:lang w:eastAsia="zh-CN"/>
        </w:rPr>
        <w:t xml:space="preserve"> and </w:t>
      </w:r>
      <w:r>
        <w:rPr>
          <w:lang w:eastAsia="zh-CN"/>
        </w:rPr>
        <w:t xml:space="preserve">reliable communications.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5.2.6-1</w:t>
      </w:r>
      <w:r>
        <w:rPr>
          <w:rFonts w:hint="eastAsia"/>
          <w:lang w:eastAsia="zh-CN"/>
        </w:rPr>
        <w:t>.</w:t>
      </w:r>
    </w:p>
    <w:p w14:paraId="526B23BF" w14:textId="77777777" w:rsidR="00F219C5" w:rsidRPr="00943248" w:rsidRDefault="00F219C5" w:rsidP="00F219C5">
      <w:pPr>
        <w:pStyle w:val="TH"/>
      </w:pPr>
      <w:r w:rsidRPr="00943248">
        <w:t>Table 5.2.6-1: Attributes for factory hall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F219C5" w:rsidRPr="00DD2FD6" w14:paraId="78B46FC0" w14:textId="77777777" w:rsidTr="00D51811">
        <w:tc>
          <w:tcPr>
            <w:tcW w:w="1876" w:type="dxa"/>
            <w:tcBorders>
              <w:bottom w:val="single" w:sz="4" w:space="0" w:color="auto"/>
            </w:tcBorders>
          </w:tcPr>
          <w:p w14:paraId="73473385" w14:textId="77777777" w:rsidR="00F219C5" w:rsidRPr="00943248" w:rsidRDefault="00F219C5" w:rsidP="00D51811">
            <w:pPr>
              <w:pStyle w:val="TAH"/>
            </w:pPr>
            <w:r w:rsidRPr="00943248">
              <w:t>Attributes</w:t>
            </w:r>
          </w:p>
        </w:tc>
        <w:tc>
          <w:tcPr>
            <w:tcW w:w="7480" w:type="dxa"/>
            <w:tcBorders>
              <w:bottom w:val="single" w:sz="4" w:space="0" w:color="auto"/>
            </w:tcBorders>
          </w:tcPr>
          <w:p w14:paraId="0D906D0E" w14:textId="77777777" w:rsidR="00F219C5" w:rsidRPr="00943248" w:rsidRDefault="00F219C5" w:rsidP="00D51811">
            <w:pPr>
              <w:pStyle w:val="TAH"/>
            </w:pPr>
            <w:r w:rsidRPr="00943248">
              <w:t>Values or assumptions</w:t>
            </w:r>
          </w:p>
        </w:tc>
      </w:tr>
      <w:tr w:rsidR="00F219C5" w:rsidRPr="00DD2FD6" w14:paraId="574C12BB" w14:textId="77777777" w:rsidTr="00D51811">
        <w:tc>
          <w:tcPr>
            <w:tcW w:w="1876" w:type="dxa"/>
            <w:shd w:val="clear" w:color="auto" w:fill="FFFFFF"/>
          </w:tcPr>
          <w:p w14:paraId="3D300566" w14:textId="77777777" w:rsidR="00F219C5" w:rsidRPr="00DD2FD6" w:rsidRDefault="00F219C5" w:rsidP="00D51811">
            <w:pPr>
              <w:pStyle w:val="TAL"/>
              <w:rPr>
                <w:lang w:eastAsia="zh-CN"/>
              </w:rPr>
            </w:pPr>
            <w:r w:rsidRPr="00DD2FD6">
              <w:rPr>
                <w:lang w:eastAsia="zh-CN"/>
              </w:rPr>
              <w:t>Aggregated system bandwidth</w:t>
            </w:r>
          </w:p>
        </w:tc>
        <w:tc>
          <w:tcPr>
            <w:tcW w:w="7480" w:type="dxa"/>
            <w:shd w:val="clear" w:color="auto" w:fill="FFFFFF"/>
          </w:tcPr>
          <w:p w14:paraId="764BDC37" w14:textId="77777777" w:rsidR="00F219C5" w:rsidRPr="00943248" w:rsidRDefault="00F219C5" w:rsidP="00D51811">
            <w:pPr>
              <w:pStyle w:val="TAL"/>
            </w:pPr>
            <w:r w:rsidRPr="00DD2FD6">
              <w:rPr>
                <w:lang w:eastAsia="zh-CN"/>
              </w:rPr>
              <w:t>Up to 12GHz</w:t>
            </w:r>
          </w:p>
        </w:tc>
      </w:tr>
      <w:tr w:rsidR="00F219C5" w:rsidRPr="00DD2FD6" w14:paraId="589A8AD5" w14:textId="77777777" w:rsidTr="00D51811">
        <w:tc>
          <w:tcPr>
            <w:tcW w:w="1876" w:type="dxa"/>
            <w:shd w:val="clear" w:color="auto" w:fill="FFFFFF"/>
          </w:tcPr>
          <w:p w14:paraId="1C776761" w14:textId="77777777" w:rsidR="00F219C5" w:rsidRPr="00DD2FD6" w:rsidRDefault="00F219C5" w:rsidP="00D51811">
            <w:pPr>
              <w:pStyle w:val="TAL"/>
              <w:rPr>
                <w:lang w:eastAsia="zh-CN"/>
              </w:rPr>
            </w:pPr>
            <w:r w:rsidRPr="00DD2FD6">
              <w:rPr>
                <w:lang w:eastAsia="zh-CN"/>
              </w:rPr>
              <w:t>Layout</w:t>
            </w:r>
          </w:p>
        </w:tc>
        <w:tc>
          <w:tcPr>
            <w:tcW w:w="7480" w:type="dxa"/>
            <w:shd w:val="clear" w:color="auto" w:fill="FFFFFF"/>
          </w:tcPr>
          <w:p w14:paraId="2BC5A6BE" w14:textId="77777777" w:rsidR="00F219C5" w:rsidRPr="00DD2FD6" w:rsidRDefault="00F219C5" w:rsidP="00D51811">
            <w:pPr>
              <w:pStyle w:val="TAL"/>
              <w:rPr>
                <w:lang w:eastAsia="zh-CN"/>
              </w:rPr>
            </w:pPr>
            <w:r>
              <w:rPr>
                <w:lang w:eastAsia="zh-CN"/>
              </w:rPr>
              <w:t>Rectangular room layout with dimensions from 20m</w:t>
            </w:r>
            <w:r w:rsidRPr="00035F0F">
              <w:rPr>
                <w:vertAlign w:val="superscript"/>
                <w:lang w:eastAsia="zh-CN"/>
              </w:rPr>
              <w:t>2</w:t>
            </w:r>
            <w:r>
              <w:rPr>
                <w:lang w:eastAsia="zh-CN"/>
              </w:rPr>
              <w:t xml:space="preserve"> to 160000m</w:t>
            </w:r>
            <w:r w:rsidRPr="00035F0F">
              <w:rPr>
                <w:vertAlign w:val="superscript"/>
                <w:lang w:eastAsia="zh-CN"/>
              </w:rPr>
              <w:t>2</w:t>
            </w:r>
            <w:r>
              <w:rPr>
                <w:lang w:eastAsia="zh-CN"/>
              </w:rPr>
              <w:t xml:space="preserve"> (e.g. 100m </w:t>
            </w:r>
            <w:r>
              <w:rPr>
                <w:rFonts w:cs="Arial"/>
                <w:lang w:eastAsia="zh-CN"/>
              </w:rPr>
              <w:t>×</w:t>
            </w:r>
            <w:r>
              <w:rPr>
                <w:lang w:eastAsia="zh-CN"/>
              </w:rPr>
              <w:t xml:space="preserve"> 100m = 10000m</w:t>
            </w:r>
            <w:r w:rsidRPr="00035F0F">
              <w:rPr>
                <w:vertAlign w:val="superscript"/>
                <w:lang w:eastAsia="zh-CN"/>
              </w:rPr>
              <w:t>2</w:t>
            </w:r>
            <w:r>
              <w:rPr>
                <w:lang w:eastAsia="zh-CN"/>
              </w:rPr>
              <w:t>) and ceiling height from 3m to 25m.</w:t>
            </w:r>
          </w:p>
        </w:tc>
      </w:tr>
      <w:tr w:rsidR="00F219C5" w:rsidRPr="00DD2FD6" w14:paraId="0761EC4F" w14:textId="77777777" w:rsidTr="00D51811">
        <w:tc>
          <w:tcPr>
            <w:tcW w:w="1876" w:type="dxa"/>
            <w:shd w:val="clear" w:color="auto" w:fill="FFFFFF"/>
          </w:tcPr>
          <w:p w14:paraId="3BCCF5FB" w14:textId="77777777" w:rsidR="00F219C5" w:rsidRPr="00DD2FD6" w:rsidRDefault="00F219C5" w:rsidP="00D51811">
            <w:pPr>
              <w:pStyle w:val="TAL"/>
              <w:rPr>
                <w:lang w:eastAsia="zh-CN"/>
              </w:rPr>
            </w:pPr>
            <w:r w:rsidRPr="00DD2FD6">
              <w:rPr>
                <w:lang w:eastAsia="zh-CN"/>
              </w:rPr>
              <w:t>ISD</w:t>
            </w:r>
          </w:p>
        </w:tc>
        <w:tc>
          <w:tcPr>
            <w:tcW w:w="7480" w:type="dxa"/>
            <w:shd w:val="clear" w:color="auto" w:fill="FFFFFF"/>
          </w:tcPr>
          <w:p w14:paraId="4105678A" w14:textId="77777777" w:rsidR="00F219C5" w:rsidRPr="00DD2FD6" w:rsidRDefault="00F219C5" w:rsidP="00D51811">
            <w:pPr>
              <w:pStyle w:val="TAL"/>
              <w:rPr>
                <w:lang w:eastAsia="zh-CN"/>
              </w:rPr>
            </w:pPr>
            <w:r>
              <w:rPr>
                <w:lang w:eastAsia="zh-CN"/>
              </w:rPr>
              <w:t>20m</w:t>
            </w:r>
          </w:p>
        </w:tc>
      </w:tr>
      <w:tr w:rsidR="00F219C5" w:rsidRPr="00DD2FD6" w14:paraId="4A9CA06B" w14:textId="77777777" w:rsidTr="00D51811">
        <w:tc>
          <w:tcPr>
            <w:tcW w:w="1876" w:type="dxa"/>
            <w:shd w:val="clear" w:color="auto" w:fill="FFFFFF"/>
          </w:tcPr>
          <w:p w14:paraId="52B337A3" w14:textId="77777777" w:rsidR="00F219C5" w:rsidRPr="00DD2FD6" w:rsidRDefault="00F219C5" w:rsidP="00D51811">
            <w:pPr>
              <w:pStyle w:val="TAL"/>
              <w:rPr>
                <w:lang w:eastAsia="zh-CN"/>
              </w:rPr>
            </w:pPr>
            <w:r w:rsidRPr="00DD2FD6">
              <w:rPr>
                <w:lang w:eastAsia="zh-CN"/>
              </w:rPr>
              <w:t>User distribution and UE speed</w:t>
            </w:r>
          </w:p>
        </w:tc>
        <w:tc>
          <w:tcPr>
            <w:tcW w:w="7480" w:type="dxa"/>
            <w:shd w:val="clear" w:color="auto" w:fill="FFFFFF"/>
          </w:tcPr>
          <w:p w14:paraId="406A571C" w14:textId="77777777" w:rsidR="00F219C5" w:rsidRPr="00DD2FD6" w:rsidRDefault="00F219C5" w:rsidP="00D51811">
            <w:pPr>
              <w:pStyle w:val="TAL"/>
              <w:rPr>
                <w:lang w:eastAsia="zh-CN"/>
              </w:rPr>
            </w:pPr>
            <w:r w:rsidRPr="00DD2FD6">
              <w:rPr>
                <w:lang w:eastAsia="zh-CN"/>
              </w:rPr>
              <w:t xml:space="preserve">100% </w:t>
            </w:r>
            <w:r>
              <w:rPr>
                <w:lang w:eastAsia="zh-CN"/>
              </w:rPr>
              <w:t>indoor</w:t>
            </w:r>
            <w:r w:rsidRPr="00DD2FD6">
              <w:rPr>
                <w:lang w:eastAsia="zh-CN"/>
              </w:rPr>
              <w:t xml:space="preserve"> </w:t>
            </w:r>
            <w:commentRangeStart w:id="153"/>
            <w:r w:rsidRPr="00DD2FD6">
              <w:rPr>
                <w:lang w:eastAsia="zh-CN"/>
              </w:rPr>
              <w:t>(</w:t>
            </w:r>
            <w:r>
              <w:rPr>
                <w:lang w:eastAsia="zh-CN"/>
              </w:rPr>
              <w:t>&gt; 3 km/h</w:t>
            </w:r>
            <w:commentRangeEnd w:id="153"/>
            <w:r>
              <w:rPr>
                <w:rStyle w:val="CommentReference"/>
                <w:rFonts w:ascii="Times New Roman" w:hAnsi="Times New Roman"/>
              </w:rPr>
              <w:commentReference w:id="153"/>
            </w:r>
            <w:r>
              <w:rPr>
                <w:lang w:eastAsia="zh-CN"/>
              </w:rPr>
              <w:t xml:space="preserve">), 5 ~ 40 user per </w:t>
            </w:r>
            <w:proofErr w:type="spellStart"/>
            <w:r>
              <w:rPr>
                <w:lang w:eastAsia="zh-CN"/>
              </w:rPr>
              <w:t>TRxP</w:t>
            </w:r>
            <w:proofErr w:type="spellEnd"/>
            <w:r>
              <w:rPr>
                <w:lang w:eastAsia="zh-CN"/>
              </w:rPr>
              <w:t xml:space="preserve">. </w:t>
            </w:r>
          </w:p>
        </w:tc>
      </w:tr>
    </w:tbl>
    <w:p w14:paraId="75C2FB24" w14:textId="77777777" w:rsidR="00F219C5" w:rsidRPr="00C002A9" w:rsidRDefault="00F219C5" w:rsidP="00F219C5"/>
    <w:p w14:paraId="54297EDA" w14:textId="77777777" w:rsidR="00F219C5" w:rsidRDefault="00F219C5" w:rsidP="00F219C5">
      <w:pPr>
        <w:pStyle w:val="Heading3"/>
        <w:jc w:val="both"/>
        <w:rPr>
          <w:lang w:eastAsia="zh-CN"/>
        </w:rPr>
      </w:pPr>
      <w:bookmarkStart w:id="154" w:name="_Toc10591730"/>
      <w:r>
        <w:rPr>
          <w:lang w:eastAsia="zh-CN"/>
        </w:rPr>
        <w:t>5.2.7</w:t>
      </w:r>
      <w:r w:rsidRPr="00A03DCE">
        <w:rPr>
          <w:lang w:eastAsia="zh-CN"/>
        </w:rPr>
        <w:tab/>
      </w:r>
      <w:r>
        <w:rPr>
          <w:lang w:eastAsia="zh-CN"/>
        </w:rPr>
        <w:t>Indoor D2D</w:t>
      </w:r>
      <w:bookmarkEnd w:id="154"/>
    </w:p>
    <w:p w14:paraId="56F444E4" w14:textId="77777777" w:rsidR="00F219C5" w:rsidRDefault="00F219C5" w:rsidP="00F219C5">
      <w:pPr>
        <w:rPr>
          <w:lang w:eastAsia="zh-CN"/>
        </w:rPr>
      </w:pPr>
      <w:r w:rsidRPr="00DD67CB">
        <w:rPr>
          <w:lang w:eastAsia="zh-CN"/>
        </w:rPr>
        <w:t xml:space="preserve">In this deployment scenario, usually the </w:t>
      </w:r>
      <w:proofErr w:type="gramStart"/>
      <w:r w:rsidRPr="00DD67CB">
        <w:rPr>
          <w:lang w:eastAsia="zh-CN"/>
        </w:rPr>
        <w:t>low cost</w:t>
      </w:r>
      <w:proofErr w:type="gramEnd"/>
      <w:r w:rsidRPr="00DD67CB">
        <w:rPr>
          <w:lang w:eastAsia="zh-CN"/>
        </w:rPr>
        <w:t xml:space="preserve"> device is involved, so the transmit power is lower and the antenna elements is much smaller compared with regular UE. The distance between the communicating devices is likely less than 5m and the typical device is pedestrian in this deployment. The system bandwidth varies depending on the </w:t>
      </w:r>
      <w:proofErr w:type="gramStart"/>
      <w:r w:rsidRPr="00DD67CB">
        <w:rPr>
          <w:lang w:eastAsia="zh-CN"/>
        </w:rPr>
        <w:t>particular services/application</w:t>
      </w:r>
      <w:proofErr w:type="gramEnd"/>
      <w:r w:rsidRPr="00DD67CB">
        <w:rPr>
          <w:lang w:eastAsia="zh-CN"/>
        </w:rPr>
        <w:t>.</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5.2.7-1</w:t>
      </w:r>
      <w:r>
        <w:rPr>
          <w:rFonts w:hint="eastAsia"/>
          <w:lang w:eastAsia="zh-CN"/>
        </w:rPr>
        <w:t>.</w:t>
      </w:r>
    </w:p>
    <w:p w14:paraId="7403B48B" w14:textId="77777777" w:rsidR="00F219C5" w:rsidRPr="00943248" w:rsidRDefault="00F219C5" w:rsidP="00F219C5">
      <w:pPr>
        <w:pStyle w:val="TH"/>
      </w:pPr>
      <w:r w:rsidRPr="00943248">
        <w:lastRenderedPageBreak/>
        <w:t>Table 5.2.7-1: Attributes for Indoor D2D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F219C5" w:rsidRPr="00DD2FD6" w14:paraId="061413AA" w14:textId="77777777" w:rsidTr="00D51811">
        <w:tc>
          <w:tcPr>
            <w:tcW w:w="1876" w:type="dxa"/>
            <w:tcBorders>
              <w:bottom w:val="single" w:sz="4" w:space="0" w:color="auto"/>
            </w:tcBorders>
          </w:tcPr>
          <w:p w14:paraId="4D3230E8" w14:textId="77777777" w:rsidR="00F219C5" w:rsidRPr="00943248" w:rsidRDefault="00F219C5" w:rsidP="00D51811">
            <w:pPr>
              <w:pStyle w:val="TAH"/>
            </w:pPr>
            <w:r w:rsidRPr="00943248">
              <w:t>Attributes</w:t>
            </w:r>
          </w:p>
        </w:tc>
        <w:tc>
          <w:tcPr>
            <w:tcW w:w="7480" w:type="dxa"/>
            <w:tcBorders>
              <w:bottom w:val="single" w:sz="4" w:space="0" w:color="auto"/>
            </w:tcBorders>
          </w:tcPr>
          <w:p w14:paraId="198B0A3A" w14:textId="77777777" w:rsidR="00F219C5" w:rsidRPr="00943248" w:rsidRDefault="00F219C5" w:rsidP="00D51811">
            <w:pPr>
              <w:pStyle w:val="TAH"/>
            </w:pPr>
            <w:r w:rsidRPr="00943248">
              <w:t>Values or assumptions</w:t>
            </w:r>
          </w:p>
        </w:tc>
      </w:tr>
      <w:tr w:rsidR="00F219C5" w:rsidRPr="00DD2FD6" w14:paraId="503D8FD1" w14:textId="77777777" w:rsidTr="00D51811">
        <w:tc>
          <w:tcPr>
            <w:tcW w:w="1876" w:type="dxa"/>
            <w:shd w:val="clear" w:color="auto" w:fill="FFFFFF"/>
          </w:tcPr>
          <w:p w14:paraId="4B4303E6" w14:textId="77777777" w:rsidR="00F219C5" w:rsidRPr="00DD2FD6" w:rsidRDefault="00F219C5" w:rsidP="00D51811">
            <w:pPr>
              <w:pStyle w:val="TAL"/>
              <w:rPr>
                <w:lang w:eastAsia="zh-CN"/>
              </w:rPr>
            </w:pPr>
            <w:r w:rsidRPr="00DD2FD6">
              <w:rPr>
                <w:lang w:eastAsia="zh-CN"/>
              </w:rPr>
              <w:t>Aggregated system bandwidth</w:t>
            </w:r>
          </w:p>
        </w:tc>
        <w:tc>
          <w:tcPr>
            <w:tcW w:w="7480" w:type="dxa"/>
            <w:shd w:val="clear" w:color="auto" w:fill="FFFFFF"/>
          </w:tcPr>
          <w:p w14:paraId="64F96FA9" w14:textId="77777777" w:rsidR="00F219C5" w:rsidRPr="00943248" w:rsidRDefault="00F219C5" w:rsidP="00D51811">
            <w:pPr>
              <w:pStyle w:val="TAL"/>
            </w:pPr>
            <w:r w:rsidRPr="00DD2FD6">
              <w:rPr>
                <w:lang w:eastAsia="zh-CN"/>
              </w:rPr>
              <w:t>Up to 12GHz</w:t>
            </w:r>
          </w:p>
        </w:tc>
      </w:tr>
      <w:tr w:rsidR="00F219C5" w:rsidRPr="00DD2FD6" w14:paraId="2304C6F3" w14:textId="77777777" w:rsidTr="00D51811">
        <w:tc>
          <w:tcPr>
            <w:tcW w:w="1876" w:type="dxa"/>
            <w:shd w:val="clear" w:color="auto" w:fill="FFFFFF"/>
          </w:tcPr>
          <w:p w14:paraId="64C33491" w14:textId="77777777" w:rsidR="00F219C5" w:rsidRPr="00DD2FD6" w:rsidRDefault="00F219C5" w:rsidP="00D51811">
            <w:pPr>
              <w:pStyle w:val="TAL"/>
              <w:rPr>
                <w:lang w:eastAsia="zh-CN"/>
              </w:rPr>
            </w:pPr>
            <w:r w:rsidRPr="00DD2FD6">
              <w:rPr>
                <w:lang w:eastAsia="zh-CN"/>
              </w:rPr>
              <w:t>Layout</w:t>
            </w:r>
          </w:p>
        </w:tc>
        <w:tc>
          <w:tcPr>
            <w:tcW w:w="7480" w:type="dxa"/>
            <w:shd w:val="clear" w:color="auto" w:fill="FFFFFF"/>
          </w:tcPr>
          <w:p w14:paraId="2FC4913E" w14:textId="77777777" w:rsidR="00F219C5" w:rsidRPr="00DD2FD6" w:rsidRDefault="00F219C5" w:rsidP="00D51811">
            <w:pPr>
              <w:pStyle w:val="TAL"/>
              <w:rPr>
                <w:lang w:eastAsia="zh-CN"/>
              </w:rPr>
            </w:pPr>
            <w:r>
              <w:rPr>
                <w:lang w:eastAsia="zh-CN"/>
              </w:rPr>
              <w:t>TBD</w:t>
            </w:r>
          </w:p>
        </w:tc>
      </w:tr>
      <w:tr w:rsidR="00F219C5" w:rsidRPr="00DD2FD6" w14:paraId="6A0D6E3B" w14:textId="77777777" w:rsidTr="00D51811">
        <w:tc>
          <w:tcPr>
            <w:tcW w:w="1876" w:type="dxa"/>
            <w:shd w:val="clear" w:color="auto" w:fill="FFFFFF"/>
          </w:tcPr>
          <w:p w14:paraId="09512070" w14:textId="77777777" w:rsidR="00F219C5" w:rsidRPr="00DD2FD6" w:rsidRDefault="00F219C5" w:rsidP="00D51811">
            <w:pPr>
              <w:pStyle w:val="TAL"/>
              <w:rPr>
                <w:lang w:eastAsia="zh-CN"/>
              </w:rPr>
            </w:pPr>
            <w:r w:rsidRPr="00DD2FD6">
              <w:rPr>
                <w:lang w:eastAsia="zh-CN"/>
              </w:rPr>
              <w:t>ISD</w:t>
            </w:r>
          </w:p>
        </w:tc>
        <w:tc>
          <w:tcPr>
            <w:tcW w:w="7480" w:type="dxa"/>
            <w:shd w:val="clear" w:color="auto" w:fill="FFFFFF"/>
          </w:tcPr>
          <w:p w14:paraId="08561918" w14:textId="77777777" w:rsidR="00F219C5" w:rsidRPr="00DD2FD6" w:rsidRDefault="00F219C5" w:rsidP="00D51811">
            <w:pPr>
              <w:pStyle w:val="TAL"/>
              <w:rPr>
                <w:lang w:eastAsia="zh-CN"/>
              </w:rPr>
            </w:pPr>
            <w:r>
              <w:rPr>
                <w:lang w:eastAsia="zh-CN"/>
              </w:rPr>
              <w:t>TBD</w:t>
            </w:r>
          </w:p>
        </w:tc>
      </w:tr>
      <w:tr w:rsidR="00F219C5" w:rsidRPr="00DD2FD6" w14:paraId="0E73B4DD" w14:textId="77777777" w:rsidTr="00D51811">
        <w:tc>
          <w:tcPr>
            <w:tcW w:w="1876" w:type="dxa"/>
            <w:shd w:val="clear" w:color="auto" w:fill="FFFFFF"/>
          </w:tcPr>
          <w:p w14:paraId="204AB656" w14:textId="77777777" w:rsidR="00F219C5" w:rsidRPr="00DD2FD6" w:rsidRDefault="00F219C5" w:rsidP="00D51811">
            <w:pPr>
              <w:pStyle w:val="TAL"/>
              <w:rPr>
                <w:lang w:eastAsia="zh-CN"/>
              </w:rPr>
            </w:pPr>
            <w:r w:rsidRPr="00DD2FD6">
              <w:rPr>
                <w:lang w:eastAsia="zh-CN"/>
              </w:rPr>
              <w:t>User distribution and UE speed</w:t>
            </w:r>
          </w:p>
        </w:tc>
        <w:tc>
          <w:tcPr>
            <w:tcW w:w="7480" w:type="dxa"/>
            <w:shd w:val="clear" w:color="auto" w:fill="FFFFFF"/>
          </w:tcPr>
          <w:p w14:paraId="6D41C01B" w14:textId="77777777" w:rsidR="00F219C5" w:rsidRPr="00DD2FD6" w:rsidRDefault="00F219C5" w:rsidP="00D51811">
            <w:pPr>
              <w:pStyle w:val="TAL"/>
              <w:rPr>
                <w:lang w:eastAsia="zh-CN"/>
              </w:rPr>
            </w:pPr>
            <w:r w:rsidRPr="00DD2FD6">
              <w:rPr>
                <w:lang w:eastAsia="zh-CN"/>
              </w:rPr>
              <w:t xml:space="preserve">100% </w:t>
            </w:r>
            <w:r>
              <w:rPr>
                <w:lang w:eastAsia="zh-CN"/>
              </w:rPr>
              <w:t>indoor</w:t>
            </w:r>
            <w:r w:rsidRPr="00DD2FD6">
              <w:rPr>
                <w:lang w:eastAsia="zh-CN"/>
              </w:rPr>
              <w:t xml:space="preserve"> </w:t>
            </w:r>
            <w:commentRangeStart w:id="155"/>
            <w:r w:rsidRPr="00DD2FD6">
              <w:rPr>
                <w:lang w:eastAsia="zh-CN"/>
              </w:rPr>
              <w:t>(</w:t>
            </w:r>
            <w:r>
              <w:rPr>
                <w:lang w:eastAsia="zh-CN"/>
              </w:rPr>
              <w:t>&gt; 3 km/h</w:t>
            </w:r>
            <w:commentRangeEnd w:id="155"/>
            <w:r>
              <w:rPr>
                <w:rStyle w:val="CommentReference"/>
                <w:rFonts w:ascii="Times New Roman" w:hAnsi="Times New Roman"/>
              </w:rPr>
              <w:commentReference w:id="155"/>
            </w:r>
            <w:r>
              <w:rPr>
                <w:lang w:eastAsia="zh-CN"/>
              </w:rPr>
              <w:t xml:space="preserve">), TBD user per </w:t>
            </w:r>
            <w:proofErr w:type="spellStart"/>
            <w:r>
              <w:rPr>
                <w:lang w:eastAsia="zh-CN"/>
              </w:rPr>
              <w:t>TRxP</w:t>
            </w:r>
            <w:proofErr w:type="spellEnd"/>
            <w:r>
              <w:rPr>
                <w:lang w:eastAsia="zh-CN"/>
              </w:rPr>
              <w:t xml:space="preserve">. </w:t>
            </w:r>
          </w:p>
        </w:tc>
      </w:tr>
      <w:tr w:rsidR="00F219C5" w:rsidRPr="00DD2FD6" w14:paraId="41BB94C9" w14:textId="77777777" w:rsidTr="00D51811">
        <w:tc>
          <w:tcPr>
            <w:tcW w:w="1876" w:type="dxa"/>
            <w:shd w:val="clear" w:color="auto" w:fill="FFFFFF"/>
          </w:tcPr>
          <w:p w14:paraId="07EE28E1" w14:textId="77777777" w:rsidR="00F219C5" w:rsidRPr="00DD2FD6" w:rsidRDefault="00F219C5" w:rsidP="00D51811">
            <w:pPr>
              <w:pStyle w:val="TAL"/>
              <w:rPr>
                <w:lang w:eastAsia="zh-CN"/>
              </w:rPr>
            </w:pPr>
            <w:r>
              <w:rPr>
                <w:lang w:eastAsia="zh-CN"/>
              </w:rPr>
              <w:t>Operation mode</w:t>
            </w:r>
          </w:p>
        </w:tc>
        <w:tc>
          <w:tcPr>
            <w:tcW w:w="7480" w:type="dxa"/>
            <w:shd w:val="clear" w:color="auto" w:fill="FFFFFF"/>
          </w:tcPr>
          <w:p w14:paraId="56A2E1C1" w14:textId="77777777" w:rsidR="00F219C5" w:rsidRPr="00DD2FD6" w:rsidRDefault="00F219C5" w:rsidP="00D51811">
            <w:pPr>
              <w:pStyle w:val="TAL"/>
              <w:rPr>
                <w:lang w:eastAsia="zh-CN"/>
              </w:rPr>
            </w:pPr>
            <w:r>
              <w:rPr>
                <w:lang w:eastAsia="zh-CN"/>
              </w:rPr>
              <w:t>Peer to peer or point to multi-point operation modes</w:t>
            </w:r>
          </w:p>
        </w:tc>
      </w:tr>
    </w:tbl>
    <w:p w14:paraId="5447BD88" w14:textId="77777777" w:rsidR="00F219C5" w:rsidRPr="00C002A9" w:rsidRDefault="00F219C5" w:rsidP="00F219C5"/>
    <w:p w14:paraId="5F3EF46E" w14:textId="77777777" w:rsidR="00F219C5" w:rsidRPr="00691FE6" w:rsidRDefault="00F219C5" w:rsidP="00F219C5">
      <w:pPr>
        <w:rPr>
          <w:lang w:eastAsia="zh-CN"/>
        </w:rPr>
      </w:pPr>
    </w:p>
    <w:p w14:paraId="0D33FAA1" w14:textId="77777777" w:rsidR="00F219C5" w:rsidRPr="00235394" w:rsidRDefault="00F219C5" w:rsidP="00F219C5"/>
    <w:p w14:paraId="1E229DB9" w14:textId="77777777" w:rsidR="00F219C5" w:rsidRDefault="00F219C5" w:rsidP="00F219C5">
      <w:pPr>
        <w:pStyle w:val="Heading1"/>
      </w:pPr>
      <w:bookmarkStart w:id="156" w:name="_Toc10591731"/>
      <w:r>
        <w:t>6</w:t>
      </w:r>
      <w:r>
        <w:tab/>
        <w:t>System Design Requirements</w:t>
      </w:r>
      <w:bookmarkEnd w:id="156"/>
    </w:p>
    <w:p w14:paraId="310994A1" w14:textId="77777777" w:rsidR="00F219C5" w:rsidRDefault="00F219C5" w:rsidP="00F219C5">
      <w:r>
        <w:t xml:space="preserve">This section </w:t>
      </w:r>
      <w:proofErr w:type="gramStart"/>
      <w:r>
        <w:t>describe</w:t>
      </w:r>
      <w:proofErr w:type="gramEnd"/>
      <w:r>
        <w:t xml:space="preserve"> some of the system design considerations and requirements that are important for NR system operating in frequencies between 52.6 GHz and 114.25 GHz.</w:t>
      </w:r>
    </w:p>
    <w:p w14:paraId="5797B6D5" w14:textId="77777777" w:rsidR="00F219C5" w:rsidRPr="008C701D" w:rsidRDefault="00F219C5" w:rsidP="00F219C5">
      <w:pPr>
        <w:pStyle w:val="B1"/>
      </w:pPr>
      <w:r>
        <w:t>a)</w:t>
      </w:r>
      <w:r>
        <w:tab/>
      </w:r>
      <w:r w:rsidRPr="008C701D">
        <w:t>Waveform</w:t>
      </w:r>
    </w:p>
    <w:p w14:paraId="724DFB1E" w14:textId="77777777" w:rsidR="00F219C5" w:rsidRDefault="00F219C5" w:rsidP="00F219C5">
      <w:pPr>
        <w:pStyle w:val="B2"/>
      </w:pPr>
      <w:r>
        <w:t>-</w:t>
      </w:r>
      <w:r>
        <w:tab/>
      </w:r>
      <w:r w:rsidRPr="0022275C">
        <w:t xml:space="preserve">Power efficiency </w:t>
      </w:r>
      <w:r>
        <w:t>of power amplifier (PA)</w:t>
      </w:r>
      <w:r w:rsidRPr="0022275C">
        <w:t xml:space="preserve">: PA efficiency at higher frequency is expected to degrade and low PAPR waveforms designed to minimize PA </w:t>
      </w:r>
      <w:proofErr w:type="spellStart"/>
      <w:r w:rsidRPr="0022275C">
        <w:t>backoff</w:t>
      </w:r>
      <w:proofErr w:type="spellEnd"/>
      <w:r w:rsidRPr="0022275C">
        <w:t xml:space="preserve"> and maximize efficiency should be considered. At higher frequencies and especially in </w:t>
      </w:r>
      <w:proofErr w:type="spellStart"/>
      <w:r>
        <w:t>millimetre</w:t>
      </w:r>
      <w:proofErr w:type="spellEnd"/>
      <w:r>
        <w:t xml:space="preserve"> wave</w:t>
      </w:r>
      <w:r w:rsidRPr="0022275C">
        <w:t xml:space="preserve"> frequencies, output power per transistor as well as power added efficiency decrease.</w:t>
      </w:r>
      <w:r>
        <w:t xml:space="preserve"> Waveform with high power back-off to support EVM and out-of-band emission requirements could dramatically reduce PA efficiency even further. </w:t>
      </w:r>
    </w:p>
    <w:p w14:paraId="34A7A3C3" w14:textId="77777777" w:rsidR="00F219C5" w:rsidRPr="0022275C" w:rsidRDefault="00F219C5" w:rsidP="00F219C5">
      <w:pPr>
        <w:pStyle w:val="B2"/>
      </w:pPr>
      <w:r>
        <w:t>-</w:t>
      </w:r>
      <w:r>
        <w:tab/>
        <w:t xml:space="preserve">Dynamic range of ADC and DAC: </w:t>
      </w:r>
      <w:r>
        <w:rPr>
          <w:lang w:eastAsia="ko-KR"/>
        </w:rPr>
        <w:t xml:space="preserve">The increase in PA back-off also affects the other device requirements, for example, the dynamic range of the ADC and DAC. </w:t>
      </w:r>
      <w:r>
        <w:t>A higher Tx DAC effective number of bits (ENOB) is required to accommodate higher PAPR, and extra oversampling in the baseband DSP, and Tx DAC may be needed to accommodate wider channel bandwidth. All of these are impacted by waveform, and therefore should be carefully evaluated.</w:t>
      </w:r>
    </w:p>
    <w:p w14:paraId="1E423F0B" w14:textId="77777777" w:rsidR="00F219C5" w:rsidRPr="0022275C" w:rsidRDefault="00F219C5" w:rsidP="00F219C5">
      <w:pPr>
        <w:pStyle w:val="B2"/>
      </w:pPr>
      <w:r>
        <w:t>-</w:t>
      </w:r>
      <w:r>
        <w:tab/>
      </w:r>
      <w:r w:rsidRPr="0022275C">
        <w:t xml:space="preserve">Modulated signal accuracy and out-of-band emission: Power amplifier is designed and adjusted to meet RF requirements, such as spectral mask emission (SEM), adjacent channel leakage ratio (ACLR), in-band emission (IBE) and out-of-band emission (OBE) requirements, and error vector magnitude (EVM) requirements. Proper RF requirements are needed to determine appropriate in-band signal quality characteristics, minimize adjacent channel interference and impact to signals in adjacent channels. Occupied signal bandwidth and </w:t>
      </w:r>
      <w:proofErr w:type="spellStart"/>
      <w:r w:rsidRPr="0022275C">
        <w:t>guardband</w:t>
      </w:r>
      <w:proofErr w:type="spellEnd"/>
      <w:r w:rsidRPr="0022275C">
        <w:t xml:space="preserve"> for a given channel bandwidth in high carrier frequencies above 52.6 GHz require further investigation.</w:t>
      </w:r>
    </w:p>
    <w:p w14:paraId="6E793C3F" w14:textId="77777777" w:rsidR="00F219C5" w:rsidRPr="0022275C" w:rsidRDefault="00F219C5" w:rsidP="00F219C5">
      <w:pPr>
        <w:pStyle w:val="B2"/>
      </w:pPr>
      <w:r>
        <w:t>-</w:t>
      </w:r>
      <w:r>
        <w:tab/>
      </w:r>
      <w:r w:rsidRPr="0022275C">
        <w:t>Complexity and performance of waveform: Given the high data rate and high sampling rates the system is expected to operate, the complexity and performance tradeoff for waveform generation/modulation and reception/demodulation should be considered.</w:t>
      </w:r>
    </w:p>
    <w:p w14:paraId="3C092004" w14:textId="77777777" w:rsidR="00F219C5" w:rsidRPr="0022275C" w:rsidRDefault="00F219C5" w:rsidP="00F219C5">
      <w:pPr>
        <w:pStyle w:val="B2"/>
      </w:pPr>
      <w:r>
        <w:t>-</w:t>
      </w:r>
      <w:r>
        <w:tab/>
      </w:r>
      <w:r w:rsidRPr="0022275C">
        <w:t>Spectrum flexibility of waveform: Use cases and frequency allocations by various government bodies may require various bandwidth to be supported. Therefore, flexibility to support different system bandwidth should be considered in the design.</w:t>
      </w:r>
    </w:p>
    <w:p w14:paraId="451E1F48" w14:textId="77777777" w:rsidR="00F219C5" w:rsidRPr="0022275C" w:rsidRDefault="00F219C5" w:rsidP="00F219C5">
      <w:pPr>
        <w:pStyle w:val="B2"/>
      </w:pPr>
      <w:r>
        <w:t>-</w:t>
      </w:r>
      <w:r>
        <w:tab/>
      </w:r>
      <w:r w:rsidRPr="0022275C">
        <w:t xml:space="preserve">Robustness to frequency offset and phase noise: Carrier frequency </w:t>
      </w:r>
      <w:proofErr w:type="gramStart"/>
      <w:r w:rsidRPr="0022275C">
        <w:t>offset</w:t>
      </w:r>
      <w:proofErr w:type="gramEnd"/>
      <w:r w:rsidRPr="0022275C">
        <w:t xml:space="preserve"> and phase noise is much higher in spectrum beyond 52.6GHz because of imperfection of PA and crystal oscillator is more severe than that of lower bands. In addition, Doppler shift/spread is also larger with the carrier frequency increasing. As a result, robustness on frequency offset and phase noise is one of the key requirements for systems operating on bands above 52.6GHz. Increasing the subcarrier spacing for CP-OFDM waveform to better cope with increased phase noise could be investigated. For other potential waveforms impact from phase noise and ability to robustly handle phase noise should be investigated.</w:t>
      </w:r>
    </w:p>
    <w:p w14:paraId="2FA2E13A" w14:textId="77777777" w:rsidR="00F219C5" w:rsidRPr="0022275C" w:rsidRDefault="00F219C5" w:rsidP="00F219C5">
      <w:pPr>
        <w:pStyle w:val="B2"/>
      </w:pPr>
      <w:r>
        <w:t>-</w:t>
      </w:r>
      <w:r>
        <w:tab/>
      </w:r>
      <w:r w:rsidRPr="0022275C">
        <w:t xml:space="preserve">Feature re-usability and design commonality with </w:t>
      </w:r>
      <w:r>
        <w:t>existing NR specification</w:t>
      </w:r>
      <w:r w:rsidRPr="0022275C">
        <w:t xml:space="preserve">: It would be good to be able to support features for FR1 and FR2 as defined in NR with minimal change (if possible) and support a common design structure that could support various use cases. To that extent further considerations of using an integer ratio between clock rates of NR below and NR above 52.6 GHz should be investigated. One possibility to </w:t>
      </w:r>
      <w:r w:rsidRPr="0022275C">
        <w:lastRenderedPageBreak/>
        <w:t xml:space="preserve">achieve this would be to maintain the NR numerology scaling principle but extend to higher numerologies, i.e. </w:t>
      </w:r>
      <w:proofErr w:type="spellStart"/>
      <w:r w:rsidRPr="0022275C">
        <w:t>Δf</w:t>
      </w:r>
      <w:proofErr w:type="spellEnd"/>
      <w:r w:rsidRPr="0022275C">
        <w:t xml:space="preserve"> </w:t>
      </w:r>
      <w:commentRangeStart w:id="157"/>
      <w:r w:rsidRPr="0022275C">
        <w:t xml:space="preserve">= 2μ </w:t>
      </w:r>
      <w:commentRangeEnd w:id="157"/>
      <w:r>
        <w:rPr>
          <w:rStyle w:val="CommentReference"/>
        </w:rPr>
        <w:commentReference w:id="157"/>
      </w:r>
      <w:r w:rsidRPr="0022275C">
        <w:t>× 15 kHz with an appropriate range of possible integer values for μ.</w:t>
      </w:r>
    </w:p>
    <w:p w14:paraId="16A74045" w14:textId="77777777" w:rsidR="00F219C5" w:rsidRPr="0022275C" w:rsidRDefault="00F219C5" w:rsidP="00F219C5">
      <w:pPr>
        <w:pStyle w:val="B1"/>
      </w:pPr>
      <w:r>
        <w:t>b)</w:t>
      </w:r>
      <w:r>
        <w:tab/>
      </w:r>
      <w:r w:rsidRPr="0022275C">
        <w:t>MIMO</w:t>
      </w:r>
    </w:p>
    <w:p w14:paraId="29595482" w14:textId="77777777" w:rsidR="00F219C5" w:rsidRPr="0022275C" w:rsidRDefault="00F219C5" w:rsidP="00F219C5">
      <w:pPr>
        <w:pStyle w:val="B2"/>
      </w:pPr>
      <w:r>
        <w:t>-</w:t>
      </w:r>
      <w:r>
        <w:tab/>
      </w:r>
      <w:r w:rsidRPr="0022275C">
        <w:t xml:space="preserve">Multi-antenna technology with beamforming: </w:t>
      </w:r>
      <w:r w:rsidRPr="00516EA8">
        <w:t xml:space="preserve">Depending on deploying site </w:t>
      </w:r>
      <w:proofErr w:type="gramStart"/>
      <w:r w:rsidRPr="00516EA8">
        <w:t>and also</w:t>
      </w:r>
      <w:proofErr w:type="gramEnd"/>
      <w:r w:rsidRPr="00516EA8">
        <w:t xml:space="preserve"> applications, various antennas can be used in </w:t>
      </w:r>
      <w:proofErr w:type="spellStart"/>
      <w:r w:rsidRPr="00516EA8">
        <w:t>millimetre</w:t>
      </w:r>
      <w:proofErr w:type="spellEnd"/>
      <w:r w:rsidRPr="00516EA8">
        <w:t xml:space="preserve"> communication. Concerning implementation (e.g., cost, form factor), various type of antennas can be considered for developing NR above 52.6 GHz</w:t>
      </w:r>
      <w:r>
        <w:t xml:space="preserve">. </w:t>
      </w:r>
      <w:r w:rsidRPr="00516EA8">
        <w:t>There are four types of antennas can be considered in this frequency range: Parabolic, lens, waveguide array, and patch array</w:t>
      </w:r>
      <w:r>
        <w:t xml:space="preserve">. Some examples of types of antennas are shown in Figure 6-1 and brief comparison notes are provided in Table 6-1. </w:t>
      </w:r>
      <w:r w:rsidRPr="00516EA8">
        <w:t>The design of NR above 52.6 GHz should not limit the type of antennas and corresponding beamformed channel should be considered to design physical-layers.</w:t>
      </w:r>
    </w:p>
    <w:p w14:paraId="630BD6F7" w14:textId="77777777" w:rsidR="00F219C5" w:rsidRDefault="00F219C5" w:rsidP="00F219C5">
      <w:pPr>
        <w:keepNext/>
        <w:jc w:val="center"/>
      </w:pPr>
      <w:r w:rsidRPr="006346D1">
        <w:rPr>
          <w:noProof/>
          <w:lang w:eastAsia="ko-KR"/>
        </w:rPr>
        <w:drawing>
          <wp:inline distT="0" distB="0" distL="0" distR="0" wp14:anchorId="5EAEB136" wp14:editId="6ED15FDF">
            <wp:extent cx="2630805" cy="2539365"/>
            <wp:effectExtent l="0" t="0" r="0" b="0"/>
            <wp:docPr id="30" name="그림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6"/>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30805" cy="2539365"/>
                    </a:xfrm>
                    <a:prstGeom prst="rect">
                      <a:avLst/>
                    </a:prstGeom>
                    <a:noFill/>
                    <a:ln>
                      <a:noFill/>
                    </a:ln>
                  </pic:spPr>
                </pic:pic>
              </a:graphicData>
            </a:graphic>
          </wp:inline>
        </w:drawing>
      </w:r>
    </w:p>
    <w:p w14:paraId="5842B678" w14:textId="77777777" w:rsidR="00F219C5" w:rsidRDefault="00F219C5" w:rsidP="00F219C5">
      <w:pPr>
        <w:pStyle w:val="TF"/>
      </w:pPr>
      <w:r>
        <w:t>Figure 6-1: millimeter wave antennas</w:t>
      </w:r>
    </w:p>
    <w:p w14:paraId="125EF349" w14:textId="77777777" w:rsidR="00F219C5" w:rsidRDefault="00F219C5" w:rsidP="00F219C5">
      <w:pPr>
        <w:pStyle w:val="TH"/>
        <w:rPr>
          <w:lang w:eastAsia="ko-KR"/>
        </w:rPr>
      </w:pPr>
      <w:r>
        <w:rPr>
          <w:lang w:eastAsia="ko-KR"/>
        </w:rPr>
        <w:t xml:space="preserve">Table 6-1: Comparison of </w:t>
      </w:r>
      <w:proofErr w:type="spellStart"/>
      <w:r>
        <w:rPr>
          <w:lang w:eastAsia="ko-KR"/>
        </w:rPr>
        <w:t>millimetre</w:t>
      </w:r>
      <w:proofErr w:type="spellEnd"/>
      <w:r>
        <w:rPr>
          <w:lang w:eastAsia="ko-KR"/>
        </w:rPr>
        <w:t xml:space="preserve"> wave antennas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696"/>
      </w:tblGrid>
      <w:tr w:rsidR="00F219C5" w14:paraId="321B145D" w14:textId="77777777" w:rsidTr="00D51811">
        <w:tc>
          <w:tcPr>
            <w:tcW w:w="1809" w:type="dxa"/>
            <w:hideMark/>
          </w:tcPr>
          <w:p w14:paraId="5FA7FB41" w14:textId="77777777" w:rsidR="00F219C5" w:rsidRDefault="00F219C5" w:rsidP="00D51811">
            <w:pPr>
              <w:pStyle w:val="TAH"/>
              <w:rPr>
                <w:lang w:eastAsia="ko-KR"/>
              </w:rPr>
            </w:pPr>
            <w:r>
              <w:rPr>
                <w:lang w:eastAsia="ko-KR"/>
              </w:rPr>
              <w:t>Antenna types</w:t>
            </w:r>
          </w:p>
        </w:tc>
        <w:tc>
          <w:tcPr>
            <w:tcW w:w="5696" w:type="dxa"/>
            <w:hideMark/>
          </w:tcPr>
          <w:p w14:paraId="4A5ECE3F" w14:textId="77777777" w:rsidR="00F219C5" w:rsidRDefault="00F219C5" w:rsidP="00D51811">
            <w:pPr>
              <w:pStyle w:val="TAH"/>
              <w:rPr>
                <w:lang w:eastAsia="ko-KR"/>
              </w:rPr>
            </w:pPr>
            <w:r>
              <w:rPr>
                <w:lang w:eastAsia="ko-KR"/>
              </w:rPr>
              <w:t>Applicable form factors</w:t>
            </w:r>
          </w:p>
        </w:tc>
      </w:tr>
      <w:tr w:rsidR="00F219C5" w14:paraId="13647DC8" w14:textId="77777777" w:rsidTr="00D51811">
        <w:tc>
          <w:tcPr>
            <w:tcW w:w="1809" w:type="dxa"/>
            <w:hideMark/>
          </w:tcPr>
          <w:p w14:paraId="53E90694" w14:textId="77777777" w:rsidR="00F219C5" w:rsidRDefault="00F219C5" w:rsidP="00D51811">
            <w:pPr>
              <w:pStyle w:val="TAC"/>
              <w:rPr>
                <w:lang w:eastAsia="ko-KR"/>
              </w:rPr>
            </w:pPr>
            <w:r>
              <w:rPr>
                <w:lang w:eastAsia="ko-KR"/>
              </w:rPr>
              <w:t>Parabolic</w:t>
            </w:r>
          </w:p>
        </w:tc>
        <w:tc>
          <w:tcPr>
            <w:tcW w:w="5696" w:type="dxa"/>
            <w:hideMark/>
          </w:tcPr>
          <w:p w14:paraId="2DAE50F4" w14:textId="77777777" w:rsidR="00F219C5" w:rsidRDefault="00F219C5" w:rsidP="00D51811">
            <w:pPr>
              <w:pStyle w:val="TAC"/>
              <w:rPr>
                <w:lang w:eastAsia="ko-KR"/>
              </w:rPr>
            </w:pPr>
            <w:r>
              <w:rPr>
                <w:lang w:eastAsia="ko-KR"/>
              </w:rPr>
              <w:t>Outdoor macro for mid/long-distance PTP</w:t>
            </w:r>
          </w:p>
        </w:tc>
      </w:tr>
      <w:tr w:rsidR="00F219C5" w14:paraId="7F5280EC" w14:textId="77777777" w:rsidTr="00D51811">
        <w:tc>
          <w:tcPr>
            <w:tcW w:w="1809" w:type="dxa"/>
            <w:hideMark/>
          </w:tcPr>
          <w:p w14:paraId="113A0CAB" w14:textId="77777777" w:rsidR="00F219C5" w:rsidRDefault="00F219C5" w:rsidP="00D51811">
            <w:pPr>
              <w:pStyle w:val="TAC"/>
              <w:rPr>
                <w:lang w:eastAsia="ko-KR"/>
              </w:rPr>
            </w:pPr>
            <w:r>
              <w:rPr>
                <w:lang w:eastAsia="ko-KR"/>
              </w:rPr>
              <w:t>Lens</w:t>
            </w:r>
          </w:p>
        </w:tc>
        <w:tc>
          <w:tcPr>
            <w:tcW w:w="5696" w:type="dxa"/>
            <w:hideMark/>
          </w:tcPr>
          <w:p w14:paraId="7B04B9A2" w14:textId="77777777" w:rsidR="00F219C5" w:rsidRDefault="00F219C5" w:rsidP="00D51811">
            <w:pPr>
              <w:pStyle w:val="TAC"/>
              <w:rPr>
                <w:lang w:eastAsia="ko-KR"/>
              </w:rPr>
            </w:pPr>
            <w:r>
              <w:rPr>
                <w:lang w:eastAsia="ko-KR"/>
              </w:rPr>
              <w:t>Outdoor small cell AP for short/mid-distance PTP</w:t>
            </w:r>
          </w:p>
        </w:tc>
      </w:tr>
      <w:tr w:rsidR="00F219C5" w14:paraId="01A1D4EE" w14:textId="77777777" w:rsidTr="00D51811">
        <w:tc>
          <w:tcPr>
            <w:tcW w:w="1809" w:type="dxa"/>
            <w:hideMark/>
          </w:tcPr>
          <w:p w14:paraId="1B28CE5B" w14:textId="77777777" w:rsidR="00F219C5" w:rsidRDefault="00F219C5" w:rsidP="00D51811">
            <w:pPr>
              <w:pStyle w:val="TAC"/>
              <w:rPr>
                <w:lang w:eastAsia="ko-KR"/>
              </w:rPr>
            </w:pPr>
            <w:r>
              <w:rPr>
                <w:lang w:eastAsia="ko-KR"/>
              </w:rPr>
              <w:t>Waveguide array</w:t>
            </w:r>
          </w:p>
        </w:tc>
        <w:tc>
          <w:tcPr>
            <w:tcW w:w="5696" w:type="dxa"/>
            <w:hideMark/>
          </w:tcPr>
          <w:p w14:paraId="07812CD6" w14:textId="77777777" w:rsidR="00F219C5" w:rsidRDefault="00F219C5" w:rsidP="00D51811">
            <w:pPr>
              <w:pStyle w:val="TAC"/>
              <w:rPr>
                <w:lang w:eastAsia="ko-KR"/>
              </w:rPr>
            </w:pPr>
            <w:r>
              <w:rPr>
                <w:lang w:eastAsia="ko-KR"/>
              </w:rPr>
              <w:t>Small cell AP, indoor AP for short/mid-distance PTP</w:t>
            </w:r>
          </w:p>
        </w:tc>
      </w:tr>
      <w:tr w:rsidR="00F219C5" w14:paraId="01D8327D" w14:textId="77777777" w:rsidTr="00D51811">
        <w:tc>
          <w:tcPr>
            <w:tcW w:w="1809" w:type="dxa"/>
            <w:hideMark/>
          </w:tcPr>
          <w:p w14:paraId="38725101" w14:textId="77777777" w:rsidR="00F219C5" w:rsidRDefault="00F219C5" w:rsidP="00D51811">
            <w:pPr>
              <w:pStyle w:val="TAC"/>
              <w:rPr>
                <w:lang w:eastAsia="ko-KR"/>
              </w:rPr>
            </w:pPr>
            <w:r>
              <w:rPr>
                <w:lang w:eastAsia="ko-KR"/>
              </w:rPr>
              <w:t>Patch array</w:t>
            </w:r>
          </w:p>
        </w:tc>
        <w:tc>
          <w:tcPr>
            <w:tcW w:w="5696" w:type="dxa"/>
            <w:hideMark/>
          </w:tcPr>
          <w:p w14:paraId="149A6317" w14:textId="77777777" w:rsidR="00F219C5" w:rsidRDefault="00F219C5" w:rsidP="00D51811">
            <w:pPr>
              <w:pStyle w:val="TAC"/>
              <w:rPr>
                <w:lang w:eastAsia="ko-KR"/>
              </w:rPr>
            </w:pPr>
            <w:r>
              <w:rPr>
                <w:lang w:eastAsia="ko-KR"/>
              </w:rPr>
              <w:t>Mobile device, small cell, indoor cell for mid-distance PTP</w:t>
            </w:r>
          </w:p>
        </w:tc>
      </w:tr>
    </w:tbl>
    <w:p w14:paraId="5E15A3AD" w14:textId="77777777" w:rsidR="00F219C5" w:rsidRDefault="00F219C5" w:rsidP="00F219C5">
      <w:pPr>
        <w:pStyle w:val="B2"/>
      </w:pPr>
    </w:p>
    <w:p w14:paraId="7F34FB83" w14:textId="77777777" w:rsidR="00F219C5" w:rsidRPr="0022275C" w:rsidRDefault="00F219C5" w:rsidP="00F219C5">
      <w:pPr>
        <w:pStyle w:val="B2"/>
      </w:pPr>
      <w:r>
        <w:t>-</w:t>
      </w:r>
      <w:r>
        <w:tab/>
      </w:r>
      <w:r w:rsidRPr="0022275C">
        <w:t xml:space="preserve">Maximum supported layers: Up to two spatial </w:t>
      </w:r>
      <w:proofErr w:type="gramStart"/>
      <w:r w:rsidRPr="0022275C">
        <w:t>layer</w:t>
      </w:r>
      <w:proofErr w:type="gramEnd"/>
      <w:r w:rsidRPr="0022275C">
        <w:t xml:space="preserve"> could be supported using polarization diversity. Further study on maximum supported spatial layers </w:t>
      </w:r>
      <w:proofErr w:type="gramStart"/>
      <w:r w:rsidRPr="0022275C">
        <w:t>taking into account</w:t>
      </w:r>
      <w:proofErr w:type="gramEnd"/>
      <w:r w:rsidRPr="0022275C">
        <w:t xml:space="preserve"> support for even larger bandwidths and RF design challenges is needed.</w:t>
      </w:r>
    </w:p>
    <w:p w14:paraId="2EA1D55D" w14:textId="77777777" w:rsidR="00F219C5" w:rsidRPr="0022275C" w:rsidRDefault="00F219C5" w:rsidP="00F219C5">
      <w:pPr>
        <w:pStyle w:val="B2"/>
      </w:pPr>
      <w:r>
        <w:t>-</w:t>
      </w:r>
      <w:r>
        <w:tab/>
      </w:r>
      <w:commentRangeStart w:id="158"/>
      <w:r w:rsidRPr="0022275C">
        <w:t>Enhanced beam management: Larger antenna arrays is expected to support certain link budgets in more severe propagation loss in high frequencies due to poorer free space pass loss, oxygen absorption, and the obstruction loss, even from people or foliage</w:t>
      </w:r>
      <w:r>
        <w:t>. This results in pencil-thin</w:t>
      </w:r>
      <w:r w:rsidRPr="0022275C">
        <w:t xml:space="preserve"> beams that require improvements in beam management robustness and overhead. Methods for managing narrower beams and greater number of beams should be studied.</w:t>
      </w:r>
      <w:r>
        <w:t xml:space="preserve"> It should be noted depending on form factor and device, number of beams </w:t>
      </w:r>
      <w:proofErr w:type="gramStart"/>
      <w:r>
        <w:t>supported</w:t>
      </w:r>
      <w:proofErr w:type="gramEnd"/>
      <w:r>
        <w:t xml:space="preserve"> and beam codebook space could vary. Therefore, e</w:t>
      </w:r>
      <w:r w:rsidRPr="00CD6E5E">
        <w:t xml:space="preserve">nhancement on discovery and tracking to support various beam assumptions </w:t>
      </w:r>
      <w:r>
        <w:t>should be investigated</w:t>
      </w:r>
      <w:r w:rsidRPr="00CD6E5E">
        <w:t>.</w:t>
      </w:r>
      <w:commentRangeEnd w:id="158"/>
      <w:r>
        <w:rPr>
          <w:rStyle w:val="CommentReference"/>
        </w:rPr>
        <w:commentReference w:id="158"/>
      </w:r>
    </w:p>
    <w:p w14:paraId="11832588" w14:textId="77777777" w:rsidR="00F219C5" w:rsidRDefault="00F219C5" w:rsidP="00F219C5">
      <w:pPr>
        <w:pStyle w:val="B2"/>
      </w:pPr>
      <w:r>
        <w:t>-</w:t>
      </w:r>
      <w:r>
        <w:tab/>
      </w:r>
      <w:r w:rsidRPr="0022275C">
        <w:t>Enhanced path diversity: The narrow beams achieved with the larger arrays may result in a higher reliance on L</w:t>
      </w:r>
      <w:r>
        <w:t>O</w:t>
      </w:r>
      <w:r w:rsidRPr="0022275C">
        <w:t>S paths.  To improve coverage at these frequencies, methods for improving path diversity—</w:t>
      </w:r>
      <w:r>
        <w:t>increasing the probability of LO</w:t>
      </w:r>
      <w:r w:rsidRPr="0022275C">
        <w:t>S paths—should be studied.  Some examples may include collaborate MIMO techniques or same frequency multi-connectivity techniques.</w:t>
      </w:r>
    </w:p>
    <w:p w14:paraId="6F439697" w14:textId="77777777" w:rsidR="00F219C5" w:rsidRPr="0022275C" w:rsidRDefault="00F219C5" w:rsidP="00F219C5">
      <w:pPr>
        <w:pStyle w:val="B2"/>
      </w:pPr>
      <w:r>
        <w:t>-</w:t>
      </w:r>
      <w:r>
        <w:tab/>
        <w:t>Multi-cell/panel operation for high reliability and mobility: C</w:t>
      </w:r>
      <w:r w:rsidRPr="00ED7AD0">
        <w:t>onsidering p</w:t>
      </w:r>
      <w:r>
        <w:t xml:space="preserve">ropagation characteristics, it may be beneficial to support </w:t>
      </w:r>
      <w:r w:rsidRPr="00ED7AD0">
        <w:t>the near-LOS condition to UEs by position and angle tracking, and point-be</w:t>
      </w:r>
      <w:r>
        <w:t>amforming using massive antenna arrays</w:t>
      </w:r>
      <w:r w:rsidRPr="00ED7AD0">
        <w:t>.</w:t>
      </w:r>
    </w:p>
    <w:p w14:paraId="0EF503F0" w14:textId="77777777" w:rsidR="00F219C5" w:rsidRPr="0022275C" w:rsidRDefault="00F219C5" w:rsidP="00F219C5">
      <w:pPr>
        <w:pStyle w:val="B2"/>
      </w:pPr>
      <w:r>
        <w:lastRenderedPageBreak/>
        <w:t>-</w:t>
      </w:r>
      <w:r>
        <w:tab/>
      </w:r>
      <w:commentRangeStart w:id="159"/>
      <w:r w:rsidRPr="0022275C">
        <w:t xml:space="preserve">Channel modeling: LOS condition with massive transmit/receive antennas are considered for relatively </w:t>
      </w:r>
      <w:proofErr w:type="gramStart"/>
      <w:r w:rsidRPr="0022275C">
        <w:t>long distance</w:t>
      </w:r>
      <w:proofErr w:type="gramEnd"/>
      <w:r w:rsidRPr="0022275C">
        <w:t xml:space="preserve"> transmission. Fixed LOS MIMO channel environments based on spherical wave modeling were not considered in TS38.901, which is primarily based on plane wave modeling. </w:t>
      </w:r>
      <w:r>
        <w:t>Additionally</w:t>
      </w:r>
      <w:r w:rsidRPr="00CD6E5E">
        <w:t xml:space="preserve">, in the case of the CDL model, the LOS path is composed of three sub-paths with same angle, </w:t>
      </w:r>
      <w:r>
        <w:t>and therefore channel</w:t>
      </w:r>
      <w:r w:rsidRPr="00CD6E5E">
        <w:t xml:space="preserve"> flatness is not </w:t>
      </w:r>
      <w:proofErr w:type="gramStart"/>
      <w:r>
        <w:t>effected</w:t>
      </w:r>
      <w:proofErr w:type="gramEnd"/>
      <w:r>
        <w:t xml:space="preserve"> regardless of beam width. This modeling may not correctly reflect actual channel propagation conditions</w:t>
      </w:r>
      <w:r w:rsidRPr="00CD6E5E">
        <w:t xml:space="preserve">. </w:t>
      </w:r>
      <w:r w:rsidRPr="0022275C">
        <w:t>Therefore, in order to better model the deployment scenarios, further considerations to the channel model should be investigated.</w:t>
      </w:r>
      <w:commentRangeEnd w:id="159"/>
      <w:r>
        <w:rPr>
          <w:rStyle w:val="CommentReference"/>
        </w:rPr>
        <w:commentReference w:id="159"/>
      </w:r>
    </w:p>
    <w:p w14:paraId="68A4C303" w14:textId="77777777" w:rsidR="00F219C5" w:rsidRPr="008C701D" w:rsidRDefault="00F219C5" w:rsidP="00F219C5">
      <w:pPr>
        <w:pStyle w:val="B1"/>
      </w:pPr>
      <w:r>
        <w:t>c)</w:t>
      </w:r>
      <w:r>
        <w:tab/>
        <w:t>Power consumption</w:t>
      </w:r>
    </w:p>
    <w:p w14:paraId="13DA261B" w14:textId="77777777" w:rsidR="00F219C5" w:rsidRPr="0022275C" w:rsidRDefault="00F219C5" w:rsidP="00F219C5">
      <w:pPr>
        <w:pStyle w:val="B2"/>
      </w:pPr>
      <w:r>
        <w:t>-</w:t>
      </w:r>
      <w:r>
        <w:tab/>
        <w:t>Power efficiency in baseband</w:t>
      </w:r>
      <w:r w:rsidRPr="0022275C">
        <w:t xml:space="preserve">:  </w:t>
      </w:r>
      <w:r w:rsidRPr="00CD6E5E">
        <w:t xml:space="preserve">Power consumption is one of the biggest problems in </w:t>
      </w:r>
      <w:proofErr w:type="spellStart"/>
      <w:r w:rsidRPr="00CD6E5E">
        <w:t>millimetre</w:t>
      </w:r>
      <w:proofErr w:type="spellEnd"/>
      <w:r w:rsidRPr="00CD6E5E">
        <w:t xml:space="preserve"> band communication. In addition to the process losses to the RF devices, the power dissipation in the ADCs is also very large</w:t>
      </w:r>
      <w:r>
        <w:t>. W</w:t>
      </w:r>
      <w:r w:rsidRPr="00CD6E5E">
        <w:t xml:space="preserve">idening the dynamic range required by the ADC when receiving high order </w:t>
      </w:r>
      <w:r>
        <w:t xml:space="preserve">modulation can </w:t>
      </w:r>
      <w:r w:rsidRPr="00CD6E5E">
        <w:t xml:space="preserve">consume </w:t>
      </w:r>
      <w:r>
        <w:t>h</w:t>
      </w:r>
      <w:r w:rsidRPr="00CD6E5E">
        <w:t xml:space="preserve">igh power. </w:t>
      </w:r>
      <w:r>
        <w:t>Therefore, power efficiency in baseband should be considered for NR design above 52.6GHz. I</w:t>
      </w:r>
      <w:r w:rsidRPr="00CD6E5E">
        <w:t xml:space="preserve">mprovement in uplink can be considered to reduce additional power consumption. For example, a low-power transmit scheme, advanced DTX, a </w:t>
      </w:r>
      <w:commentRangeStart w:id="160"/>
      <w:r w:rsidRPr="00CD6E5E">
        <w:t>low-power coding scheme</w:t>
      </w:r>
      <w:commentRangeEnd w:id="160"/>
      <w:r>
        <w:rPr>
          <w:rStyle w:val="CommentReference"/>
        </w:rPr>
        <w:commentReference w:id="160"/>
      </w:r>
      <w:r w:rsidRPr="00CD6E5E">
        <w:t>, and a low-power beamforming scheme can be considered.</w:t>
      </w:r>
    </w:p>
    <w:p w14:paraId="32F48F62" w14:textId="77777777" w:rsidR="00F219C5" w:rsidRPr="008C701D" w:rsidRDefault="00F219C5" w:rsidP="00F219C5">
      <w:pPr>
        <w:pStyle w:val="B1"/>
      </w:pPr>
      <w:r>
        <w:t>d)</w:t>
      </w:r>
      <w:r>
        <w:tab/>
        <w:t xml:space="preserve">Channelization and </w:t>
      </w:r>
      <w:r w:rsidRPr="008C701D">
        <w:t>Bandwidth</w:t>
      </w:r>
    </w:p>
    <w:p w14:paraId="6B2D7791" w14:textId="77777777" w:rsidR="00F219C5" w:rsidRPr="0022275C" w:rsidRDefault="00F219C5" w:rsidP="00F219C5">
      <w:pPr>
        <w:pStyle w:val="B2"/>
      </w:pPr>
      <w:r>
        <w:t>-</w:t>
      </w:r>
      <w:r>
        <w:tab/>
      </w:r>
      <w:r w:rsidRPr="0022275C">
        <w:t xml:space="preserve">Bandwidths for the system:  Different regulatory bodies are already </w:t>
      </w:r>
      <w:proofErr w:type="gramStart"/>
      <w:r w:rsidRPr="0022275C">
        <w:t>provide</w:t>
      </w:r>
      <w:proofErr w:type="gramEnd"/>
      <w:r w:rsidRPr="0022275C">
        <w:t xml:space="preserve"> licensed band allocation with certain bandwidth. For example, 250MHz blocks that can be aggregated to up to 5 GHz in Europe, South Africa, and Canada, 4.75 GHz blocks in UK, </w:t>
      </w:r>
      <w:commentRangeStart w:id="161"/>
      <w:r w:rsidRPr="0022275C">
        <w:t>5 GHz and 0.9 GHz blocks in US</w:t>
      </w:r>
      <w:commentRangeEnd w:id="161"/>
      <w:r>
        <w:rPr>
          <w:rStyle w:val="CommentReference"/>
        </w:rPr>
        <w:commentReference w:id="161"/>
      </w:r>
      <w:r w:rsidRPr="0022275C">
        <w:t>. Additionally, 802.11ad/ay systems currently support multiple of 2.16 GHz block in unlicensed spectrum. NR system operating in above 52.6 GHz should consider the above bandwidths in the system design.</w:t>
      </w:r>
      <w:r>
        <w:t xml:space="preserve"> Supported bandwidth should weigh in various considerations, including channelization, and hardware complexity. Wideband implementation has various implementation challenges, such as </w:t>
      </w:r>
      <w:r>
        <w:rPr>
          <w:lang w:eastAsia="ko-KR"/>
        </w:rPr>
        <w:t>IF conversion, I/Q mismatch, increase of noise power, flatness of filter, and ADC, DAC performance.</w:t>
      </w:r>
    </w:p>
    <w:p w14:paraId="4A50F521" w14:textId="56AC5347" w:rsidR="00F219C5" w:rsidRPr="0022275C" w:rsidRDefault="00F219C5" w:rsidP="00F219C5">
      <w:pPr>
        <w:pStyle w:val="B2"/>
      </w:pPr>
      <w:r>
        <w:t>-</w:t>
      </w:r>
      <w:r>
        <w:tab/>
      </w:r>
      <w:r w:rsidRPr="0022275C">
        <w:t xml:space="preserve">Support of configurable bandwidth: NR beyond 52.6 GHz is anticipated to operate in different bands with different maximum possible bandwidths. NR beyond 52.6 GHz should therefore – as NR does – support configurable transmission bandwidths. NR should also support relatively narrow bandwidth </w:t>
      </w:r>
      <w:ins w:id="162" w:author="Ericsson" w:date="2019-09-09T09:25:00Z">
        <w:r w:rsidR="009A6CA4">
          <w:t xml:space="preserve">smaller than </w:t>
        </w:r>
      </w:ins>
      <w:ins w:id="163" w:author="Ericsson" w:date="2019-08-21T10:15:00Z">
        <w:r>
          <w:t xml:space="preserve">the </w:t>
        </w:r>
      </w:ins>
      <w:ins w:id="164" w:author="Ericsson" w:date="2019-09-09T09:25:00Z">
        <w:r w:rsidR="009A6CA4">
          <w:t xml:space="preserve">configured </w:t>
        </w:r>
      </w:ins>
      <w:ins w:id="165" w:author="Ericsson" w:date="2019-09-09T09:26:00Z">
        <w:r w:rsidR="009A6CA4">
          <w:t>transmission</w:t>
        </w:r>
      </w:ins>
      <w:ins w:id="166" w:author="Ericsson" w:date="2019-08-21T10:16:00Z">
        <w:r>
          <w:t xml:space="preserve"> bandwidth </w:t>
        </w:r>
      </w:ins>
      <w:r w:rsidRPr="0022275C">
        <w:t>to improve RF and baseband power consumption and potentially to improve coverage with peak power efficiency</w:t>
      </w:r>
      <w:del w:id="167" w:author="Ericsson" w:date="2019-09-05T10:24:00Z">
        <w:r w:rsidRPr="0022275C" w:rsidDel="00A8586D">
          <w:delText xml:space="preserve"> could be important</w:delText>
        </w:r>
      </w:del>
      <w:r w:rsidRPr="0022275C">
        <w:t xml:space="preserve">. Additionally, support of narrow bandwidth that is </w:t>
      </w:r>
      <w:del w:id="168" w:author="Ericsson" w:date="2019-09-09T09:26:00Z">
        <w:r w:rsidRPr="0022275C" w:rsidDel="009A6CA4">
          <w:delText>a subset of the system</w:delText>
        </w:r>
      </w:del>
      <w:ins w:id="169" w:author="Ericsson" w:date="2019-09-09T09:26:00Z">
        <w:r w:rsidR="009A6CA4">
          <w:t>smaller than the configured transmission</w:t>
        </w:r>
      </w:ins>
      <w:r w:rsidRPr="0022275C">
        <w:t xml:space="preserve"> bandwidth in the UL would help benefit transmission of HARQ feedback and small payload sizes.</w:t>
      </w:r>
    </w:p>
    <w:p w14:paraId="1ED8CBC8" w14:textId="77777777" w:rsidR="00F219C5" w:rsidRDefault="00F219C5" w:rsidP="00F219C5">
      <w:pPr>
        <w:pStyle w:val="B2"/>
      </w:pPr>
      <w:r>
        <w:t>-</w:t>
      </w:r>
      <w:r>
        <w:tab/>
      </w:r>
      <w:r w:rsidRPr="0022275C">
        <w:t>Channelization: Supported bandwidths for the system should be considered during the channelization of NR above 52.6 GHz. The channel definitions may need to factor into account co-existence with other RAT, such as IEE 802.11ad/ay systems, and various uses cases, such as ITS and V2X.</w:t>
      </w:r>
    </w:p>
    <w:p w14:paraId="7E0E747F" w14:textId="77777777" w:rsidR="00F219C5" w:rsidRDefault="00F219C5" w:rsidP="00F219C5">
      <w:pPr>
        <w:pStyle w:val="B1"/>
      </w:pPr>
      <w:r>
        <w:t>e)</w:t>
      </w:r>
      <w:r>
        <w:tab/>
        <w:t>Range, availability, and connectivity</w:t>
      </w:r>
    </w:p>
    <w:p w14:paraId="0B9818DC" w14:textId="77777777" w:rsidR="00F219C5" w:rsidRDefault="00F219C5" w:rsidP="00F219C5">
      <w:pPr>
        <w:pStyle w:val="B2"/>
      </w:pPr>
      <w:r>
        <w:t>-</w:t>
      </w:r>
      <w:r>
        <w:tab/>
        <w:t>Use cases for NR above 52.6 GHz can be divided into three classes,</w:t>
      </w:r>
      <w:r w:rsidRPr="00ED7AD0">
        <w:t xml:space="preserve"> </w:t>
      </w:r>
      <w:r>
        <w:t>a c</w:t>
      </w:r>
      <w:r w:rsidRPr="00ED7AD0">
        <w:t xml:space="preserve">lass for outdoor mid / long-distance such as backhaul or relay, </w:t>
      </w:r>
      <w:r>
        <w:t xml:space="preserve">a </w:t>
      </w:r>
      <w:r w:rsidRPr="00ED7AD0">
        <w:t xml:space="preserve">class for short / mid-distance such as indoor or outdoor small cell, </w:t>
      </w:r>
      <w:r>
        <w:t xml:space="preserve">and a </w:t>
      </w:r>
      <w:r w:rsidRPr="00ED7AD0">
        <w:t xml:space="preserve">class for adjacent, near-field device or isolated area. </w:t>
      </w:r>
      <w:r>
        <w:t>Long distance classes, which include backhaul, can</w:t>
      </w:r>
      <w:r w:rsidRPr="00ED7AD0">
        <w:t xml:space="preserve"> support </w:t>
      </w:r>
      <w:r>
        <w:t xml:space="preserve">up to </w:t>
      </w:r>
      <w:r w:rsidRPr="00ED7AD0">
        <w:t xml:space="preserve">1 to 3 km </w:t>
      </w:r>
      <w:r>
        <w:t>range under LOS conditions and</w:t>
      </w:r>
      <w:r w:rsidRPr="00ED7AD0">
        <w:t xml:space="preserve"> weather condition</w:t>
      </w:r>
      <w:r>
        <w:t>s</w:t>
      </w:r>
      <w:r w:rsidRPr="00ED7AD0">
        <w:t xml:space="preserve">. The inter-cell distance for outdoor small cells is assumed to be within a few hundred meters and the size of a floor or a room is assumed to be within tens of meters. Between devices or servers, less than 5 m range would be </w:t>
      </w:r>
      <w:proofErr w:type="gramStart"/>
      <w:r w:rsidRPr="00ED7AD0">
        <w:t>sufficient</w:t>
      </w:r>
      <w:proofErr w:type="gramEnd"/>
      <w:r w:rsidRPr="00ED7AD0">
        <w:t xml:space="preserve"> to minimize link interference</w:t>
      </w:r>
      <w:r w:rsidRPr="0022275C">
        <w:t>.</w:t>
      </w:r>
    </w:p>
    <w:p w14:paraId="64FE78FA" w14:textId="77777777" w:rsidR="00F219C5" w:rsidRDefault="00F219C5" w:rsidP="00F219C5">
      <w:pPr>
        <w:pStyle w:val="B2"/>
      </w:pPr>
      <w:r>
        <w:t>-</w:t>
      </w:r>
      <w:r>
        <w:tab/>
      </w:r>
      <w:commentRangeStart w:id="170"/>
      <w:r>
        <w:t xml:space="preserve">Services provided by backhaul, the reliability of the wired network should be guaranteed. </w:t>
      </w:r>
      <w:commentRangeEnd w:id="170"/>
      <w:r>
        <w:rPr>
          <w:rStyle w:val="CommentReference"/>
        </w:rPr>
        <w:commentReference w:id="170"/>
      </w:r>
      <w:r>
        <w:t xml:space="preserve">For indoor scenario, can guarantee higher availability as it is not </w:t>
      </w:r>
      <w:proofErr w:type="gramStart"/>
      <w:r>
        <w:t>effected</w:t>
      </w:r>
      <w:proofErr w:type="gramEnd"/>
      <w:r>
        <w:t xml:space="preserve"> by weather condition but it should consider the availability depending on the application services. For example, </w:t>
      </w:r>
      <w:proofErr w:type="spellStart"/>
      <w:r>
        <w:t>IIoT</w:t>
      </w:r>
      <w:proofErr w:type="spellEnd"/>
      <w:r>
        <w:t xml:space="preserve"> services may require URLLC-like (e.g. low BLER of 10</w:t>
      </w:r>
      <w:r w:rsidRPr="00A3436C">
        <w:rPr>
          <w:vertAlign w:val="superscript"/>
        </w:rPr>
        <w:t>-5</w:t>
      </w:r>
      <w:r>
        <w:t xml:space="preserve">) availability. </w:t>
      </w:r>
    </w:p>
    <w:p w14:paraId="1173EC7C" w14:textId="77777777" w:rsidR="00F219C5" w:rsidRPr="0022275C" w:rsidRDefault="00F219C5" w:rsidP="00F219C5">
      <w:pPr>
        <w:pStyle w:val="B2"/>
      </w:pPr>
      <w:r>
        <w:t>-</w:t>
      </w:r>
      <w:r>
        <w:tab/>
        <w:t xml:space="preserve">Table 6-2 show </w:t>
      </w:r>
      <w:proofErr w:type="gramStart"/>
      <w:r>
        <w:t>an</w:t>
      </w:r>
      <w:proofErr w:type="gramEnd"/>
      <w:r>
        <w:t xml:space="preserve"> summary of range, availability, and connectivity for NR above 52.6GHz. P-to-P in the connectivity column refers to point to point connection, and P-to-MP in the connectivity column refers to point to multi-point connection.</w:t>
      </w:r>
    </w:p>
    <w:p w14:paraId="27440679" w14:textId="77777777" w:rsidR="00F219C5" w:rsidRDefault="00F219C5" w:rsidP="00F219C5">
      <w:pPr>
        <w:pStyle w:val="TH"/>
        <w:rPr>
          <w:lang w:eastAsia="ko-KR"/>
        </w:rPr>
      </w:pPr>
      <w:r>
        <w:rPr>
          <w:lang w:eastAsia="ko-KR"/>
        </w:rPr>
        <w:lastRenderedPageBreak/>
        <w:t>Table 6-2: Range, availability, and connectivity</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776"/>
        <w:gridCol w:w="1987"/>
        <w:gridCol w:w="1526"/>
      </w:tblGrid>
      <w:tr w:rsidR="00F219C5" w14:paraId="0C63C285" w14:textId="77777777" w:rsidTr="00D51811">
        <w:tc>
          <w:tcPr>
            <w:tcW w:w="2234" w:type="dxa"/>
          </w:tcPr>
          <w:p w14:paraId="77B916FC" w14:textId="77777777" w:rsidR="00F219C5" w:rsidRDefault="00F219C5" w:rsidP="00D51811">
            <w:pPr>
              <w:pStyle w:val="TAH"/>
              <w:rPr>
                <w:lang w:eastAsia="ko-KR"/>
              </w:rPr>
            </w:pPr>
          </w:p>
        </w:tc>
        <w:tc>
          <w:tcPr>
            <w:tcW w:w="1776" w:type="dxa"/>
            <w:hideMark/>
          </w:tcPr>
          <w:p w14:paraId="12B3C93F" w14:textId="77777777" w:rsidR="00F219C5" w:rsidRDefault="00F219C5" w:rsidP="00D51811">
            <w:pPr>
              <w:pStyle w:val="TAH"/>
              <w:rPr>
                <w:lang w:eastAsia="ko-KR"/>
              </w:rPr>
            </w:pPr>
            <w:r>
              <w:rPr>
                <w:lang w:eastAsia="ko-KR"/>
              </w:rPr>
              <w:t>Target range (m)</w:t>
            </w:r>
          </w:p>
        </w:tc>
        <w:tc>
          <w:tcPr>
            <w:tcW w:w="1987" w:type="dxa"/>
            <w:hideMark/>
          </w:tcPr>
          <w:p w14:paraId="163C2791" w14:textId="77777777" w:rsidR="00F219C5" w:rsidRDefault="00F219C5" w:rsidP="00D51811">
            <w:pPr>
              <w:pStyle w:val="TAH"/>
              <w:rPr>
                <w:lang w:eastAsia="ko-KR"/>
              </w:rPr>
            </w:pPr>
            <w:r>
              <w:rPr>
                <w:lang w:eastAsia="ko-KR"/>
              </w:rPr>
              <w:t>Availability (%)</w:t>
            </w:r>
          </w:p>
        </w:tc>
        <w:tc>
          <w:tcPr>
            <w:tcW w:w="1526" w:type="dxa"/>
            <w:hideMark/>
          </w:tcPr>
          <w:p w14:paraId="1CC6A990" w14:textId="77777777" w:rsidR="00F219C5" w:rsidRDefault="00F219C5" w:rsidP="00D51811">
            <w:pPr>
              <w:pStyle w:val="TAH"/>
              <w:rPr>
                <w:lang w:eastAsia="ko-KR"/>
              </w:rPr>
            </w:pPr>
            <w:r>
              <w:rPr>
                <w:lang w:eastAsia="ko-KR"/>
              </w:rPr>
              <w:t>Connectivity</w:t>
            </w:r>
          </w:p>
        </w:tc>
      </w:tr>
      <w:tr w:rsidR="00F219C5" w14:paraId="47B0CE9F" w14:textId="77777777" w:rsidTr="00D51811">
        <w:tc>
          <w:tcPr>
            <w:tcW w:w="2234" w:type="dxa"/>
            <w:hideMark/>
          </w:tcPr>
          <w:p w14:paraId="6A2A2D8C" w14:textId="77777777" w:rsidR="00F219C5" w:rsidRDefault="00F219C5" w:rsidP="00D51811">
            <w:pPr>
              <w:pStyle w:val="TAC"/>
              <w:rPr>
                <w:lang w:eastAsia="ko-KR"/>
              </w:rPr>
            </w:pPr>
            <w:r>
              <w:rPr>
                <w:lang w:eastAsia="ko-KR"/>
              </w:rPr>
              <w:t>Backhaul/fronthaul</w:t>
            </w:r>
          </w:p>
        </w:tc>
        <w:tc>
          <w:tcPr>
            <w:tcW w:w="1776" w:type="dxa"/>
            <w:hideMark/>
          </w:tcPr>
          <w:p w14:paraId="6F224DC4" w14:textId="77777777" w:rsidR="00F219C5" w:rsidRDefault="00F219C5" w:rsidP="00D51811">
            <w:pPr>
              <w:pStyle w:val="TAC"/>
              <w:rPr>
                <w:lang w:eastAsia="ko-KR"/>
              </w:rPr>
            </w:pPr>
            <w:r>
              <w:rPr>
                <w:lang w:eastAsia="ko-KR"/>
              </w:rPr>
              <w:t>&lt; [1000-3000] m</w:t>
            </w:r>
          </w:p>
        </w:tc>
        <w:tc>
          <w:tcPr>
            <w:tcW w:w="1987" w:type="dxa"/>
            <w:hideMark/>
          </w:tcPr>
          <w:p w14:paraId="120E465A" w14:textId="77777777" w:rsidR="00F219C5" w:rsidRDefault="00F219C5" w:rsidP="00D51811">
            <w:pPr>
              <w:pStyle w:val="TAC"/>
              <w:rPr>
                <w:lang w:eastAsia="ko-KR"/>
              </w:rPr>
            </w:pPr>
            <w:r>
              <w:rPr>
                <w:lang w:eastAsia="ko-KR"/>
              </w:rPr>
              <w:t>[99.99 – 99.999] %</w:t>
            </w:r>
          </w:p>
        </w:tc>
        <w:tc>
          <w:tcPr>
            <w:tcW w:w="1526" w:type="dxa"/>
            <w:hideMark/>
          </w:tcPr>
          <w:p w14:paraId="48AD9EC5" w14:textId="77777777" w:rsidR="00F219C5" w:rsidRDefault="00F219C5" w:rsidP="00D51811">
            <w:pPr>
              <w:pStyle w:val="TAC"/>
              <w:rPr>
                <w:lang w:eastAsia="ko-KR"/>
              </w:rPr>
            </w:pPr>
            <w:r>
              <w:rPr>
                <w:lang w:eastAsia="ko-KR"/>
              </w:rPr>
              <w:t>[P-to-P]</w:t>
            </w:r>
          </w:p>
        </w:tc>
      </w:tr>
      <w:tr w:rsidR="00F219C5" w14:paraId="6AD01BA6" w14:textId="77777777" w:rsidTr="00D51811">
        <w:tc>
          <w:tcPr>
            <w:tcW w:w="2234" w:type="dxa"/>
            <w:hideMark/>
          </w:tcPr>
          <w:p w14:paraId="64F3888B" w14:textId="77777777" w:rsidR="00F219C5" w:rsidRDefault="00F219C5" w:rsidP="00D51811">
            <w:pPr>
              <w:pStyle w:val="TAC"/>
              <w:rPr>
                <w:lang w:eastAsia="ko-KR"/>
              </w:rPr>
            </w:pPr>
            <w:r>
              <w:rPr>
                <w:lang w:eastAsia="ko-KR"/>
              </w:rPr>
              <w:t>Outdoor small cell</w:t>
            </w:r>
          </w:p>
        </w:tc>
        <w:tc>
          <w:tcPr>
            <w:tcW w:w="1776" w:type="dxa"/>
            <w:hideMark/>
          </w:tcPr>
          <w:p w14:paraId="6DCA3414" w14:textId="77777777" w:rsidR="00F219C5" w:rsidRDefault="00F219C5" w:rsidP="00D51811">
            <w:pPr>
              <w:pStyle w:val="TAC"/>
              <w:rPr>
                <w:lang w:eastAsia="ko-KR"/>
              </w:rPr>
            </w:pPr>
            <w:r>
              <w:rPr>
                <w:lang w:eastAsia="ko-KR"/>
              </w:rPr>
              <w:t>&lt; [100] m</w:t>
            </w:r>
          </w:p>
        </w:tc>
        <w:tc>
          <w:tcPr>
            <w:tcW w:w="1987" w:type="dxa"/>
            <w:hideMark/>
          </w:tcPr>
          <w:p w14:paraId="013CDF93" w14:textId="77777777" w:rsidR="00F219C5" w:rsidRDefault="00F219C5" w:rsidP="00D51811">
            <w:pPr>
              <w:pStyle w:val="TAC"/>
              <w:rPr>
                <w:lang w:eastAsia="ko-KR"/>
              </w:rPr>
            </w:pPr>
            <w:r>
              <w:rPr>
                <w:lang w:eastAsia="ko-KR"/>
              </w:rPr>
              <w:t>[99. 9 – 99.99] %</w:t>
            </w:r>
          </w:p>
        </w:tc>
        <w:tc>
          <w:tcPr>
            <w:tcW w:w="1526" w:type="dxa"/>
            <w:hideMark/>
          </w:tcPr>
          <w:p w14:paraId="1759CB11" w14:textId="77777777" w:rsidR="00F219C5" w:rsidRDefault="00F219C5" w:rsidP="00D51811">
            <w:pPr>
              <w:pStyle w:val="TAC"/>
              <w:rPr>
                <w:lang w:eastAsia="ko-KR"/>
              </w:rPr>
            </w:pPr>
            <w:r>
              <w:rPr>
                <w:lang w:eastAsia="ko-KR"/>
              </w:rPr>
              <w:t>[P-to-MP]</w:t>
            </w:r>
          </w:p>
        </w:tc>
      </w:tr>
      <w:tr w:rsidR="00F219C5" w14:paraId="2C6A19D9" w14:textId="77777777" w:rsidTr="00D51811">
        <w:tc>
          <w:tcPr>
            <w:tcW w:w="2234" w:type="dxa"/>
            <w:hideMark/>
          </w:tcPr>
          <w:p w14:paraId="4CC197CB" w14:textId="77777777" w:rsidR="00F219C5" w:rsidRDefault="00F219C5" w:rsidP="00D51811">
            <w:pPr>
              <w:pStyle w:val="TAC"/>
              <w:rPr>
                <w:lang w:eastAsia="ko-KR"/>
              </w:rPr>
            </w:pPr>
            <w:r>
              <w:rPr>
                <w:lang w:eastAsia="ko-KR"/>
              </w:rPr>
              <w:t>Indoor hotspot/IoT</w:t>
            </w:r>
          </w:p>
        </w:tc>
        <w:tc>
          <w:tcPr>
            <w:tcW w:w="1776" w:type="dxa"/>
            <w:hideMark/>
          </w:tcPr>
          <w:p w14:paraId="39E918F1" w14:textId="77777777" w:rsidR="00F219C5" w:rsidRDefault="00F219C5" w:rsidP="00D51811">
            <w:pPr>
              <w:pStyle w:val="TAC"/>
              <w:rPr>
                <w:lang w:eastAsia="ko-KR"/>
              </w:rPr>
            </w:pPr>
            <w:proofErr w:type="gramStart"/>
            <w:r>
              <w:rPr>
                <w:lang w:eastAsia="ko-KR"/>
              </w:rPr>
              <w:t>&lt;[</w:t>
            </w:r>
            <w:proofErr w:type="gramEnd"/>
            <w:r>
              <w:rPr>
                <w:lang w:eastAsia="ko-KR"/>
              </w:rPr>
              <w:t>50] m</w:t>
            </w:r>
          </w:p>
        </w:tc>
        <w:tc>
          <w:tcPr>
            <w:tcW w:w="1987" w:type="dxa"/>
            <w:hideMark/>
          </w:tcPr>
          <w:p w14:paraId="3E6EB95B" w14:textId="77777777" w:rsidR="00F219C5" w:rsidRDefault="00F219C5" w:rsidP="00D51811">
            <w:pPr>
              <w:pStyle w:val="TAC"/>
              <w:rPr>
                <w:lang w:eastAsia="ko-KR"/>
              </w:rPr>
            </w:pPr>
            <w:r>
              <w:rPr>
                <w:lang w:eastAsia="ko-KR"/>
              </w:rPr>
              <w:t>[99.9 – 99.9999] %</w:t>
            </w:r>
          </w:p>
        </w:tc>
        <w:tc>
          <w:tcPr>
            <w:tcW w:w="1526" w:type="dxa"/>
            <w:hideMark/>
          </w:tcPr>
          <w:p w14:paraId="38C9AFCD" w14:textId="77777777" w:rsidR="00F219C5" w:rsidRDefault="00F219C5" w:rsidP="00D51811">
            <w:pPr>
              <w:pStyle w:val="TAC"/>
              <w:rPr>
                <w:lang w:eastAsia="ko-KR"/>
              </w:rPr>
            </w:pPr>
            <w:r>
              <w:rPr>
                <w:lang w:eastAsia="ko-KR"/>
              </w:rPr>
              <w:t>[P-to-MP]</w:t>
            </w:r>
          </w:p>
        </w:tc>
      </w:tr>
      <w:tr w:rsidR="00F219C5" w14:paraId="56494361" w14:textId="77777777" w:rsidTr="00D51811">
        <w:trPr>
          <w:trHeight w:val="64"/>
        </w:trPr>
        <w:tc>
          <w:tcPr>
            <w:tcW w:w="2234" w:type="dxa"/>
            <w:hideMark/>
          </w:tcPr>
          <w:p w14:paraId="7D6E7385" w14:textId="77777777" w:rsidR="00F219C5" w:rsidRDefault="00F219C5" w:rsidP="00D51811">
            <w:pPr>
              <w:pStyle w:val="TAC"/>
              <w:rPr>
                <w:lang w:eastAsia="ko-KR"/>
              </w:rPr>
            </w:pPr>
            <w:r>
              <w:rPr>
                <w:lang w:eastAsia="ko-KR"/>
              </w:rPr>
              <w:t>Personal area network</w:t>
            </w:r>
          </w:p>
        </w:tc>
        <w:tc>
          <w:tcPr>
            <w:tcW w:w="1776" w:type="dxa"/>
            <w:hideMark/>
          </w:tcPr>
          <w:p w14:paraId="11529F6B" w14:textId="77777777" w:rsidR="00F219C5" w:rsidRDefault="00F219C5" w:rsidP="00D51811">
            <w:pPr>
              <w:pStyle w:val="TAC"/>
              <w:rPr>
                <w:lang w:eastAsia="ko-KR"/>
              </w:rPr>
            </w:pPr>
            <w:r>
              <w:rPr>
                <w:lang w:eastAsia="ko-KR"/>
              </w:rPr>
              <w:t>&lt; [5] m</w:t>
            </w:r>
          </w:p>
        </w:tc>
        <w:tc>
          <w:tcPr>
            <w:tcW w:w="1987" w:type="dxa"/>
            <w:hideMark/>
          </w:tcPr>
          <w:p w14:paraId="29BA8724" w14:textId="77777777" w:rsidR="00F219C5" w:rsidRDefault="00F219C5" w:rsidP="00D51811">
            <w:pPr>
              <w:pStyle w:val="TAC"/>
              <w:rPr>
                <w:lang w:eastAsia="ko-KR"/>
              </w:rPr>
            </w:pPr>
            <w:r>
              <w:rPr>
                <w:lang w:eastAsia="ko-KR"/>
              </w:rPr>
              <w:t>[99.9 – 99.99] %</w:t>
            </w:r>
          </w:p>
        </w:tc>
        <w:tc>
          <w:tcPr>
            <w:tcW w:w="1526" w:type="dxa"/>
            <w:hideMark/>
          </w:tcPr>
          <w:p w14:paraId="73DF3D8D" w14:textId="77777777" w:rsidR="00F219C5" w:rsidRDefault="00F219C5" w:rsidP="00D51811">
            <w:pPr>
              <w:pStyle w:val="TAC"/>
              <w:rPr>
                <w:lang w:eastAsia="ko-KR"/>
              </w:rPr>
            </w:pPr>
            <w:r>
              <w:rPr>
                <w:lang w:eastAsia="ko-KR"/>
              </w:rPr>
              <w:t>[P-to-P]</w:t>
            </w:r>
          </w:p>
        </w:tc>
      </w:tr>
    </w:tbl>
    <w:p w14:paraId="53AAD580" w14:textId="77777777" w:rsidR="00F219C5" w:rsidRPr="0022275C" w:rsidRDefault="00F219C5" w:rsidP="00F219C5">
      <w:pPr>
        <w:pStyle w:val="B2"/>
      </w:pPr>
    </w:p>
    <w:p w14:paraId="5BCD739A" w14:textId="77777777" w:rsidR="00F219C5" w:rsidRPr="008C701D" w:rsidRDefault="00F219C5" w:rsidP="00F219C5">
      <w:pPr>
        <w:pStyle w:val="B1"/>
      </w:pPr>
      <w:r>
        <w:t>f)</w:t>
      </w:r>
      <w:r>
        <w:tab/>
      </w:r>
      <w:r w:rsidRPr="008C701D">
        <w:t>Spectrum regime considerations</w:t>
      </w:r>
    </w:p>
    <w:p w14:paraId="73D8CE8F" w14:textId="77777777" w:rsidR="00F219C5" w:rsidRPr="0022275C" w:rsidRDefault="00F219C5" w:rsidP="00F219C5">
      <w:pPr>
        <w:pStyle w:val="B2"/>
      </w:pPr>
      <w:r>
        <w:t>-</w:t>
      </w:r>
      <w:r>
        <w:tab/>
      </w:r>
      <w:r w:rsidRPr="0022275C">
        <w:t xml:space="preserve">Frequency range above 52.6 GHz covers not only unlicensed spectrum but also licensed spectrum. Additionally, ECC/CEPT has set 63- 64 GHz as harmonized implementation of ITS. </w:t>
      </w:r>
      <w:commentRangeStart w:id="171"/>
      <w:ins w:id="172" w:author="Ericsson" w:date="2019-08-21T10:44:00Z">
        <w:r>
          <w:t>Th</w:t>
        </w:r>
      </w:ins>
      <w:ins w:id="173" w:author="Ericsson" w:date="2019-08-21T10:45:00Z">
        <w:r>
          <w:t xml:space="preserve">e </w:t>
        </w:r>
        <w:proofErr w:type="spellStart"/>
        <w:r>
          <w:t>licenced</w:t>
        </w:r>
        <w:proofErr w:type="spellEnd"/>
        <w:r>
          <w:t xml:space="preserve"> spectrum in this range is often dedicated to fixed link</w:t>
        </w:r>
      </w:ins>
      <w:ins w:id="174" w:author="Ericsson" w:date="2019-08-21T10:48:00Z">
        <w:r>
          <w:t>s</w:t>
        </w:r>
      </w:ins>
      <w:ins w:id="175" w:author="Ericsson" w:date="2019-08-21T10:45:00Z">
        <w:r>
          <w:t xml:space="preserve"> and</w:t>
        </w:r>
      </w:ins>
      <w:ins w:id="176" w:author="Ericsson" w:date="2019-08-21T10:46:00Z">
        <w:r>
          <w:t xml:space="preserve"> could be used by IAB</w:t>
        </w:r>
      </w:ins>
      <w:commentRangeEnd w:id="171"/>
      <w:ins w:id="177" w:author="Ericsson" w:date="2019-08-21T10:47:00Z">
        <w:r>
          <w:rPr>
            <w:rStyle w:val="CommentReference"/>
          </w:rPr>
          <w:commentReference w:id="171"/>
        </w:r>
      </w:ins>
      <w:ins w:id="178" w:author="Ericsson" w:date="2019-08-21T10:46:00Z">
        <w:r>
          <w:t>.</w:t>
        </w:r>
      </w:ins>
      <w:ins w:id="179" w:author="Ericsson" w:date="2019-08-21T10:45:00Z">
        <w:r>
          <w:t xml:space="preserve">  </w:t>
        </w:r>
      </w:ins>
      <w:del w:id="180" w:author="Ericsson" w:date="2019-08-21T10:48:00Z">
        <w:r w:rsidRPr="0022275C" w:rsidDel="007B2D9E">
          <w:delText xml:space="preserve">The many of the licensed spectrum is for fixed wireless systems which are excellent use case targets for IAB. </w:delText>
        </w:r>
      </w:del>
      <w:proofErr w:type="gramStart"/>
      <w:r w:rsidRPr="0022275C">
        <w:t>So</w:t>
      </w:r>
      <w:proofErr w:type="gramEnd"/>
      <w:r w:rsidRPr="0022275C">
        <w:t xml:space="preserve"> spectrum for 52.6 GHz would need to </w:t>
      </w:r>
      <w:del w:id="181" w:author="Ericsson" w:date="2019-08-21T10:48:00Z">
        <w:r w:rsidRPr="0022275C" w:rsidDel="007B2D9E">
          <w:delText xml:space="preserve">provide </w:delText>
        </w:r>
      </w:del>
      <w:ins w:id="182" w:author="Ericsson" w:date="2019-08-21T10:48:00Z">
        <w:r>
          <w:t>support</w:t>
        </w:r>
        <w:r w:rsidRPr="0022275C">
          <w:t xml:space="preserve"> </w:t>
        </w:r>
      </w:ins>
      <w:r w:rsidRPr="0022275C">
        <w:t>system</w:t>
      </w:r>
      <w:ins w:id="183" w:author="Ericsson" w:date="2019-08-21T10:48:00Z">
        <w:r>
          <w:t>s</w:t>
        </w:r>
      </w:ins>
      <w:r w:rsidRPr="0022275C">
        <w:t xml:space="preserve"> that support various target use cases spanning from unlicensed operation to V2X, IAB, and </w:t>
      </w:r>
      <w:proofErr w:type="spellStart"/>
      <w:r w:rsidRPr="0022275C">
        <w:t>eMBB</w:t>
      </w:r>
      <w:proofErr w:type="spellEnd"/>
      <w:r w:rsidRPr="0022275C">
        <w:t>. Additionally, coexistence with 802.11ad and 802.11ay on the 60GHz unlicensed spectrum may need to be considered.</w:t>
      </w:r>
    </w:p>
    <w:p w14:paraId="5F792834" w14:textId="77777777" w:rsidR="00F219C5" w:rsidRPr="0022275C" w:rsidRDefault="00F219C5" w:rsidP="00F219C5">
      <w:pPr>
        <w:pStyle w:val="B2"/>
      </w:pPr>
      <w:r>
        <w:t>-</w:t>
      </w:r>
      <w:r>
        <w:tab/>
      </w:r>
      <w:r w:rsidRPr="0022275C">
        <w:t>It would be preferred if similar system framework supports wide range of uses cases without significant specification effort or at the least the initial system framework support forward compatibility that allows extension to address various and different use cases.</w:t>
      </w:r>
    </w:p>
    <w:p w14:paraId="46082E3A" w14:textId="77777777" w:rsidR="00F219C5" w:rsidRPr="008C701D" w:rsidRDefault="00F219C5" w:rsidP="00F219C5">
      <w:pPr>
        <w:pStyle w:val="B1"/>
      </w:pPr>
      <w:r>
        <w:t>g)</w:t>
      </w:r>
      <w:r>
        <w:tab/>
        <w:t>Other design</w:t>
      </w:r>
      <w:r w:rsidRPr="008C701D">
        <w:t xml:space="preserve"> considerations</w:t>
      </w:r>
    </w:p>
    <w:p w14:paraId="42E25105" w14:textId="77777777" w:rsidR="00F219C5" w:rsidRDefault="00F219C5" w:rsidP="00F219C5">
      <w:pPr>
        <w:pStyle w:val="B2"/>
      </w:pPr>
      <w:r>
        <w:t>-</w:t>
      </w:r>
      <w:r>
        <w:tab/>
        <w:t xml:space="preserve">Latency: For some </w:t>
      </w:r>
      <w:proofErr w:type="gramStart"/>
      <w:r>
        <w:t>uses</w:t>
      </w:r>
      <w:proofErr w:type="gramEnd"/>
      <w:r>
        <w:t xml:space="preserve"> cases and application services</w:t>
      </w:r>
      <w:r w:rsidRPr="00646E66">
        <w:t xml:space="preserve">, the </w:t>
      </w:r>
      <w:r>
        <w:t xml:space="preserve">overall </w:t>
      </w:r>
      <w:r w:rsidRPr="00646E66">
        <w:t>latency should be small enough to fac</w:t>
      </w:r>
      <w:r>
        <w:t>ilitate nominal operation of the application services</w:t>
      </w:r>
      <w:r w:rsidRPr="00646E66">
        <w:t>.</w:t>
      </w:r>
      <w:r>
        <w:t xml:space="preserve"> NR above 52.6GHz should support low latency operations.</w:t>
      </w:r>
    </w:p>
    <w:p w14:paraId="7F4B0082" w14:textId="77777777" w:rsidR="00F219C5" w:rsidRPr="0022275C" w:rsidRDefault="00F219C5" w:rsidP="00F219C5">
      <w:pPr>
        <w:pStyle w:val="B2"/>
      </w:pPr>
      <w:r>
        <w:t>-</w:t>
      </w:r>
      <w:r>
        <w:tab/>
        <w:t>Mobility support: For many use cases and deployment scenarios, l</w:t>
      </w:r>
      <w:r w:rsidRPr="00646E66">
        <w:t xml:space="preserve">ow mobility is common </w:t>
      </w:r>
      <w:r>
        <w:t>assumption.</w:t>
      </w:r>
      <w:r w:rsidRPr="00646E66">
        <w:t xml:space="preserve"> Even for </w:t>
      </w:r>
      <w:r>
        <w:t>ITS/</w:t>
      </w:r>
      <w:r w:rsidRPr="00646E66">
        <w:t xml:space="preserve">V2X </w:t>
      </w:r>
      <w:r>
        <w:t>use cases</w:t>
      </w:r>
      <w:r w:rsidRPr="00646E66">
        <w:t xml:space="preserve">, low relative speed between the Tx and the Rx </w:t>
      </w:r>
      <w:r>
        <w:t>can be expected</w:t>
      </w:r>
      <w:r w:rsidRPr="00646E66">
        <w:t xml:space="preserve">. </w:t>
      </w:r>
      <w:r>
        <w:t>Support for high mobility may not need to be prioritized as h</w:t>
      </w:r>
      <w:r w:rsidRPr="00646E66">
        <w:t xml:space="preserve">igh layer mobility procedures could rely on low </w:t>
      </w:r>
      <w:r>
        <w:t xml:space="preserve">frequency </w:t>
      </w:r>
      <w:r w:rsidRPr="00646E66">
        <w:t>band</w:t>
      </w:r>
      <w:r>
        <w:t>s with CA/DC operations.</w:t>
      </w:r>
    </w:p>
    <w:p w14:paraId="7B5F774E" w14:textId="77777777" w:rsidR="00F219C5" w:rsidRPr="0093291A" w:rsidRDefault="00F219C5" w:rsidP="00F219C5">
      <w:pPr>
        <w:spacing w:after="0"/>
        <w:rPr>
          <w:color w:val="FF0000"/>
        </w:rPr>
      </w:pPr>
    </w:p>
    <w:p w14:paraId="1870E3C0" w14:textId="77777777" w:rsidR="00F219C5" w:rsidRDefault="00F219C5" w:rsidP="00F219C5">
      <w:pPr>
        <w:pStyle w:val="Heading1"/>
      </w:pPr>
      <w:bookmarkStart w:id="184" w:name="_Toc10591732"/>
      <w:r>
        <w:t>7</w:t>
      </w:r>
      <w:r>
        <w:tab/>
        <w:t>Conclusion</w:t>
      </w:r>
      <w:bookmarkEnd w:id="184"/>
    </w:p>
    <w:p w14:paraId="3DDDEC54" w14:textId="77777777" w:rsidR="00F219C5" w:rsidRDefault="00F219C5" w:rsidP="00F219C5">
      <w:pPr>
        <w:rPr>
          <w:color w:val="FF0000"/>
        </w:rPr>
      </w:pPr>
      <w:r w:rsidRPr="0093291A">
        <w:rPr>
          <w:color w:val="FF0000"/>
        </w:rPr>
        <w:t>Editor’s Note:</w:t>
      </w:r>
      <w:r>
        <w:rPr>
          <w:color w:val="FF0000"/>
        </w:rPr>
        <w:t xml:space="preserve"> this section will summarize and highlight main aspects. </w:t>
      </w:r>
    </w:p>
    <w:p w14:paraId="05C03979" w14:textId="77777777" w:rsidR="00F219C5" w:rsidRPr="0093291A" w:rsidRDefault="00F219C5" w:rsidP="00F219C5">
      <w:pPr>
        <w:rPr>
          <w:color w:val="FF0000"/>
        </w:rPr>
      </w:pPr>
    </w:p>
    <w:p w14:paraId="3A697A19" w14:textId="77777777" w:rsidR="00F219C5" w:rsidRPr="00235394" w:rsidRDefault="00F219C5" w:rsidP="00F219C5">
      <w:pPr>
        <w:pStyle w:val="Heading1"/>
        <w:ind w:left="0" w:firstLine="0"/>
      </w:pPr>
      <w:r>
        <w:br w:type="page"/>
      </w:r>
      <w:bookmarkStart w:id="185" w:name="_Toc10591733"/>
      <w:bookmarkStart w:id="186" w:name="historyclause"/>
      <w:r>
        <w:lastRenderedPageBreak/>
        <w:t>Annex A</w:t>
      </w:r>
      <w:r w:rsidRPr="00235394">
        <w:t>:</w:t>
      </w:r>
      <w:r w:rsidRPr="00235394">
        <w:br/>
        <w:t>Change history</w:t>
      </w:r>
      <w:bookmarkEnd w:id="185"/>
    </w:p>
    <w:p w14:paraId="7B7DF230" w14:textId="77777777" w:rsidR="00F219C5" w:rsidRPr="00235394" w:rsidRDefault="00F219C5" w:rsidP="00F219C5">
      <w:pPr>
        <w:pStyle w:val="TH"/>
      </w:pPr>
      <w:bookmarkStart w:id="187" w:name="OLE_LINK6"/>
      <w:bookmarkStart w:id="188" w:name="OLE_LINK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219C5" w:rsidRPr="00235394" w14:paraId="6CE45BA3" w14:textId="77777777" w:rsidTr="00D51811">
        <w:trPr>
          <w:cantSplit/>
        </w:trPr>
        <w:tc>
          <w:tcPr>
            <w:tcW w:w="9639" w:type="dxa"/>
            <w:gridSpan w:val="8"/>
            <w:tcBorders>
              <w:bottom w:val="nil"/>
            </w:tcBorders>
            <w:shd w:val="solid" w:color="FFFFFF" w:fill="auto"/>
          </w:tcPr>
          <w:bookmarkEnd w:id="187"/>
          <w:bookmarkEnd w:id="188"/>
          <w:p w14:paraId="29C104DD" w14:textId="77777777" w:rsidR="00F219C5" w:rsidRPr="00235394" w:rsidRDefault="00F219C5" w:rsidP="00D51811">
            <w:pPr>
              <w:pStyle w:val="TAL"/>
              <w:jc w:val="center"/>
              <w:rPr>
                <w:b/>
                <w:sz w:val="16"/>
              </w:rPr>
            </w:pPr>
            <w:r w:rsidRPr="00235394">
              <w:rPr>
                <w:b/>
              </w:rPr>
              <w:t>Change history</w:t>
            </w:r>
          </w:p>
        </w:tc>
      </w:tr>
      <w:tr w:rsidR="00F219C5" w:rsidRPr="00235394" w14:paraId="15174868" w14:textId="77777777" w:rsidTr="00D51811">
        <w:tc>
          <w:tcPr>
            <w:tcW w:w="800" w:type="dxa"/>
            <w:shd w:val="pct10" w:color="auto" w:fill="FFFFFF"/>
          </w:tcPr>
          <w:p w14:paraId="0F9C75C0" w14:textId="77777777" w:rsidR="00F219C5" w:rsidRPr="00235394" w:rsidRDefault="00F219C5" w:rsidP="00D51811">
            <w:pPr>
              <w:pStyle w:val="TAL"/>
              <w:rPr>
                <w:b/>
                <w:sz w:val="16"/>
              </w:rPr>
            </w:pPr>
            <w:r w:rsidRPr="00235394">
              <w:rPr>
                <w:b/>
                <w:sz w:val="16"/>
              </w:rPr>
              <w:t>Date</w:t>
            </w:r>
          </w:p>
        </w:tc>
        <w:tc>
          <w:tcPr>
            <w:tcW w:w="800" w:type="dxa"/>
            <w:shd w:val="pct10" w:color="auto" w:fill="FFFFFF"/>
          </w:tcPr>
          <w:p w14:paraId="005E1235" w14:textId="77777777" w:rsidR="00F219C5" w:rsidRPr="00235394" w:rsidRDefault="00F219C5" w:rsidP="00D51811">
            <w:pPr>
              <w:pStyle w:val="TAL"/>
              <w:rPr>
                <w:b/>
                <w:sz w:val="16"/>
              </w:rPr>
            </w:pPr>
            <w:r>
              <w:rPr>
                <w:b/>
                <w:sz w:val="16"/>
              </w:rPr>
              <w:t>Meeting</w:t>
            </w:r>
          </w:p>
        </w:tc>
        <w:tc>
          <w:tcPr>
            <w:tcW w:w="1094" w:type="dxa"/>
            <w:shd w:val="pct10" w:color="auto" w:fill="FFFFFF"/>
          </w:tcPr>
          <w:p w14:paraId="33ED2B5C" w14:textId="77777777" w:rsidR="00F219C5" w:rsidRPr="00235394" w:rsidRDefault="00F219C5" w:rsidP="00D51811">
            <w:pPr>
              <w:pStyle w:val="TAL"/>
              <w:rPr>
                <w:b/>
                <w:sz w:val="16"/>
              </w:rPr>
            </w:pPr>
            <w:proofErr w:type="spellStart"/>
            <w:r w:rsidRPr="00235394">
              <w:rPr>
                <w:b/>
                <w:sz w:val="16"/>
              </w:rPr>
              <w:t>TDoc</w:t>
            </w:r>
            <w:proofErr w:type="spellEnd"/>
          </w:p>
        </w:tc>
        <w:tc>
          <w:tcPr>
            <w:tcW w:w="425" w:type="dxa"/>
            <w:shd w:val="pct10" w:color="auto" w:fill="FFFFFF"/>
          </w:tcPr>
          <w:p w14:paraId="2CA5336E" w14:textId="77777777" w:rsidR="00F219C5" w:rsidRPr="00235394" w:rsidRDefault="00F219C5" w:rsidP="00D51811">
            <w:pPr>
              <w:pStyle w:val="TAL"/>
              <w:rPr>
                <w:b/>
                <w:sz w:val="16"/>
              </w:rPr>
            </w:pPr>
            <w:r w:rsidRPr="00235394">
              <w:rPr>
                <w:b/>
                <w:sz w:val="16"/>
              </w:rPr>
              <w:t>CR</w:t>
            </w:r>
          </w:p>
        </w:tc>
        <w:tc>
          <w:tcPr>
            <w:tcW w:w="425" w:type="dxa"/>
            <w:shd w:val="pct10" w:color="auto" w:fill="FFFFFF"/>
          </w:tcPr>
          <w:p w14:paraId="58B2BE01" w14:textId="77777777" w:rsidR="00F219C5" w:rsidRPr="00235394" w:rsidRDefault="00F219C5" w:rsidP="00D51811">
            <w:pPr>
              <w:pStyle w:val="TAL"/>
              <w:rPr>
                <w:b/>
                <w:sz w:val="16"/>
              </w:rPr>
            </w:pPr>
            <w:r w:rsidRPr="00235394">
              <w:rPr>
                <w:b/>
                <w:sz w:val="16"/>
              </w:rPr>
              <w:t>Rev</w:t>
            </w:r>
          </w:p>
        </w:tc>
        <w:tc>
          <w:tcPr>
            <w:tcW w:w="425" w:type="dxa"/>
            <w:shd w:val="pct10" w:color="auto" w:fill="FFFFFF"/>
          </w:tcPr>
          <w:p w14:paraId="5C300B4C" w14:textId="77777777" w:rsidR="00F219C5" w:rsidRPr="00235394" w:rsidRDefault="00F219C5" w:rsidP="00D51811">
            <w:pPr>
              <w:pStyle w:val="TAL"/>
              <w:rPr>
                <w:b/>
                <w:sz w:val="16"/>
              </w:rPr>
            </w:pPr>
            <w:r>
              <w:rPr>
                <w:b/>
                <w:sz w:val="16"/>
              </w:rPr>
              <w:t>Cat</w:t>
            </w:r>
          </w:p>
        </w:tc>
        <w:tc>
          <w:tcPr>
            <w:tcW w:w="4962" w:type="dxa"/>
            <w:shd w:val="pct10" w:color="auto" w:fill="FFFFFF"/>
          </w:tcPr>
          <w:p w14:paraId="3A2E41C5" w14:textId="77777777" w:rsidR="00F219C5" w:rsidRPr="00235394" w:rsidRDefault="00F219C5" w:rsidP="00D51811">
            <w:pPr>
              <w:pStyle w:val="TAL"/>
              <w:rPr>
                <w:b/>
                <w:sz w:val="16"/>
              </w:rPr>
            </w:pPr>
            <w:r w:rsidRPr="00235394">
              <w:rPr>
                <w:b/>
                <w:sz w:val="16"/>
              </w:rPr>
              <w:t>Subject/Comment</w:t>
            </w:r>
          </w:p>
        </w:tc>
        <w:tc>
          <w:tcPr>
            <w:tcW w:w="708" w:type="dxa"/>
            <w:shd w:val="pct10" w:color="auto" w:fill="FFFFFF"/>
          </w:tcPr>
          <w:p w14:paraId="1B9DF045" w14:textId="77777777" w:rsidR="00F219C5" w:rsidRPr="00235394" w:rsidRDefault="00F219C5" w:rsidP="00D51811">
            <w:pPr>
              <w:pStyle w:val="TAL"/>
              <w:rPr>
                <w:b/>
                <w:sz w:val="16"/>
              </w:rPr>
            </w:pPr>
            <w:r w:rsidRPr="00235394">
              <w:rPr>
                <w:b/>
                <w:sz w:val="16"/>
              </w:rPr>
              <w:t>New</w:t>
            </w:r>
            <w:r>
              <w:rPr>
                <w:b/>
                <w:sz w:val="16"/>
              </w:rPr>
              <w:t xml:space="preserve"> version</w:t>
            </w:r>
          </w:p>
        </w:tc>
      </w:tr>
      <w:tr w:rsidR="00F219C5" w:rsidRPr="006B0D02" w14:paraId="0E483680" w14:textId="77777777" w:rsidTr="00D51811">
        <w:tc>
          <w:tcPr>
            <w:tcW w:w="800" w:type="dxa"/>
            <w:shd w:val="solid" w:color="FFFFFF" w:fill="auto"/>
          </w:tcPr>
          <w:p w14:paraId="3941803E" w14:textId="77777777" w:rsidR="00F219C5" w:rsidRPr="006B0D02" w:rsidRDefault="00F219C5" w:rsidP="00D51811">
            <w:pPr>
              <w:pStyle w:val="TAC"/>
              <w:rPr>
                <w:sz w:val="16"/>
                <w:szCs w:val="16"/>
              </w:rPr>
            </w:pPr>
            <w:r>
              <w:rPr>
                <w:sz w:val="16"/>
                <w:szCs w:val="16"/>
              </w:rPr>
              <w:t>2018-09</w:t>
            </w:r>
          </w:p>
        </w:tc>
        <w:tc>
          <w:tcPr>
            <w:tcW w:w="800" w:type="dxa"/>
            <w:shd w:val="solid" w:color="FFFFFF" w:fill="auto"/>
          </w:tcPr>
          <w:p w14:paraId="20E1A8C9" w14:textId="77777777" w:rsidR="00F219C5" w:rsidRPr="006B0D02" w:rsidRDefault="00F219C5" w:rsidP="00D51811">
            <w:pPr>
              <w:pStyle w:val="TAC"/>
              <w:rPr>
                <w:sz w:val="16"/>
                <w:szCs w:val="16"/>
              </w:rPr>
            </w:pPr>
            <w:r>
              <w:rPr>
                <w:sz w:val="16"/>
                <w:szCs w:val="16"/>
              </w:rPr>
              <w:t>RAN#81</w:t>
            </w:r>
          </w:p>
        </w:tc>
        <w:tc>
          <w:tcPr>
            <w:tcW w:w="1094" w:type="dxa"/>
            <w:shd w:val="solid" w:color="FFFFFF" w:fill="auto"/>
          </w:tcPr>
          <w:p w14:paraId="0C14EDD5" w14:textId="77777777" w:rsidR="00F219C5" w:rsidRPr="006B0D02" w:rsidRDefault="00F219C5" w:rsidP="00D51811">
            <w:pPr>
              <w:pStyle w:val="TAC"/>
              <w:rPr>
                <w:sz w:val="16"/>
                <w:szCs w:val="16"/>
              </w:rPr>
            </w:pPr>
            <w:r w:rsidRPr="00932096">
              <w:rPr>
                <w:sz w:val="16"/>
                <w:szCs w:val="16"/>
              </w:rPr>
              <w:t>RP-18</w:t>
            </w:r>
            <w:r>
              <w:rPr>
                <w:sz w:val="16"/>
                <w:szCs w:val="16"/>
              </w:rPr>
              <w:t>1759</w:t>
            </w:r>
          </w:p>
        </w:tc>
        <w:tc>
          <w:tcPr>
            <w:tcW w:w="425" w:type="dxa"/>
            <w:shd w:val="solid" w:color="FFFFFF" w:fill="auto"/>
          </w:tcPr>
          <w:p w14:paraId="19F4AA72" w14:textId="77777777" w:rsidR="00F219C5" w:rsidRPr="006B0D02" w:rsidRDefault="00F219C5" w:rsidP="00D51811">
            <w:pPr>
              <w:pStyle w:val="TAL"/>
              <w:rPr>
                <w:sz w:val="16"/>
                <w:szCs w:val="16"/>
              </w:rPr>
            </w:pPr>
          </w:p>
        </w:tc>
        <w:tc>
          <w:tcPr>
            <w:tcW w:w="425" w:type="dxa"/>
            <w:shd w:val="solid" w:color="FFFFFF" w:fill="auto"/>
          </w:tcPr>
          <w:p w14:paraId="5A3B9561" w14:textId="77777777" w:rsidR="00F219C5" w:rsidRPr="006B0D02" w:rsidRDefault="00F219C5" w:rsidP="00D51811">
            <w:pPr>
              <w:pStyle w:val="TAR"/>
              <w:rPr>
                <w:sz w:val="16"/>
                <w:szCs w:val="16"/>
              </w:rPr>
            </w:pPr>
          </w:p>
        </w:tc>
        <w:tc>
          <w:tcPr>
            <w:tcW w:w="425" w:type="dxa"/>
            <w:shd w:val="solid" w:color="FFFFFF" w:fill="auto"/>
          </w:tcPr>
          <w:p w14:paraId="3ADE8C65" w14:textId="77777777" w:rsidR="00F219C5" w:rsidRPr="006B0D02" w:rsidRDefault="00F219C5" w:rsidP="00D51811">
            <w:pPr>
              <w:pStyle w:val="TAC"/>
              <w:rPr>
                <w:sz w:val="16"/>
                <w:szCs w:val="16"/>
              </w:rPr>
            </w:pPr>
          </w:p>
        </w:tc>
        <w:tc>
          <w:tcPr>
            <w:tcW w:w="4962" w:type="dxa"/>
            <w:shd w:val="solid" w:color="FFFFFF" w:fill="auto"/>
          </w:tcPr>
          <w:p w14:paraId="06BCD696" w14:textId="77777777" w:rsidR="00F219C5" w:rsidRPr="006B0D02" w:rsidRDefault="00F219C5" w:rsidP="00D51811">
            <w:pPr>
              <w:pStyle w:val="TAL"/>
              <w:rPr>
                <w:sz w:val="16"/>
                <w:szCs w:val="16"/>
              </w:rPr>
            </w:pPr>
            <w:r>
              <w:rPr>
                <w:sz w:val="16"/>
                <w:szCs w:val="16"/>
              </w:rPr>
              <w:t>Draft Skeleton TR</w:t>
            </w:r>
          </w:p>
        </w:tc>
        <w:tc>
          <w:tcPr>
            <w:tcW w:w="708" w:type="dxa"/>
            <w:shd w:val="solid" w:color="FFFFFF" w:fill="auto"/>
          </w:tcPr>
          <w:p w14:paraId="1580EE72" w14:textId="77777777" w:rsidR="00F219C5" w:rsidRPr="007D6048" w:rsidRDefault="00F219C5" w:rsidP="00D51811">
            <w:pPr>
              <w:pStyle w:val="TAC"/>
              <w:rPr>
                <w:sz w:val="16"/>
                <w:szCs w:val="16"/>
              </w:rPr>
            </w:pPr>
            <w:r>
              <w:rPr>
                <w:sz w:val="16"/>
                <w:szCs w:val="16"/>
              </w:rPr>
              <w:t>0.0.1</w:t>
            </w:r>
          </w:p>
        </w:tc>
      </w:tr>
      <w:tr w:rsidR="00F219C5" w:rsidRPr="006B0D02" w14:paraId="7F5EF4D4" w14:textId="77777777" w:rsidTr="00D51811">
        <w:tc>
          <w:tcPr>
            <w:tcW w:w="800" w:type="dxa"/>
            <w:shd w:val="solid" w:color="FFFFFF" w:fill="auto"/>
          </w:tcPr>
          <w:p w14:paraId="035F90FD" w14:textId="77777777" w:rsidR="00F219C5" w:rsidRPr="00FF1356" w:rsidRDefault="00F219C5" w:rsidP="00D51811">
            <w:pPr>
              <w:pStyle w:val="TAC"/>
              <w:rPr>
                <w:sz w:val="16"/>
                <w:szCs w:val="16"/>
                <w:highlight w:val="yellow"/>
              </w:rPr>
            </w:pPr>
            <w:r>
              <w:rPr>
                <w:sz w:val="16"/>
                <w:szCs w:val="16"/>
              </w:rPr>
              <w:t>2018-09</w:t>
            </w:r>
          </w:p>
        </w:tc>
        <w:tc>
          <w:tcPr>
            <w:tcW w:w="800" w:type="dxa"/>
            <w:shd w:val="solid" w:color="FFFFFF" w:fill="auto"/>
          </w:tcPr>
          <w:p w14:paraId="0449EE24" w14:textId="77777777" w:rsidR="00F219C5" w:rsidRPr="00FF1356" w:rsidRDefault="00F219C5" w:rsidP="00D51811">
            <w:pPr>
              <w:pStyle w:val="TAC"/>
              <w:rPr>
                <w:sz w:val="16"/>
                <w:szCs w:val="16"/>
                <w:highlight w:val="yellow"/>
              </w:rPr>
            </w:pPr>
            <w:r>
              <w:rPr>
                <w:sz w:val="16"/>
                <w:szCs w:val="16"/>
              </w:rPr>
              <w:t>RAN#81</w:t>
            </w:r>
          </w:p>
        </w:tc>
        <w:tc>
          <w:tcPr>
            <w:tcW w:w="1094" w:type="dxa"/>
            <w:shd w:val="solid" w:color="FFFFFF" w:fill="auto"/>
          </w:tcPr>
          <w:p w14:paraId="23417F58" w14:textId="77777777" w:rsidR="00F219C5" w:rsidRPr="00FF1356" w:rsidRDefault="00F219C5" w:rsidP="00D51811">
            <w:pPr>
              <w:pStyle w:val="TAC"/>
              <w:rPr>
                <w:sz w:val="16"/>
                <w:szCs w:val="16"/>
                <w:highlight w:val="yellow"/>
              </w:rPr>
            </w:pPr>
            <w:r w:rsidRPr="00932096">
              <w:rPr>
                <w:sz w:val="16"/>
                <w:szCs w:val="16"/>
              </w:rPr>
              <w:t>RP-18</w:t>
            </w:r>
            <w:r>
              <w:rPr>
                <w:sz w:val="16"/>
                <w:szCs w:val="16"/>
              </w:rPr>
              <w:t>2065</w:t>
            </w:r>
          </w:p>
        </w:tc>
        <w:tc>
          <w:tcPr>
            <w:tcW w:w="425" w:type="dxa"/>
            <w:shd w:val="solid" w:color="FFFFFF" w:fill="auto"/>
          </w:tcPr>
          <w:p w14:paraId="22BF2983" w14:textId="77777777" w:rsidR="00F219C5" w:rsidRPr="00FF1356" w:rsidRDefault="00F219C5" w:rsidP="00D51811">
            <w:pPr>
              <w:pStyle w:val="TAL"/>
              <w:rPr>
                <w:sz w:val="16"/>
                <w:szCs w:val="16"/>
                <w:highlight w:val="yellow"/>
              </w:rPr>
            </w:pPr>
          </w:p>
        </w:tc>
        <w:tc>
          <w:tcPr>
            <w:tcW w:w="425" w:type="dxa"/>
            <w:shd w:val="solid" w:color="FFFFFF" w:fill="auto"/>
          </w:tcPr>
          <w:p w14:paraId="1AA85890" w14:textId="77777777" w:rsidR="00F219C5" w:rsidRPr="00FF1356" w:rsidRDefault="00F219C5" w:rsidP="00D51811">
            <w:pPr>
              <w:pStyle w:val="TAR"/>
              <w:rPr>
                <w:sz w:val="16"/>
                <w:szCs w:val="16"/>
                <w:highlight w:val="yellow"/>
              </w:rPr>
            </w:pPr>
          </w:p>
        </w:tc>
        <w:tc>
          <w:tcPr>
            <w:tcW w:w="425" w:type="dxa"/>
            <w:shd w:val="solid" w:color="FFFFFF" w:fill="auto"/>
          </w:tcPr>
          <w:p w14:paraId="475A5B36" w14:textId="77777777" w:rsidR="00F219C5" w:rsidRPr="00FF1356" w:rsidRDefault="00F219C5" w:rsidP="00D51811">
            <w:pPr>
              <w:pStyle w:val="TAC"/>
              <w:rPr>
                <w:sz w:val="16"/>
                <w:szCs w:val="16"/>
                <w:highlight w:val="yellow"/>
              </w:rPr>
            </w:pPr>
          </w:p>
        </w:tc>
        <w:tc>
          <w:tcPr>
            <w:tcW w:w="4962" w:type="dxa"/>
            <w:shd w:val="solid" w:color="FFFFFF" w:fill="auto"/>
          </w:tcPr>
          <w:p w14:paraId="706A0AB8" w14:textId="77777777" w:rsidR="00F219C5" w:rsidRPr="00FF1356" w:rsidRDefault="00F219C5" w:rsidP="00D51811">
            <w:pPr>
              <w:pStyle w:val="TAL"/>
              <w:rPr>
                <w:sz w:val="16"/>
                <w:szCs w:val="16"/>
                <w:highlight w:val="yellow"/>
              </w:rPr>
            </w:pPr>
            <w:r>
              <w:rPr>
                <w:sz w:val="16"/>
                <w:szCs w:val="16"/>
              </w:rPr>
              <w:t>Updated Skeleton TR</w:t>
            </w:r>
          </w:p>
        </w:tc>
        <w:tc>
          <w:tcPr>
            <w:tcW w:w="708" w:type="dxa"/>
            <w:shd w:val="solid" w:color="FFFFFF" w:fill="auto"/>
          </w:tcPr>
          <w:p w14:paraId="2F2A2876" w14:textId="77777777" w:rsidR="00F219C5" w:rsidRPr="00FF1356" w:rsidRDefault="00F219C5" w:rsidP="00D51811">
            <w:pPr>
              <w:pStyle w:val="TAC"/>
              <w:rPr>
                <w:sz w:val="16"/>
                <w:szCs w:val="16"/>
                <w:highlight w:val="yellow"/>
              </w:rPr>
            </w:pPr>
            <w:r>
              <w:rPr>
                <w:sz w:val="16"/>
                <w:szCs w:val="16"/>
              </w:rPr>
              <w:t>0.0.2</w:t>
            </w:r>
          </w:p>
        </w:tc>
      </w:tr>
      <w:tr w:rsidR="00F219C5" w:rsidRPr="006B0D02" w14:paraId="7307BC4C" w14:textId="77777777" w:rsidTr="00D51811">
        <w:tc>
          <w:tcPr>
            <w:tcW w:w="800" w:type="dxa"/>
            <w:shd w:val="solid" w:color="FFFFFF" w:fill="auto"/>
          </w:tcPr>
          <w:p w14:paraId="78E37188" w14:textId="77777777" w:rsidR="00F219C5" w:rsidRDefault="00F219C5" w:rsidP="00D51811">
            <w:pPr>
              <w:pStyle w:val="TAC"/>
              <w:rPr>
                <w:sz w:val="16"/>
                <w:szCs w:val="16"/>
              </w:rPr>
            </w:pPr>
            <w:r>
              <w:rPr>
                <w:sz w:val="16"/>
                <w:szCs w:val="16"/>
              </w:rPr>
              <w:t>2018-09</w:t>
            </w:r>
          </w:p>
        </w:tc>
        <w:tc>
          <w:tcPr>
            <w:tcW w:w="800" w:type="dxa"/>
            <w:shd w:val="solid" w:color="FFFFFF" w:fill="auto"/>
          </w:tcPr>
          <w:p w14:paraId="48876CCF" w14:textId="77777777" w:rsidR="00F219C5" w:rsidRDefault="00F219C5" w:rsidP="00D51811">
            <w:pPr>
              <w:pStyle w:val="TAC"/>
              <w:rPr>
                <w:sz w:val="16"/>
                <w:szCs w:val="16"/>
              </w:rPr>
            </w:pPr>
            <w:r>
              <w:rPr>
                <w:sz w:val="16"/>
                <w:szCs w:val="16"/>
              </w:rPr>
              <w:t>RAN#81</w:t>
            </w:r>
          </w:p>
        </w:tc>
        <w:tc>
          <w:tcPr>
            <w:tcW w:w="1094" w:type="dxa"/>
            <w:shd w:val="solid" w:color="FFFFFF" w:fill="auto"/>
          </w:tcPr>
          <w:p w14:paraId="0E662B87" w14:textId="77777777" w:rsidR="00F219C5" w:rsidRPr="00932096" w:rsidRDefault="00F219C5" w:rsidP="00D51811">
            <w:pPr>
              <w:pStyle w:val="TAC"/>
              <w:rPr>
                <w:sz w:val="16"/>
                <w:szCs w:val="16"/>
              </w:rPr>
            </w:pPr>
            <w:r w:rsidRPr="00932096">
              <w:rPr>
                <w:sz w:val="16"/>
                <w:szCs w:val="16"/>
              </w:rPr>
              <w:t>RP-18</w:t>
            </w:r>
            <w:r>
              <w:rPr>
                <w:sz w:val="16"/>
                <w:szCs w:val="16"/>
              </w:rPr>
              <w:t>2108</w:t>
            </w:r>
          </w:p>
        </w:tc>
        <w:tc>
          <w:tcPr>
            <w:tcW w:w="425" w:type="dxa"/>
            <w:shd w:val="solid" w:color="FFFFFF" w:fill="auto"/>
          </w:tcPr>
          <w:p w14:paraId="00A083DB" w14:textId="77777777" w:rsidR="00F219C5" w:rsidRPr="00FF1356" w:rsidRDefault="00F219C5" w:rsidP="00D51811">
            <w:pPr>
              <w:pStyle w:val="TAL"/>
              <w:rPr>
                <w:sz w:val="16"/>
                <w:szCs w:val="16"/>
                <w:highlight w:val="yellow"/>
              </w:rPr>
            </w:pPr>
          </w:p>
        </w:tc>
        <w:tc>
          <w:tcPr>
            <w:tcW w:w="425" w:type="dxa"/>
            <w:shd w:val="solid" w:color="FFFFFF" w:fill="auto"/>
          </w:tcPr>
          <w:p w14:paraId="28EF29AC" w14:textId="77777777" w:rsidR="00F219C5" w:rsidRPr="00FF1356" w:rsidRDefault="00F219C5" w:rsidP="00D51811">
            <w:pPr>
              <w:pStyle w:val="TAR"/>
              <w:rPr>
                <w:sz w:val="16"/>
                <w:szCs w:val="16"/>
                <w:highlight w:val="yellow"/>
              </w:rPr>
            </w:pPr>
          </w:p>
        </w:tc>
        <w:tc>
          <w:tcPr>
            <w:tcW w:w="425" w:type="dxa"/>
            <w:shd w:val="solid" w:color="FFFFFF" w:fill="auto"/>
          </w:tcPr>
          <w:p w14:paraId="7A1E7F67" w14:textId="77777777" w:rsidR="00F219C5" w:rsidRPr="00FF1356" w:rsidRDefault="00F219C5" w:rsidP="00D51811">
            <w:pPr>
              <w:pStyle w:val="TAC"/>
              <w:rPr>
                <w:sz w:val="16"/>
                <w:szCs w:val="16"/>
                <w:highlight w:val="yellow"/>
              </w:rPr>
            </w:pPr>
          </w:p>
        </w:tc>
        <w:tc>
          <w:tcPr>
            <w:tcW w:w="4962" w:type="dxa"/>
            <w:shd w:val="solid" w:color="FFFFFF" w:fill="auto"/>
          </w:tcPr>
          <w:p w14:paraId="7F0A888A" w14:textId="77777777" w:rsidR="00F219C5" w:rsidRDefault="00F219C5" w:rsidP="00D51811">
            <w:pPr>
              <w:pStyle w:val="TAL"/>
              <w:rPr>
                <w:sz w:val="16"/>
                <w:szCs w:val="16"/>
              </w:rPr>
            </w:pPr>
            <w:r>
              <w:rPr>
                <w:sz w:val="16"/>
                <w:szCs w:val="16"/>
              </w:rPr>
              <w:t>Updated Skeleton TR</w:t>
            </w:r>
          </w:p>
        </w:tc>
        <w:tc>
          <w:tcPr>
            <w:tcW w:w="708" w:type="dxa"/>
            <w:shd w:val="solid" w:color="FFFFFF" w:fill="auto"/>
          </w:tcPr>
          <w:p w14:paraId="522510F1" w14:textId="77777777" w:rsidR="00F219C5" w:rsidRDefault="00F219C5" w:rsidP="00D51811">
            <w:pPr>
              <w:pStyle w:val="TAC"/>
              <w:rPr>
                <w:sz w:val="16"/>
                <w:szCs w:val="16"/>
              </w:rPr>
            </w:pPr>
            <w:r>
              <w:rPr>
                <w:sz w:val="16"/>
                <w:szCs w:val="16"/>
              </w:rPr>
              <w:t>0.0.3</w:t>
            </w:r>
          </w:p>
        </w:tc>
      </w:tr>
      <w:tr w:rsidR="00F219C5" w:rsidRPr="006B0D02" w14:paraId="32A733FE" w14:textId="77777777" w:rsidTr="00D51811">
        <w:tc>
          <w:tcPr>
            <w:tcW w:w="800" w:type="dxa"/>
            <w:shd w:val="solid" w:color="FFFFFF" w:fill="auto"/>
          </w:tcPr>
          <w:p w14:paraId="0ACFAC25" w14:textId="77777777" w:rsidR="00F219C5" w:rsidRDefault="00F219C5" w:rsidP="00D51811">
            <w:pPr>
              <w:pStyle w:val="TAC"/>
              <w:rPr>
                <w:sz w:val="16"/>
                <w:szCs w:val="16"/>
              </w:rPr>
            </w:pPr>
            <w:r>
              <w:rPr>
                <w:sz w:val="16"/>
                <w:szCs w:val="16"/>
              </w:rPr>
              <w:t>2018-09</w:t>
            </w:r>
          </w:p>
        </w:tc>
        <w:tc>
          <w:tcPr>
            <w:tcW w:w="800" w:type="dxa"/>
            <w:shd w:val="solid" w:color="FFFFFF" w:fill="auto"/>
          </w:tcPr>
          <w:p w14:paraId="5C0BB6B8" w14:textId="77777777" w:rsidR="00F219C5" w:rsidRDefault="00F219C5" w:rsidP="00D51811">
            <w:pPr>
              <w:pStyle w:val="TAC"/>
              <w:rPr>
                <w:sz w:val="16"/>
                <w:szCs w:val="16"/>
              </w:rPr>
            </w:pPr>
            <w:r>
              <w:rPr>
                <w:sz w:val="16"/>
                <w:szCs w:val="16"/>
              </w:rPr>
              <w:t>RAN#81</w:t>
            </w:r>
          </w:p>
        </w:tc>
        <w:tc>
          <w:tcPr>
            <w:tcW w:w="1094" w:type="dxa"/>
            <w:shd w:val="solid" w:color="FFFFFF" w:fill="auto"/>
          </w:tcPr>
          <w:p w14:paraId="486DA249" w14:textId="77777777" w:rsidR="00F219C5" w:rsidRPr="00932096" w:rsidRDefault="00F219C5" w:rsidP="00D51811">
            <w:pPr>
              <w:pStyle w:val="TAC"/>
              <w:rPr>
                <w:sz w:val="16"/>
                <w:szCs w:val="16"/>
              </w:rPr>
            </w:pPr>
            <w:r w:rsidRPr="00932096">
              <w:rPr>
                <w:sz w:val="16"/>
                <w:szCs w:val="16"/>
              </w:rPr>
              <w:t>RP-18</w:t>
            </w:r>
            <w:r>
              <w:rPr>
                <w:sz w:val="16"/>
                <w:szCs w:val="16"/>
              </w:rPr>
              <w:t>2147</w:t>
            </w:r>
          </w:p>
        </w:tc>
        <w:tc>
          <w:tcPr>
            <w:tcW w:w="425" w:type="dxa"/>
            <w:shd w:val="solid" w:color="FFFFFF" w:fill="auto"/>
          </w:tcPr>
          <w:p w14:paraId="30F7A482" w14:textId="77777777" w:rsidR="00F219C5" w:rsidRPr="00FF1356" w:rsidRDefault="00F219C5" w:rsidP="00D51811">
            <w:pPr>
              <w:pStyle w:val="TAL"/>
              <w:rPr>
                <w:sz w:val="16"/>
                <w:szCs w:val="16"/>
                <w:highlight w:val="yellow"/>
              </w:rPr>
            </w:pPr>
          </w:p>
        </w:tc>
        <w:tc>
          <w:tcPr>
            <w:tcW w:w="425" w:type="dxa"/>
            <w:shd w:val="solid" w:color="FFFFFF" w:fill="auto"/>
          </w:tcPr>
          <w:p w14:paraId="276EEED6" w14:textId="77777777" w:rsidR="00F219C5" w:rsidRPr="00FF1356" w:rsidRDefault="00F219C5" w:rsidP="00D51811">
            <w:pPr>
              <w:pStyle w:val="TAR"/>
              <w:rPr>
                <w:sz w:val="16"/>
                <w:szCs w:val="16"/>
                <w:highlight w:val="yellow"/>
              </w:rPr>
            </w:pPr>
          </w:p>
        </w:tc>
        <w:tc>
          <w:tcPr>
            <w:tcW w:w="425" w:type="dxa"/>
            <w:shd w:val="solid" w:color="FFFFFF" w:fill="auto"/>
          </w:tcPr>
          <w:p w14:paraId="65CD58E3" w14:textId="77777777" w:rsidR="00F219C5" w:rsidRPr="00FF1356" w:rsidRDefault="00F219C5" w:rsidP="00D51811">
            <w:pPr>
              <w:pStyle w:val="TAC"/>
              <w:rPr>
                <w:sz w:val="16"/>
                <w:szCs w:val="16"/>
                <w:highlight w:val="yellow"/>
              </w:rPr>
            </w:pPr>
          </w:p>
        </w:tc>
        <w:tc>
          <w:tcPr>
            <w:tcW w:w="4962" w:type="dxa"/>
            <w:shd w:val="solid" w:color="FFFFFF" w:fill="auto"/>
          </w:tcPr>
          <w:p w14:paraId="11D7F1CE" w14:textId="77777777" w:rsidR="00F219C5" w:rsidRDefault="00F219C5" w:rsidP="00D51811">
            <w:pPr>
              <w:pStyle w:val="TAL"/>
              <w:rPr>
                <w:sz w:val="16"/>
                <w:szCs w:val="16"/>
              </w:rPr>
            </w:pPr>
            <w:r>
              <w:rPr>
                <w:sz w:val="16"/>
                <w:szCs w:val="16"/>
              </w:rPr>
              <w:t>Updated Skeleton TR</w:t>
            </w:r>
          </w:p>
        </w:tc>
        <w:tc>
          <w:tcPr>
            <w:tcW w:w="708" w:type="dxa"/>
            <w:shd w:val="solid" w:color="FFFFFF" w:fill="auto"/>
          </w:tcPr>
          <w:p w14:paraId="2464308C" w14:textId="77777777" w:rsidR="00F219C5" w:rsidRDefault="00F219C5" w:rsidP="00D51811">
            <w:pPr>
              <w:pStyle w:val="TAC"/>
              <w:rPr>
                <w:sz w:val="16"/>
                <w:szCs w:val="16"/>
              </w:rPr>
            </w:pPr>
            <w:r>
              <w:rPr>
                <w:sz w:val="16"/>
                <w:szCs w:val="16"/>
              </w:rPr>
              <w:t>0.0.4</w:t>
            </w:r>
          </w:p>
        </w:tc>
      </w:tr>
      <w:tr w:rsidR="00F219C5" w:rsidRPr="006B0D02" w14:paraId="530F0A10" w14:textId="77777777" w:rsidTr="00D51811">
        <w:tc>
          <w:tcPr>
            <w:tcW w:w="800" w:type="dxa"/>
            <w:shd w:val="solid" w:color="FFFFFF" w:fill="auto"/>
          </w:tcPr>
          <w:p w14:paraId="5382558A" w14:textId="77777777" w:rsidR="00F219C5" w:rsidRDefault="00F219C5" w:rsidP="00D51811">
            <w:pPr>
              <w:pStyle w:val="TAC"/>
              <w:rPr>
                <w:sz w:val="16"/>
                <w:szCs w:val="16"/>
              </w:rPr>
            </w:pPr>
            <w:r>
              <w:rPr>
                <w:sz w:val="16"/>
                <w:szCs w:val="16"/>
              </w:rPr>
              <w:t>2019-03</w:t>
            </w:r>
          </w:p>
        </w:tc>
        <w:tc>
          <w:tcPr>
            <w:tcW w:w="800" w:type="dxa"/>
            <w:shd w:val="solid" w:color="FFFFFF" w:fill="auto"/>
          </w:tcPr>
          <w:p w14:paraId="4A1866CC" w14:textId="77777777" w:rsidR="00F219C5" w:rsidRDefault="00F219C5" w:rsidP="00D51811">
            <w:pPr>
              <w:pStyle w:val="TAC"/>
              <w:rPr>
                <w:sz w:val="16"/>
                <w:szCs w:val="16"/>
              </w:rPr>
            </w:pPr>
            <w:r>
              <w:rPr>
                <w:sz w:val="16"/>
                <w:szCs w:val="16"/>
              </w:rPr>
              <w:t>RAN#83</w:t>
            </w:r>
          </w:p>
        </w:tc>
        <w:tc>
          <w:tcPr>
            <w:tcW w:w="1094" w:type="dxa"/>
            <w:shd w:val="solid" w:color="FFFFFF" w:fill="auto"/>
          </w:tcPr>
          <w:p w14:paraId="252C8DE2" w14:textId="77777777" w:rsidR="00F219C5" w:rsidRPr="00932096" w:rsidRDefault="00F219C5" w:rsidP="00D51811">
            <w:pPr>
              <w:pStyle w:val="TAC"/>
              <w:rPr>
                <w:sz w:val="16"/>
                <w:szCs w:val="16"/>
              </w:rPr>
            </w:pPr>
            <w:r>
              <w:rPr>
                <w:sz w:val="16"/>
                <w:szCs w:val="16"/>
              </w:rPr>
              <w:t>RP-190330</w:t>
            </w:r>
          </w:p>
        </w:tc>
        <w:tc>
          <w:tcPr>
            <w:tcW w:w="425" w:type="dxa"/>
            <w:shd w:val="solid" w:color="FFFFFF" w:fill="auto"/>
          </w:tcPr>
          <w:p w14:paraId="394BCE8D" w14:textId="77777777" w:rsidR="00F219C5" w:rsidRPr="00FF1356" w:rsidRDefault="00F219C5" w:rsidP="00D51811">
            <w:pPr>
              <w:pStyle w:val="TAL"/>
              <w:rPr>
                <w:sz w:val="16"/>
                <w:szCs w:val="16"/>
                <w:highlight w:val="yellow"/>
              </w:rPr>
            </w:pPr>
          </w:p>
        </w:tc>
        <w:tc>
          <w:tcPr>
            <w:tcW w:w="425" w:type="dxa"/>
            <w:shd w:val="solid" w:color="FFFFFF" w:fill="auto"/>
          </w:tcPr>
          <w:p w14:paraId="2C3FBA96" w14:textId="77777777" w:rsidR="00F219C5" w:rsidRPr="00FF1356" w:rsidRDefault="00F219C5" w:rsidP="00D51811">
            <w:pPr>
              <w:pStyle w:val="TAR"/>
              <w:rPr>
                <w:sz w:val="16"/>
                <w:szCs w:val="16"/>
                <w:highlight w:val="yellow"/>
              </w:rPr>
            </w:pPr>
          </w:p>
        </w:tc>
        <w:tc>
          <w:tcPr>
            <w:tcW w:w="425" w:type="dxa"/>
            <w:shd w:val="solid" w:color="FFFFFF" w:fill="auto"/>
          </w:tcPr>
          <w:p w14:paraId="23E5CB49" w14:textId="77777777" w:rsidR="00F219C5" w:rsidRPr="00FF1356" w:rsidRDefault="00F219C5" w:rsidP="00D51811">
            <w:pPr>
              <w:pStyle w:val="TAC"/>
              <w:rPr>
                <w:sz w:val="16"/>
                <w:szCs w:val="16"/>
                <w:highlight w:val="yellow"/>
              </w:rPr>
            </w:pPr>
          </w:p>
        </w:tc>
        <w:tc>
          <w:tcPr>
            <w:tcW w:w="4962" w:type="dxa"/>
            <w:shd w:val="solid" w:color="FFFFFF" w:fill="auto"/>
          </w:tcPr>
          <w:p w14:paraId="41B46B3D" w14:textId="77777777" w:rsidR="00F219C5" w:rsidRDefault="00F219C5" w:rsidP="00D51811">
            <w:pPr>
              <w:pStyle w:val="TAL"/>
              <w:rPr>
                <w:sz w:val="16"/>
                <w:szCs w:val="16"/>
              </w:rPr>
            </w:pPr>
            <w:r>
              <w:rPr>
                <w:sz w:val="16"/>
                <w:szCs w:val="16"/>
              </w:rPr>
              <w:t xml:space="preserve">Version with wrong contents </w:t>
            </w:r>
          </w:p>
        </w:tc>
        <w:tc>
          <w:tcPr>
            <w:tcW w:w="708" w:type="dxa"/>
            <w:shd w:val="solid" w:color="FFFFFF" w:fill="auto"/>
          </w:tcPr>
          <w:p w14:paraId="4182D415" w14:textId="77777777" w:rsidR="00F219C5" w:rsidRDefault="00F219C5" w:rsidP="00D51811">
            <w:pPr>
              <w:pStyle w:val="TAC"/>
              <w:rPr>
                <w:sz w:val="16"/>
                <w:szCs w:val="16"/>
              </w:rPr>
            </w:pPr>
            <w:r>
              <w:rPr>
                <w:sz w:val="16"/>
                <w:szCs w:val="16"/>
              </w:rPr>
              <w:t>0.0.5</w:t>
            </w:r>
          </w:p>
        </w:tc>
      </w:tr>
      <w:tr w:rsidR="00F219C5" w:rsidRPr="006B0D02" w14:paraId="10B38797" w14:textId="77777777" w:rsidTr="00D51811">
        <w:tc>
          <w:tcPr>
            <w:tcW w:w="800" w:type="dxa"/>
            <w:shd w:val="solid" w:color="FFFFFF" w:fill="auto"/>
          </w:tcPr>
          <w:p w14:paraId="0301D8E4" w14:textId="77777777" w:rsidR="00F219C5" w:rsidRDefault="00F219C5" w:rsidP="00D51811">
            <w:pPr>
              <w:pStyle w:val="TAC"/>
              <w:rPr>
                <w:sz w:val="16"/>
                <w:szCs w:val="16"/>
              </w:rPr>
            </w:pPr>
            <w:r>
              <w:rPr>
                <w:sz w:val="16"/>
                <w:szCs w:val="16"/>
              </w:rPr>
              <w:t>2019-03</w:t>
            </w:r>
          </w:p>
        </w:tc>
        <w:tc>
          <w:tcPr>
            <w:tcW w:w="800" w:type="dxa"/>
            <w:shd w:val="solid" w:color="FFFFFF" w:fill="auto"/>
          </w:tcPr>
          <w:p w14:paraId="78EA4478" w14:textId="77777777" w:rsidR="00F219C5" w:rsidRDefault="00F219C5" w:rsidP="00D51811">
            <w:pPr>
              <w:pStyle w:val="TAC"/>
              <w:rPr>
                <w:sz w:val="16"/>
                <w:szCs w:val="16"/>
              </w:rPr>
            </w:pPr>
            <w:r>
              <w:rPr>
                <w:sz w:val="16"/>
                <w:szCs w:val="16"/>
              </w:rPr>
              <w:t>RAN#83</w:t>
            </w:r>
          </w:p>
        </w:tc>
        <w:tc>
          <w:tcPr>
            <w:tcW w:w="1094" w:type="dxa"/>
            <w:shd w:val="solid" w:color="FFFFFF" w:fill="auto"/>
          </w:tcPr>
          <w:p w14:paraId="4E519ECA" w14:textId="77777777" w:rsidR="00F219C5" w:rsidRPr="00932096" w:rsidRDefault="00F219C5" w:rsidP="00D51811">
            <w:pPr>
              <w:pStyle w:val="TAC"/>
              <w:rPr>
                <w:sz w:val="16"/>
                <w:szCs w:val="16"/>
              </w:rPr>
            </w:pPr>
            <w:r>
              <w:rPr>
                <w:sz w:val="16"/>
                <w:szCs w:val="16"/>
              </w:rPr>
              <w:t>RP-190697</w:t>
            </w:r>
          </w:p>
        </w:tc>
        <w:tc>
          <w:tcPr>
            <w:tcW w:w="425" w:type="dxa"/>
            <w:shd w:val="solid" w:color="FFFFFF" w:fill="auto"/>
          </w:tcPr>
          <w:p w14:paraId="2C458B38" w14:textId="77777777" w:rsidR="00F219C5" w:rsidRPr="00FF1356" w:rsidRDefault="00F219C5" w:rsidP="00D51811">
            <w:pPr>
              <w:pStyle w:val="TAL"/>
              <w:rPr>
                <w:sz w:val="16"/>
                <w:szCs w:val="16"/>
                <w:highlight w:val="yellow"/>
              </w:rPr>
            </w:pPr>
          </w:p>
        </w:tc>
        <w:tc>
          <w:tcPr>
            <w:tcW w:w="425" w:type="dxa"/>
            <w:shd w:val="solid" w:color="FFFFFF" w:fill="auto"/>
          </w:tcPr>
          <w:p w14:paraId="02FAA309" w14:textId="77777777" w:rsidR="00F219C5" w:rsidRPr="00FF1356" w:rsidRDefault="00F219C5" w:rsidP="00D51811">
            <w:pPr>
              <w:pStyle w:val="TAR"/>
              <w:rPr>
                <w:sz w:val="16"/>
                <w:szCs w:val="16"/>
                <w:highlight w:val="yellow"/>
              </w:rPr>
            </w:pPr>
          </w:p>
        </w:tc>
        <w:tc>
          <w:tcPr>
            <w:tcW w:w="425" w:type="dxa"/>
            <w:shd w:val="solid" w:color="FFFFFF" w:fill="auto"/>
          </w:tcPr>
          <w:p w14:paraId="644D52E1" w14:textId="77777777" w:rsidR="00F219C5" w:rsidRPr="00FF1356" w:rsidRDefault="00F219C5" w:rsidP="00D51811">
            <w:pPr>
              <w:pStyle w:val="TAC"/>
              <w:rPr>
                <w:sz w:val="16"/>
                <w:szCs w:val="16"/>
                <w:highlight w:val="yellow"/>
              </w:rPr>
            </w:pPr>
          </w:p>
        </w:tc>
        <w:tc>
          <w:tcPr>
            <w:tcW w:w="4962" w:type="dxa"/>
            <w:shd w:val="solid" w:color="FFFFFF" w:fill="auto"/>
          </w:tcPr>
          <w:p w14:paraId="05716DF1" w14:textId="77777777" w:rsidR="00F219C5" w:rsidRDefault="00F219C5" w:rsidP="00D51811">
            <w:pPr>
              <w:pStyle w:val="TAL"/>
              <w:rPr>
                <w:sz w:val="16"/>
                <w:szCs w:val="16"/>
              </w:rPr>
            </w:pPr>
            <w:r>
              <w:rPr>
                <w:sz w:val="16"/>
                <w:szCs w:val="16"/>
              </w:rPr>
              <w:t>Updated TR (status after RAN#83</w:t>
            </w:r>
            <w:proofErr w:type="gramStart"/>
            <w:r>
              <w:rPr>
                <w:sz w:val="16"/>
                <w:szCs w:val="16"/>
              </w:rPr>
              <w:t>) .</w:t>
            </w:r>
            <w:proofErr w:type="gramEnd"/>
            <w:r>
              <w:rPr>
                <w:sz w:val="16"/>
                <w:szCs w:val="16"/>
              </w:rPr>
              <w:t xml:space="preserve"> Section 4 updated. </w:t>
            </w:r>
          </w:p>
        </w:tc>
        <w:tc>
          <w:tcPr>
            <w:tcW w:w="708" w:type="dxa"/>
            <w:shd w:val="solid" w:color="FFFFFF" w:fill="auto"/>
          </w:tcPr>
          <w:p w14:paraId="6B9365C1" w14:textId="77777777" w:rsidR="00F219C5" w:rsidRDefault="00F219C5" w:rsidP="00D51811">
            <w:pPr>
              <w:pStyle w:val="TAC"/>
              <w:rPr>
                <w:sz w:val="16"/>
                <w:szCs w:val="16"/>
              </w:rPr>
            </w:pPr>
            <w:r>
              <w:rPr>
                <w:sz w:val="16"/>
                <w:szCs w:val="16"/>
              </w:rPr>
              <w:t>0.1.0</w:t>
            </w:r>
          </w:p>
        </w:tc>
      </w:tr>
      <w:bookmarkEnd w:id="186"/>
    </w:tbl>
    <w:p w14:paraId="526563AD" w14:textId="6D0ECFF6" w:rsidR="00F219C5" w:rsidRDefault="00F219C5" w:rsidP="00F219C5"/>
    <w:p w14:paraId="0BA42413" w14:textId="77777777" w:rsidR="00D51811" w:rsidRDefault="00D51811" w:rsidP="00D51811">
      <w:r>
        <w:t>=================== End of TR 38.807 ========================</w:t>
      </w:r>
    </w:p>
    <w:p w14:paraId="33089AAF" w14:textId="4181C62F" w:rsidR="00D51811" w:rsidRDefault="00D51811" w:rsidP="00D51811">
      <w:pPr>
        <w:pStyle w:val="Heading1"/>
        <w:jc w:val="both"/>
      </w:pPr>
      <w:r w:rsidRPr="00D51811">
        <w:rPr>
          <w:rFonts w:cs="Arial"/>
          <w:sz w:val="32"/>
          <w:szCs w:val="32"/>
        </w:rPr>
        <w:t>References</w:t>
      </w:r>
    </w:p>
    <w:p w14:paraId="6C4CEFF9" w14:textId="6C2304BD" w:rsidR="00D51811" w:rsidRPr="00235394" w:rsidRDefault="00D51811" w:rsidP="00D51811">
      <w:r>
        <w:t xml:space="preserve"> [1]</w:t>
      </w:r>
      <w:r>
        <w:tab/>
        <w:t>TR-38.807, V0.2.0</w:t>
      </w:r>
    </w:p>
    <w:p w14:paraId="16ADCA0D" w14:textId="77777777" w:rsidR="00F219C5" w:rsidRPr="00235394" w:rsidRDefault="00F219C5" w:rsidP="00F219C5">
      <w:pPr>
        <w:pStyle w:val="Guidance"/>
      </w:pPr>
      <w:r w:rsidRPr="00235394">
        <w:t xml:space="preserve"> </w:t>
      </w:r>
    </w:p>
    <w:p w14:paraId="242D2546" w14:textId="77777777" w:rsidR="00F219C5" w:rsidRPr="00235394" w:rsidRDefault="00F219C5" w:rsidP="00F219C5"/>
    <w:p w14:paraId="53D3E6FA" w14:textId="77777777" w:rsidR="00F219C5" w:rsidRDefault="00F219C5" w:rsidP="00F219C5">
      <w:pPr>
        <w:spacing w:after="0"/>
        <w:ind w:firstLine="288"/>
        <w:jc w:val="both"/>
        <w:rPr>
          <w:sz w:val="22"/>
          <w:szCs w:val="22"/>
          <w:lang w:val="en-GB" w:eastAsia="zh-CN"/>
        </w:rPr>
      </w:pPr>
    </w:p>
    <w:p w14:paraId="08C6286A" w14:textId="77777777" w:rsidR="00454FBB" w:rsidRPr="00454FBB" w:rsidRDefault="00454FBB" w:rsidP="00454FBB">
      <w:pPr>
        <w:pStyle w:val="Guidance"/>
        <w:rPr>
          <w:i w:val="0"/>
          <w:iCs/>
        </w:rPr>
      </w:pPr>
    </w:p>
    <w:bookmarkEnd w:id="1"/>
    <w:bookmarkEnd w:id="2"/>
    <w:bookmarkEnd w:id="3"/>
    <w:p w14:paraId="3C5B8AEC" w14:textId="77777777" w:rsidR="00454FBB" w:rsidRPr="00235394" w:rsidRDefault="00454FBB" w:rsidP="00454FBB"/>
    <w:p w14:paraId="59560F6E" w14:textId="77777777" w:rsidR="00B70E80" w:rsidRPr="00691FE6" w:rsidRDefault="00B70E80" w:rsidP="002E3363">
      <w:pPr>
        <w:jc w:val="both"/>
        <w:rPr>
          <w:rFonts w:eastAsia="Times New Roman"/>
          <w:lang w:val="en-GB"/>
        </w:rPr>
      </w:pPr>
    </w:p>
    <w:sectPr w:rsidR="00B70E80" w:rsidRPr="00691FE6" w:rsidSect="008B5E6B">
      <w:headerReference w:type="even" r:id="rId58"/>
      <w:footerReference w:type="even" r:id="rId59"/>
      <w:footerReference w:type="default" r:id="rId60"/>
      <w:footnotePr>
        <w:numRestart w:val="eachSect"/>
      </w:footnotePr>
      <w:pgSz w:w="11907" w:h="16839"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0" w:author="Ericsson" w:date="2019-09-05T10:12:00Z" w:initials="E">
    <w:p w14:paraId="7157E67E" w14:textId="77777777" w:rsidR="009A6CA4" w:rsidRDefault="009A6CA4" w:rsidP="00F219C5">
      <w:pPr>
        <w:pStyle w:val="CommentText"/>
      </w:pPr>
      <w:r>
        <w:rPr>
          <w:rStyle w:val="CommentReference"/>
        </w:rPr>
        <w:annotationRef/>
      </w:r>
      <w:r>
        <w:t>A reference to this table is missing.</w:t>
      </w:r>
    </w:p>
  </w:comment>
  <w:comment w:id="101" w:author="Ericsson" w:date="2019-06-21T10:55:00Z" w:initials="Ericsson">
    <w:p w14:paraId="543272F9" w14:textId="77777777" w:rsidR="009A6CA4" w:rsidRDefault="009A6CA4" w:rsidP="00F219C5">
      <w:pPr>
        <w:pStyle w:val="CommentText"/>
      </w:pPr>
      <w:bookmarkStart w:id="102" w:name="_GoBack"/>
      <w:bookmarkEnd w:id="102"/>
      <w:r>
        <w:rPr>
          <w:rStyle w:val="CommentReference"/>
        </w:rPr>
        <w:annotationRef/>
      </w:r>
      <w:r>
        <w:t>This is perhaps already captured in Section 5.1.3.</w:t>
      </w:r>
    </w:p>
  </w:comment>
  <w:comment w:id="153" w:author="Ericsson" w:date="2019-08-22T16:19:00Z" w:initials="Ericsson">
    <w:p w14:paraId="2E719665" w14:textId="77777777" w:rsidR="009A6CA4" w:rsidRDefault="009A6CA4" w:rsidP="00F219C5">
      <w:pPr>
        <w:pStyle w:val="CommentText"/>
      </w:pPr>
      <w:r>
        <w:rPr>
          <w:rStyle w:val="CommentReference"/>
        </w:rPr>
        <w:annotationRef/>
      </w:r>
      <w:r w:rsidRPr="00D4597F">
        <w:t>Shouldn’t be &lt;3 Km/h?</w:t>
      </w:r>
      <w:r>
        <w:t xml:space="preserve"> For factory hall scenario, UE speed&lt;3 Km/h seems to be more realistic</w:t>
      </w:r>
    </w:p>
  </w:comment>
  <w:comment w:id="155" w:author="Ericsson" w:date="2019-06-21T10:48:00Z" w:initials="Ericsson">
    <w:p w14:paraId="56A375A9" w14:textId="77777777" w:rsidR="009A6CA4" w:rsidRDefault="009A6CA4" w:rsidP="00F219C5">
      <w:pPr>
        <w:pStyle w:val="CommentText"/>
      </w:pPr>
      <w:r>
        <w:rPr>
          <w:rStyle w:val="CommentReference"/>
        </w:rPr>
        <w:annotationRef/>
      </w:r>
      <w:r>
        <w:t xml:space="preserve">Shouldn’t be &lt;3 Km/h? For indoor D2D scenario,  UE speed&lt;3 Km/h seems to be more realistic. </w:t>
      </w:r>
    </w:p>
  </w:comment>
  <w:comment w:id="157" w:author="Ericsson" w:date="2019-06-19T12:32:00Z" w:initials="E">
    <w:p w14:paraId="57E5AD7C" w14:textId="77777777" w:rsidR="009A6CA4" w:rsidRDefault="009A6CA4" w:rsidP="00F219C5">
      <w:pPr>
        <w:pStyle w:val="CommentText"/>
      </w:pPr>
      <w:r>
        <w:rPr>
          <w:rStyle w:val="CommentReference"/>
        </w:rPr>
        <w:annotationRef/>
      </w:r>
      <w:r>
        <w:t>2^mu.</w:t>
      </w:r>
    </w:p>
  </w:comment>
  <w:comment w:id="158" w:author="Ericsson" w:date="2019-06-19T12:33:00Z" w:initials="E">
    <w:p w14:paraId="213D46C4" w14:textId="77777777" w:rsidR="009A6CA4" w:rsidRDefault="009A6CA4" w:rsidP="00F219C5">
      <w:pPr>
        <w:pStyle w:val="CommentText"/>
      </w:pPr>
      <w:r>
        <w:rPr>
          <w:rStyle w:val="CommentReference"/>
        </w:rPr>
        <w:annotationRef/>
      </w:r>
      <w:r>
        <w:rPr>
          <w:rStyle w:val="CommentReference"/>
        </w:rPr>
        <w:annotationRef/>
      </w:r>
      <w:r>
        <w:t>The upper frequency limit is around twice FR2. Does this factor of two really require much more advanced beam management compared to FR2? Note, oxygen absorption loss does not matter much as long as link distances are small.</w:t>
      </w:r>
    </w:p>
    <w:p w14:paraId="46D08314" w14:textId="77777777" w:rsidR="009A6CA4" w:rsidRDefault="009A6CA4" w:rsidP="00F219C5">
      <w:pPr>
        <w:pStyle w:val="CommentText"/>
      </w:pPr>
    </w:p>
  </w:comment>
  <w:comment w:id="159" w:author="Ericsson" w:date="2019-06-19T12:33:00Z" w:initials="E">
    <w:p w14:paraId="484160BF" w14:textId="77777777" w:rsidR="009A6CA4" w:rsidRDefault="009A6CA4" w:rsidP="00F219C5">
      <w:pPr>
        <w:pStyle w:val="CommentText"/>
      </w:pPr>
      <w:r>
        <w:rPr>
          <w:rStyle w:val="CommentReference"/>
        </w:rPr>
        <w:annotationRef/>
      </w:r>
      <w:r>
        <w:t xml:space="preserve">This is only needed for LOS </w:t>
      </w:r>
      <w:r w:rsidRPr="00987DF9">
        <w:t>MIMO</w:t>
      </w:r>
      <w:r>
        <w:t xml:space="preserve"> over large distances. This is probably a corner use case. Furthermore, this is not a design requirement and should therefore be treated somewhere else.</w:t>
      </w:r>
    </w:p>
  </w:comment>
  <w:comment w:id="160" w:author="Ericsson" w:date="2019-06-19T12:34:00Z" w:initials="E">
    <w:p w14:paraId="0F2947FF" w14:textId="77777777" w:rsidR="009A6CA4" w:rsidRDefault="009A6CA4" w:rsidP="00F219C5">
      <w:pPr>
        <w:pStyle w:val="CommentText"/>
      </w:pPr>
      <w:r>
        <w:rPr>
          <w:rStyle w:val="CommentReference"/>
        </w:rPr>
        <w:annotationRef/>
      </w:r>
      <w:r>
        <w:rPr>
          <w:rStyle w:val="CommentReference"/>
        </w:rPr>
        <w:annotationRef/>
      </w:r>
      <w:r>
        <w:t>NR-H should not define a new coding scheme.</w:t>
      </w:r>
    </w:p>
    <w:p w14:paraId="3DBBB57D" w14:textId="77777777" w:rsidR="009A6CA4" w:rsidRDefault="009A6CA4" w:rsidP="00F219C5">
      <w:pPr>
        <w:pStyle w:val="CommentText"/>
      </w:pPr>
    </w:p>
  </w:comment>
  <w:comment w:id="161" w:author="Ericsson" w:date="2019-06-19T12:34:00Z" w:initials="E">
    <w:p w14:paraId="652E4A8F" w14:textId="77777777" w:rsidR="009A6CA4" w:rsidRDefault="009A6CA4" w:rsidP="00F219C5">
      <w:pPr>
        <w:pStyle w:val="CommentText"/>
      </w:pPr>
      <w:r>
        <w:rPr>
          <w:rStyle w:val="CommentReference"/>
        </w:rPr>
        <w:annotationRef/>
      </w:r>
      <w:r>
        <w:t>Up to.</w:t>
      </w:r>
    </w:p>
  </w:comment>
  <w:comment w:id="170" w:author="Ericsson" w:date="2019-06-19T12:34:00Z" w:initials="E">
    <w:p w14:paraId="3BEF3B19" w14:textId="77777777" w:rsidR="009A6CA4" w:rsidRDefault="009A6CA4" w:rsidP="00F219C5">
      <w:pPr>
        <w:pStyle w:val="CommentText"/>
      </w:pPr>
      <w:r>
        <w:rPr>
          <w:rStyle w:val="CommentReference"/>
        </w:rPr>
        <w:annotationRef/>
      </w:r>
      <w:r>
        <w:rPr>
          <w:rStyle w:val="CommentReference"/>
        </w:rPr>
        <w:annotationRef/>
      </w:r>
      <w:r>
        <w:t>The same requirement as IAB should be fulfilled for backhaul.</w:t>
      </w:r>
    </w:p>
    <w:p w14:paraId="63BAFE2E" w14:textId="77777777" w:rsidR="009A6CA4" w:rsidRDefault="009A6CA4" w:rsidP="00F219C5">
      <w:pPr>
        <w:pStyle w:val="CommentText"/>
      </w:pPr>
    </w:p>
  </w:comment>
  <w:comment w:id="171" w:author="Ericsson" w:date="2019-08-21T10:47:00Z" w:initials="E">
    <w:p w14:paraId="17B60B39" w14:textId="77777777" w:rsidR="009A6CA4" w:rsidRDefault="009A6CA4" w:rsidP="00F219C5">
      <w:pPr>
        <w:pStyle w:val="CommentText"/>
      </w:pPr>
      <w:r>
        <w:rPr>
          <w:rStyle w:val="CommentReference"/>
        </w:rPr>
        <w:annotationRef/>
      </w:r>
      <w:r>
        <w:t>Proposed rephrased text.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157E67E" w15:done="0"/>
  <w15:commentEx w15:paraId="543272F9" w15:done="0"/>
  <w15:commentEx w15:paraId="2E719665" w15:done="0"/>
  <w15:commentEx w15:paraId="56A375A9" w15:done="0"/>
  <w15:commentEx w15:paraId="57E5AD7C" w15:done="0"/>
  <w15:commentEx w15:paraId="46D08314" w15:done="0"/>
  <w15:commentEx w15:paraId="484160BF" w15:done="0"/>
  <w15:commentEx w15:paraId="3DBBB57D" w15:done="0"/>
  <w15:commentEx w15:paraId="652E4A8F" w15:done="0"/>
  <w15:commentEx w15:paraId="63BAFE2E" w15:done="0"/>
  <w15:commentEx w15:paraId="17B60B3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157E67E" w16cid:durableId="211B5DF4"/>
  <w16cid:commentId w16cid:paraId="543272F9" w16cid:durableId="20B7362F"/>
  <w16cid:commentId w16cid:paraId="2E719665" w16cid:durableId="21093F16"/>
  <w16cid:commentId w16cid:paraId="56A375A9" w16cid:durableId="20B7349A"/>
  <w16cid:commentId w16cid:paraId="57E5AD7C" w16cid:durableId="20B4A9F2"/>
  <w16cid:commentId w16cid:paraId="46D08314" w16cid:durableId="20B4AA09"/>
  <w16cid:commentId w16cid:paraId="484160BF" w16cid:durableId="20B4AA27"/>
  <w16cid:commentId w16cid:paraId="3DBBB57D" w16cid:durableId="20B4AA3A"/>
  <w16cid:commentId w16cid:paraId="652E4A8F" w16cid:durableId="20B4AA46"/>
  <w16cid:commentId w16cid:paraId="63BAFE2E" w16cid:durableId="20B4AA64"/>
  <w16cid:commentId w16cid:paraId="17B60B39" w16cid:durableId="21079FB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3F96AA" w14:textId="77777777" w:rsidR="00B40218" w:rsidRDefault="00B40218">
      <w:r>
        <w:separator/>
      </w:r>
    </w:p>
  </w:endnote>
  <w:endnote w:type="continuationSeparator" w:id="0">
    <w:p w14:paraId="3EC27226" w14:textId="77777777" w:rsidR="00B40218" w:rsidRDefault="00B402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00004FF" w:usb2="00000000" w:usb3="00000000" w:csb0="0000019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Helvetica-Bold">
    <w:altName w:val="Arial"/>
    <w:charset w:val="00"/>
    <w:family w:val="swiss"/>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39A3E4" w14:textId="77777777" w:rsidR="009A6CA4" w:rsidRDefault="009A6CA4"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39A3E5" w14:textId="77777777" w:rsidR="009A6CA4" w:rsidRDefault="009A6CA4" w:rsidP="00505E39">
    <w:pPr>
      <w:pStyle w:val="Footer"/>
      <w:ind w:right="360"/>
    </w:pPr>
  </w:p>
  <w:p w14:paraId="09123E85" w14:textId="77777777" w:rsidR="009A6CA4" w:rsidRDefault="009A6CA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39A3E6" w14:textId="77777777" w:rsidR="009A6CA4" w:rsidRDefault="009A6CA4"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11</w:t>
    </w:r>
    <w:r>
      <w:rPr>
        <w:rStyle w:val="PageNumber"/>
      </w:rPr>
      <w:fldChar w:fldCharType="end"/>
    </w:r>
  </w:p>
  <w:p w14:paraId="546A672F" w14:textId="77777777" w:rsidR="009A6CA4" w:rsidRDefault="009A6CA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065AA0" w14:textId="77777777" w:rsidR="00B40218" w:rsidRDefault="00B40218">
      <w:r>
        <w:separator/>
      </w:r>
    </w:p>
  </w:footnote>
  <w:footnote w:type="continuationSeparator" w:id="0">
    <w:p w14:paraId="647796BD" w14:textId="77777777" w:rsidR="00B40218" w:rsidRDefault="00B402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39A3E3" w14:textId="77777777" w:rsidR="009A6CA4" w:rsidRDefault="009A6CA4">
    <w:r>
      <w:t xml:space="preserve">Page </w:t>
    </w:r>
    <w:r>
      <w:rPr>
        <w:noProof/>
      </w:rPr>
      <w:fldChar w:fldCharType="begin"/>
    </w:r>
    <w:r>
      <w:rPr>
        <w:noProof/>
      </w:rPr>
      <w:instrText>PAGE</w:instrText>
    </w:r>
    <w:r>
      <w:rPr>
        <w:noProof/>
      </w:rPr>
      <w:fldChar w:fldCharType="separate"/>
    </w:r>
    <w:r>
      <w:rPr>
        <w:noProof/>
      </w:rPr>
      <w:t>10</w:t>
    </w:r>
    <w:r>
      <w:rPr>
        <w:noProof/>
      </w:rPr>
      <w:fldChar w:fldCharType="end"/>
    </w:r>
  </w:p>
  <w:p w14:paraId="49842E78" w14:textId="77777777" w:rsidR="009A6CA4" w:rsidRDefault="009A6C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305BA0"/>
    <w:multiLevelType w:val="hybridMultilevel"/>
    <w:tmpl w:val="AE880D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107E71"/>
    <w:multiLevelType w:val="hybridMultilevel"/>
    <w:tmpl w:val="24DECE3A"/>
    <w:lvl w:ilvl="0" w:tplc="97AAC3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CE23E7"/>
    <w:multiLevelType w:val="multilevel"/>
    <w:tmpl w:val="03CE23E7"/>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3E3420B"/>
    <w:multiLevelType w:val="hybridMultilevel"/>
    <w:tmpl w:val="A6524040"/>
    <w:lvl w:ilvl="0" w:tplc="661CCDE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441C8F"/>
    <w:multiLevelType w:val="multilevel"/>
    <w:tmpl w:val="AF280544"/>
    <w:lvl w:ilvl="0">
      <w:start w:val="2"/>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15:restartNumberingAfterBreak="0">
    <w:nsid w:val="06592C87"/>
    <w:multiLevelType w:val="hybridMultilevel"/>
    <w:tmpl w:val="FF06433E"/>
    <w:lvl w:ilvl="0" w:tplc="10EA36BA">
      <w:start w:val="1"/>
      <w:numFmt w:val="bullet"/>
      <w:lvlText w:val="•"/>
      <w:lvlJc w:val="left"/>
      <w:pPr>
        <w:tabs>
          <w:tab w:val="num" w:pos="720"/>
        </w:tabs>
        <w:ind w:left="720" w:hanging="360"/>
      </w:pPr>
      <w:rPr>
        <w:rFonts w:ascii="Arial" w:hAnsi="Arial" w:hint="default"/>
      </w:rPr>
    </w:lvl>
    <w:lvl w:ilvl="1" w:tplc="0E0AD38C">
      <w:start w:val="4299"/>
      <w:numFmt w:val="bullet"/>
      <w:lvlText w:val="•"/>
      <w:lvlJc w:val="left"/>
      <w:pPr>
        <w:tabs>
          <w:tab w:val="num" w:pos="1440"/>
        </w:tabs>
        <w:ind w:left="1440" w:hanging="360"/>
      </w:pPr>
      <w:rPr>
        <w:rFonts w:ascii="Arial" w:hAnsi="Arial" w:hint="default"/>
      </w:rPr>
    </w:lvl>
    <w:lvl w:ilvl="2" w:tplc="52A4F23E">
      <w:start w:val="4299"/>
      <w:numFmt w:val="bullet"/>
      <w:lvlText w:val="•"/>
      <w:lvlJc w:val="left"/>
      <w:pPr>
        <w:tabs>
          <w:tab w:val="num" w:pos="2160"/>
        </w:tabs>
        <w:ind w:left="2160" w:hanging="360"/>
      </w:pPr>
      <w:rPr>
        <w:rFonts w:ascii="Arial" w:hAnsi="Arial" w:hint="default"/>
      </w:rPr>
    </w:lvl>
    <w:lvl w:ilvl="3" w:tplc="EB967A2E" w:tentative="1">
      <w:start w:val="1"/>
      <w:numFmt w:val="bullet"/>
      <w:lvlText w:val="•"/>
      <w:lvlJc w:val="left"/>
      <w:pPr>
        <w:tabs>
          <w:tab w:val="num" w:pos="2880"/>
        </w:tabs>
        <w:ind w:left="2880" w:hanging="360"/>
      </w:pPr>
      <w:rPr>
        <w:rFonts w:ascii="Arial" w:hAnsi="Arial" w:hint="default"/>
      </w:rPr>
    </w:lvl>
    <w:lvl w:ilvl="4" w:tplc="DCDEBA3C" w:tentative="1">
      <w:start w:val="1"/>
      <w:numFmt w:val="bullet"/>
      <w:lvlText w:val="•"/>
      <w:lvlJc w:val="left"/>
      <w:pPr>
        <w:tabs>
          <w:tab w:val="num" w:pos="3600"/>
        </w:tabs>
        <w:ind w:left="3600" w:hanging="360"/>
      </w:pPr>
      <w:rPr>
        <w:rFonts w:ascii="Arial" w:hAnsi="Arial" w:hint="default"/>
      </w:rPr>
    </w:lvl>
    <w:lvl w:ilvl="5" w:tplc="1538727C" w:tentative="1">
      <w:start w:val="1"/>
      <w:numFmt w:val="bullet"/>
      <w:lvlText w:val="•"/>
      <w:lvlJc w:val="left"/>
      <w:pPr>
        <w:tabs>
          <w:tab w:val="num" w:pos="4320"/>
        </w:tabs>
        <w:ind w:left="4320" w:hanging="360"/>
      </w:pPr>
      <w:rPr>
        <w:rFonts w:ascii="Arial" w:hAnsi="Arial" w:hint="default"/>
      </w:rPr>
    </w:lvl>
    <w:lvl w:ilvl="6" w:tplc="9C447516" w:tentative="1">
      <w:start w:val="1"/>
      <w:numFmt w:val="bullet"/>
      <w:lvlText w:val="•"/>
      <w:lvlJc w:val="left"/>
      <w:pPr>
        <w:tabs>
          <w:tab w:val="num" w:pos="5040"/>
        </w:tabs>
        <w:ind w:left="5040" w:hanging="360"/>
      </w:pPr>
      <w:rPr>
        <w:rFonts w:ascii="Arial" w:hAnsi="Arial" w:hint="default"/>
      </w:rPr>
    </w:lvl>
    <w:lvl w:ilvl="7" w:tplc="3BD83884" w:tentative="1">
      <w:start w:val="1"/>
      <w:numFmt w:val="bullet"/>
      <w:lvlText w:val="•"/>
      <w:lvlJc w:val="left"/>
      <w:pPr>
        <w:tabs>
          <w:tab w:val="num" w:pos="5760"/>
        </w:tabs>
        <w:ind w:left="5760" w:hanging="360"/>
      </w:pPr>
      <w:rPr>
        <w:rFonts w:ascii="Arial" w:hAnsi="Arial" w:hint="default"/>
      </w:rPr>
    </w:lvl>
    <w:lvl w:ilvl="8" w:tplc="6C70941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05701F7"/>
    <w:multiLevelType w:val="hybridMultilevel"/>
    <w:tmpl w:val="03C28F54"/>
    <w:lvl w:ilvl="0" w:tplc="23B087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232156"/>
    <w:multiLevelType w:val="hybridMultilevel"/>
    <w:tmpl w:val="743223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AB6D87"/>
    <w:multiLevelType w:val="hybridMultilevel"/>
    <w:tmpl w:val="65560234"/>
    <w:lvl w:ilvl="0" w:tplc="AFC80E5C">
      <w:start w:val="13"/>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7A728E9"/>
    <w:multiLevelType w:val="hybridMultilevel"/>
    <w:tmpl w:val="7B12E64E"/>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4" w15:restartNumberingAfterBreak="0">
    <w:nsid w:val="1C522C6D"/>
    <w:multiLevelType w:val="hybridMultilevel"/>
    <w:tmpl w:val="34ACF9C6"/>
    <w:lvl w:ilvl="0" w:tplc="9B56B0BC">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EC32F7"/>
    <w:multiLevelType w:val="hybridMultilevel"/>
    <w:tmpl w:val="EFF8A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7" w15:restartNumberingAfterBreak="0">
    <w:nsid w:val="23A228B2"/>
    <w:multiLevelType w:val="hybridMultilevel"/>
    <w:tmpl w:val="2DCA17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426DCE"/>
    <w:multiLevelType w:val="hybridMultilevel"/>
    <w:tmpl w:val="929C06D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1A1476"/>
    <w:multiLevelType w:val="hybridMultilevel"/>
    <w:tmpl w:val="73EA5C24"/>
    <w:lvl w:ilvl="0" w:tplc="7B2A6C4E">
      <w:start w:val="2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D833BB5"/>
    <w:multiLevelType w:val="hybridMultilevel"/>
    <w:tmpl w:val="AE8849A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2" w15:restartNumberingAfterBreak="0">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13F7C49"/>
    <w:multiLevelType w:val="hybridMultilevel"/>
    <w:tmpl w:val="A1104A46"/>
    <w:lvl w:ilvl="0" w:tplc="04090001">
      <w:start w:val="1"/>
      <w:numFmt w:val="bullet"/>
      <w:lvlText w:val=""/>
      <w:lvlJc w:val="left"/>
      <w:pPr>
        <w:ind w:left="720" w:hanging="360"/>
      </w:pPr>
      <w:rPr>
        <w:rFonts w:ascii="Symbol" w:hAnsi="Symbol" w:hint="default"/>
      </w:rPr>
    </w:lvl>
    <w:lvl w:ilvl="1" w:tplc="20F25C52">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6A3C6C"/>
    <w:multiLevelType w:val="hybridMultilevel"/>
    <w:tmpl w:val="8F88E20C"/>
    <w:lvl w:ilvl="0" w:tplc="AA6A3088">
      <w:numFmt w:val="bullet"/>
      <w:lvlText w:val="-"/>
      <w:lvlJc w:val="left"/>
      <w:pPr>
        <w:ind w:left="360" w:hanging="36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6" w15:restartNumberingAfterBreak="0">
    <w:nsid w:val="3D6D457A"/>
    <w:multiLevelType w:val="hybridMultilevel"/>
    <w:tmpl w:val="9CAE6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3DE952C9"/>
    <w:multiLevelType w:val="hybridMultilevel"/>
    <w:tmpl w:val="6FFA3DC6"/>
    <w:lvl w:ilvl="0" w:tplc="3C560F72">
      <w:start w:val="1"/>
      <w:numFmt w:val="bullet"/>
      <w:lvlText w:val="•"/>
      <w:lvlJc w:val="left"/>
      <w:pPr>
        <w:tabs>
          <w:tab w:val="num" w:pos="720"/>
        </w:tabs>
        <w:ind w:left="720" w:hanging="360"/>
      </w:pPr>
      <w:rPr>
        <w:rFonts w:ascii="Arial" w:hAnsi="Arial" w:hint="default"/>
      </w:rPr>
    </w:lvl>
    <w:lvl w:ilvl="1" w:tplc="D452E284">
      <w:start w:val="3694"/>
      <w:numFmt w:val="bullet"/>
      <w:lvlText w:val="–"/>
      <w:lvlJc w:val="left"/>
      <w:pPr>
        <w:tabs>
          <w:tab w:val="num" w:pos="1440"/>
        </w:tabs>
        <w:ind w:left="1440" w:hanging="360"/>
      </w:pPr>
      <w:rPr>
        <w:rFonts w:ascii="Arial" w:hAnsi="Arial" w:hint="default"/>
      </w:rPr>
    </w:lvl>
    <w:lvl w:ilvl="2" w:tplc="8018B006" w:tentative="1">
      <w:start w:val="1"/>
      <w:numFmt w:val="bullet"/>
      <w:lvlText w:val="•"/>
      <w:lvlJc w:val="left"/>
      <w:pPr>
        <w:tabs>
          <w:tab w:val="num" w:pos="2160"/>
        </w:tabs>
        <w:ind w:left="2160" w:hanging="360"/>
      </w:pPr>
      <w:rPr>
        <w:rFonts w:ascii="Arial" w:hAnsi="Arial" w:hint="default"/>
      </w:rPr>
    </w:lvl>
    <w:lvl w:ilvl="3" w:tplc="69FE9EDA" w:tentative="1">
      <w:start w:val="1"/>
      <w:numFmt w:val="bullet"/>
      <w:lvlText w:val="•"/>
      <w:lvlJc w:val="left"/>
      <w:pPr>
        <w:tabs>
          <w:tab w:val="num" w:pos="2880"/>
        </w:tabs>
        <w:ind w:left="2880" w:hanging="360"/>
      </w:pPr>
      <w:rPr>
        <w:rFonts w:ascii="Arial" w:hAnsi="Arial" w:hint="default"/>
      </w:rPr>
    </w:lvl>
    <w:lvl w:ilvl="4" w:tplc="820EF906" w:tentative="1">
      <w:start w:val="1"/>
      <w:numFmt w:val="bullet"/>
      <w:lvlText w:val="•"/>
      <w:lvlJc w:val="left"/>
      <w:pPr>
        <w:tabs>
          <w:tab w:val="num" w:pos="3600"/>
        </w:tabs>
        <w:ind w:left="3600" w:hanging="360"/>
      </w:pPr>
      <w:rPr>
        <w:rFonts w:ascii="Arial" w:hAnsi="Arial" w:hint="default"/>
      </w:rPr>
    </w:lvl>
    <w:lvl w:ilvl="5" w:tplc="F208B7C4" w:tentative="1">
      <w:start w:val="1"/>
      <w:numFmt w:val="bullet"/>
      <w:lvlText w:val="•"/>
      <w:lvlJc w:val="left"/>
      <w:pPr>
        <w:tabs>
          <w:tab w:val="num" w:pos="4320"/>
        </w:tabs>
        <w:ind w:left="4320" w:hanging="360"/>
      </w:pPr>
      <w:rPr>
        <w:rFonts w:ascii="Arial" w:hAnsi="Arial" w:hint="default"/>
      </w:rPr>
    </w:lvl>
    <w:lvl w:ilvl="6" w:tplc="497A234A" w:tentative="1">
      <w:start w:val="1"/>
      <w:numFmt w:val="bullet"/>
      <w:lvlText w:val="•"/>
      <w:lvlJc w:val="left"/>
      <w:pPr>
        <w:tabs>
          <w:tab w:val="num" w:pos="5040"/>
        </w:tabs>
        <w:ind w:left="5040" w:hanging="360"/>
      </w:pPr>
      <w:rPr>
        <w:rFonts w:ascii="Arial" w:hAnsi="Arial" w:hint="default"/>
      </w:rPr>
    </w:lvl>
    <w:lvl w:ilvl="7" w:tplc="424AA6FA" w:tentative="1">
      <w:start w:val="1"/>
      <w:numFmt w:val="bullet"/>
      <w:lvlText w:val="•"/>
      <w:lvlJc w:val="left"/>
      <w:pPr>
        <w:tabs>
          <w:tab w:val="num" w:pos="5760"/>
        </w:tabs>
        <w:ind w:left="5760" w:hanging="360"/>
      </w:pPr>
      <w:rPr>
        <w:rFonts w:ascii="Arial" w:hAnsi="Arial" w:hint="default"/>
      </w:rPr>
    </w:lvl>
    <w:lvl w:ilvl="8" w:tplc="5270EC6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4C27806"/>
    <w:multiLevelType w:val="multilevel"/>
    <w:tmpl w:val="44C27806"/>
    <w:lvl w:ilvl="0">
      <w:start w:val="1"/>
      <w:numFmt w:val="decimal"/>
      <w:lvlText w:val="[%1]"/>
      <w:lvlJc w:val="left"/>
      <w:pPr>
        <w:ind w:left="360" w:hanging="360"/>
      </w:pPr>
      <w:rPr>
        <w:sz w:val="20"/>
        <w:szCs w:val="20"/>
      </w:rPr>
    </w:lvl>
    <w:lvl w:ilvl="1">
      <w:start w:val="1"/>
      <w:numFmt w:val="lowerLetter"/>
      <w:lvlText w:val="%2."/>
      <w:lvlJc w:val="left"/>
      <w:pPr>
        <w:ind w:left="2292" w:hanging="360"/>
      </w:pPr>
    </w:lvl>
    <w:lvl w:ilvl="2">
      <w:start w:val="1"/>
      <w:numFmt w:val="lowerRoman"/>
      <w:lvlText w:val="%3."/>
      <w:lvlJc w:val="right"/>
      <w:pPr>
        <w:ind w:left="3012" w:hanging="180"/>
      </w:pPr>
    </w:lvl>
    <w:lvl w:ilvl="3">
      <w:start w:val="1"/>
      <w:numFmt w:val="decimal"/>
      <w:lvlText w:val="%4."/>
      <w:lvlJc w:val="left"/>
      <w:pPr>
        <w:ind w:left="3732" w:hanging="360"/>
      </w:pPr>
    </w:lvl>
    <w:lvl w:ilvl="4">
      <w:start w:val="1"/>
      <w:numFmt w:val="lowerLetter"/>
      <w:lvlText w:val="%5."/>
      <w:lvlJc w:val="left"/>
      <w:pPr>
        <w:ind w:left="4452" w:hanging="360"/>
      </w:pPr>
    </w:lvl>
    <w:lvl w:ilvl="5">
      <w:start w:val="1"/>
      <w:numFmt w:val="lowerRoman"/>
      <w:lvlText w:val="%6."/>
      <w:lvlJc w:val="right"/>
      <w:pPr>
        <w:ind w:left="5172" w:hanging="180"/>
      </w:pPr>
    </w:lvl>
    <w:lvl w:ilvl="6">
      <w:start w:val="1"/>
      <w:numFmt w:val="decimal"/>
      <w:lvlText w:val="%7."/>
      <w:lvlJc w:val="left"/>
      <w:pPr>
        <w:ind w:left="5892" w:hanging="360"/>
      </w:pPr>
    </w:lvl>
    <w:lvl w:ilvl="7">
      <w:start w:val="1"/>
      <w:numFmt w:val="lowerLetter"/>
      <w:lvlText w:val="%8."/>
      <w:lvlJc w:val="left"/>
      <w:pPr>
        <w:ind w:left="6612" w:hanging="360"/>
      </w:pPr>
    </w:lvl>
    <w:lvl w:ilvl="8">
      <w:start w:val="1"/>
      <w:numFmt w:val="lowerRoman"/>
      <w:lvlText w:val="%9."/>
      <w:lvlJc w:val="right"/>
      <w:pPr>
        <w:ind w:left="7332" w:hanging="180"/>
      </w:pPr>
    </w:lvl>
  </w:abstractNum>
  <w:abstractNum w:abstractNumId="29" w15:restartNumberingAfterBreak="0">
    <w:nsid w:val="486B6238"/>
    <w:multiLevelType w:val="hybridMultilevel"/>
    <w:tmpl w:val="5B7AEF20"/>
    <w:lvl w:ilvl="0" w:tplc="04090001">
      <w:start w:val="1"/>
      <w:numFmt w:val="bullet"/>
      <w:lvlText w:val=""/>
      <w:lvlJc w:val="left"/>
      <w:pPr>
        <w:ind w:left="720" w:hanging="360"/>
      </w:pPr>
      <w:rPr>
        <w:rFonts w:ascii="Symbol" w:hAnsi="Symbol" w:hint="default"/>
      </w:rPr>
    </w:lvl>
    <w:lvl w:ilvl="1" w:tplc="356A9452">
      <w:numFmt w:val="bullet"/>
      <w:lvlText w:val="•"/>
      <w:lvlJc w:val="left"/>
      <w:pPr>
        <w:ind w:left="1440" w:hanging="360"/>
      </w:pPr>
      <w:rPr>
        <w:rFonts w:ascii="Arial" w:eastAsia="SimSu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E56685"/>
    <w:multiLevelType w:val="hybridMultilevel"/>
    <w:tmpl w:val="944A3EF6"/>
    <w:lvl w:ilvl="0" w:tplc="F8A09428">
      <w:start w:val="1"/>
      <w:numFmt w:val="bullet"/>
      <w:lvlText w:val="•"/>
      <w:lvlJc w:val="left"/>
      <w:pPr>
        <w:tabs>
          <w:tab w:val="num" w:pos="720"/>
        </w:tabs>
        <w:ind w:left="720" w:hanging="360"/>
      </w:pPr>
      <w:rPr>
        <w:rFonts w:ascii="Arial" w:hAnsi="Arial" w:hint="default"/>
      </w:rPr>
    </w:lvl>
    <w:lvl w:ilvl="1" w:tplc="3E327B74">
      <w:start w:val="54"/>
      <w:numFmt w:val="bullet"/>
      <w:lvlText w:val="–"/>
      <w:lvlJc w:val="left"/>
      <w:pPr>
        <w:tabs>
          <w:tab w:val="num" w:pos="1440"/>
        </w:tabs>
        <w:ind w:left="1440" w:hanging="360"/>
      </w:pPr>
      <w:rPr>
        <w:rFonts w:ascii="Arial" w:hAnsi="Arial" w:hint="default"/>
      </w:rPr>
    </w:lvl>
    <w:lvl w:ilvl="2" w:tplc="9E3E25FA" w:tentative="1">
      <w:start w:val="1"/>
      <w:numFmt w:val="bullet"/>
      <w:lvlText w:val="•"/>
      <w:lvlJc w:val="left"/>
      <w:pPr>
        <w:tabs>
          <w:tab w:val="num" w:pos="2160"/>
        </w:tabs>
        <w:ind w:left="2160" w:hanging="360"/>
      </w:pPr>
      <w:rPr>
        <w:rFonts w:ascii="Arial" w:hAnsi="Arial" w:hint="default"/>
      </w:rPr>
    </w:lvl>
    <w:lvl w:ilvl="3" w:tplc="44942CC0" w:tentative="1">
      <w:start w:val="1"/>
      <w:numFmt w:val="bullet"/>
      <w:lvlText w:val="•"/>
      <w:lvlJc w:val="left"/>
      <w:pPr>
        <w:tabs>
          <w:tab w:val="num" w:pos="2880"/>
        </w:tabs>
        <w:ind w:left="2880" w:hanging="360"/>
      </w:pPr>
      <w:rPr>
        <w:rFonts w:ascii="Arial" w:hAnsi="Arial" w:hint="default"/>
      </w:rPr>
    </w:lvl>
    <w:lvl w:ilvl="4" w:tplc="2B1E671C" w:tentative="1">
      <w:start w:val="1"/>
      <w:numFmt w:val="bullet"/>
      <w:lvlText w:val="•"/>
      <w:lvlJc w:val="left"/>
      <w:pPr>
        <w:tabs>
          <w:tab w:val="num" w:pos="3600"/>
        </w:tabs>
        <w:ind w:left="3600" w:hanging="360"/>
      </w:pPr>
      <w:rPr>
        <w:rFonts w:ascii="Arial" w:hAnsi="Arial" w:hint="default"/>
      </w:rPr>
    </w:lvl>
    <w:lvl w:ilvl="5" w:tplc="091A997E" w:tentative="1">
      <w:start w:val="1"/>
      <w:numFmt w:val="bullet"/>
      <w:lvlText w:val="•"/>
      <w:lvlJc w:val="left"/>
      <w:pPr>
        <w:tabs>
          <w:tab w:val="num" w:pos="4320"/>
        </w:tabs>
        <w:ind w:left="4320" w:hanging="360"/>
      </w:pPr>
      <w:rPr>
        <w:rFonts w:ascii="Arial" w:hAnsi="Arial" w:hint="default"/>
      </w:rPr>
    </w:lvl>
    <w:lvl w:ilvl="6" w:tplc="1DF6A90C" w:tentative="1">
      <w:start w:val="1"/>
      <w:numFmt w:val="bullet"/>
      <w:lvlText w:val="•"/>
      <w:lvlJc w:val="left"/>
      <w:pPr>
        <w:tabs>
          <w:tab w:val="num" w:pos="5040"/>
        </w:tabs>
        <w:ind w:left="5040" w:hanging="360"/>
      </w:pPr>
      <w:rPr>
        <w:rFonts w:ascii="Arial" w:hAnsi="Arial" w:hint="default"/>
      </w:rPr>
    </w:lvl>
    <w:lvl w:ilvl="7" w:tplc="DE2E445A" w:tentative="1">
      <w:start w:val="1"/>
      <w:numFmt w:val="bullet"/>
      <w:lvlText w:val="•"/>
      <w:lvlJc w:val="left"/>
      <w:pPr>
        <w:tabs>
          <w:tab w:val="num" w:pos="5760"/>
        </w:tabs>
        <w:ind w:left="5760" w:hanging="360"/>
      </w:pPr>
      <w:rPr>
        <w:rFonts w:ascii="Arial" w:hAnsi="Arial" w:hint="default"/>
      </w:rPr>
    </w:lvl>
    <w:lvl w:ilvl="8" w:tplc="C13CBA0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2A5D24"/>
    <w:multiLevelType w:val="hybridMultilevel"/>
    <w:tmpl w:val="D42C1B6C"/>
    <w:lvl w:ilvl="0" w:tplc="908CE68A">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4FF0165"/>
    <w:multiLevelType w:val="hybridMultilevel"/>
    <w:tmpl w:val="7B7004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7A3CDA"/>
    <w:multiLevelType w:val="hybridMultilevel"/>
    <w:tmpl w:val="B816CDD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7E36C43"/>
    <w:multiLevelType w:val="hybridMultilevel"/>
    <w:tmpl w:val="1D3875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E30295"/>
    <w:multiLevelType w:val="hybridMultilevel"/>
    <w:tmpl w:val="8614408C"/>
    <w:lvl w:ilvl="0" w:tplc="97AAC3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46373FE"/>
    <w:multiLevelType w:val="hybridMultilevel"/>
    <w:tmpl w:val="667C2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7E1611C"/>
    <w:multiLevelType w:val="hybridMultilevel"/>
    <w:tmpl w:val="4858C732"/>
    <w:lvl w:ilvl="0" w:tplc="9B56B0BC">
      <w:start w:val="1"/>
      <w:numFmt w:val="bullet"/>
      <w:lvlText w:val="•"/>
      <w:lvlJc w:val="left"/>
      <w:pPr>
        <w:tabs>
          <w:tab w:val="num" w:pos="720"/>
        </w:tabs>
        <w:ind w:left="720" w:hanging="360"/>
      </w:pPr>
      <w:rPr>
        <w:rFonts w:ascii="Arial" w:hAnsi="Arial" w:hint="default"/>
      </w:rPr>
    </w:lvl>
    <w:lvl w:ilvl="1" w:tplc="93B07598">
      <w:start w:val="3857"/>
      <w:numFmt w:val="bullet"/>
      <w:lvlText w:val="–"/>
      <w:lvlJc w:val="left"/>
      <w:pPr>
        <w:tabs>
          <w:tab w:val="num" w:pos="1440"/>
        </w:tabs>
        <w:ind w:left="1440" w:hanging="360"/>
      </w:pPr>
      <w:rPr>
        <w:rFonts w:ascii="Arial" w:hAnsi="Arial" w:hint="default"/>
      </w:rPr>
    </w:lvl>
    <w:lvl w:ilvl="2" w:tplc="59B252AE">
      <w:start w:val="2"/>
      <w:numFmt w:val="bullet"/>
      <w:lvlText w:val="-"/>
      <w:lvlJc w:val="left"/>
      <w:pPr>
        <w:ind w:left="2160" w:hanging="360"/>
      </w:pPr>
      <w:rPr>
        <w:rFonts w:ascii="Times New Roman" w:eastAsia="SimSun" w:hAnsi="Times New Roman" w:cs="Times New Roman" w:hint="default"/>
      </w:rPr>
    </w:lvl>
    <w:lvl w:ilvl="3" w:tplc="EFC020DC" w:tentative="1">
      <w:start w:val="1"/>
      <w:numFmt w:val="bullet"/>
      <w:lvlText w:val="•"/>
      <w:lvlJc w:val="left"/>
      <w:pPr>
        <w:tabs>
          <w:tab w:val="num" w:pos="2880"/>
        </w:tabs>
        <w:ind w:left="2880" w:hanging="360"/>
      </w:pPr>
      <w:rPr>
        <w:rFonts w:ascii="Arial" w:hAnsi="Arial" w:hint="default"/>
      </w:rPr>
    </w:lvl>
    <w:lvl w:ilvl="4" w:tplc="1916DC44" w:tentative="1">
      <w:start w:val="1"/>
      <w:numFmt w:val="bullet"/>
      <w:lvlText w:val="•"/>
      <w:lvlJc w:val="left"/>
      <w:pPr>
        <w:tabs>
          <w:tab w:val="num" w:pos="3600"/>
        </w:tabs>
        <w:ind w:left="3600" w:hanging="360"/>
      </w:pPr>
      <w:rPr>
        <w:rFonts w:ascii="Arial" w:hAnsi="Arial" w:hint="default"/>
      </w:rPr>
    </w:lvl>
    <w:lvl w:ilvl="5" w:tplc="9B3494C6" w:tentative="1">
      <w:start w:val="1"/>
      <w:numFmt w:val="bullet"/>
      <w:lvlText w:val="•"/>
      <w:lvlJc w:val="left"/>
      <w:pPr>
        <w:tabs>
          <w:tab w:val="num" w:pos="4320"/>
        </w:tabs>
        <w:ind w:left="4320" w:hanging="360"/>
      </w:pPr>
      <w:rPr>
        <w:rFonts w:ascii="Arial" w:hAnsi="Arial" w:hint="default"/>
      </w:rPr>
    </w:lvl>
    <w:lvl w:ilvl="6" w:tplc="07406C88" w:tentative="1">
      <w:start w:val="1"/>
      <w:numFmt w:val="bullet"/>
      <w:lvlText w:val="•"/>
      <w:lvlJc w:val="left"/>
      <w:pPr>
        <w:tabs>
          <w:tab w:val="num" w:pos="5040"/>
        </w:tabs>
        <w:ind w:left="5040" w:hanging="360"/>
      </w:pPr>
      <w:rPr>
        <w:rFonts w:ascii="Arial" w:hAnsi="Arial" w:hint="default"/>
      </w:rPr>
    </w:lvl>
    <w:lvl w:ilvl="7" w:tplc="201419FC" w:tentative="1">
      <w:start w:val="1"/>
      <w:numFmt w:val="bullet"/>
      <w:lvlText w:val="•"/>
      <w:lvlJc w:val="left"/>
      <w:pPr>
        <w:tabs>
          <w:tab w:val="num" w:pos="5760"/>
        </w:tabs>
        <w:ind w:left="5760" w:hanging="360"/>
      </w:pPr>
      <w:rPr>
        <w:rFonts w:ascii="Arial" w:hAnsi="Arial" w:hint="default"/>
      </w:rPr>
    </w:lvl>
    <w:lvl w:ilvl="8" w:tplc="32426260"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D331339"/>
    <w:multiLevelType w:val="hybridMultilevel"/>
    <w:tmpl w:val="A0A2E5AA"/>
    <w:lvl w:ilvl="0" w:tplc="B7164DC2">
      <w:start w:val="2"/>
      <w:numFmt w:val="bullet"/>
      <w:lvlText w:val="-"/>
      <w:lvlJc w:val="left"/>
      <w:pPr>
        <w:ind w:left="720" w:hanging="360"/>
      </w:pPr>
      <w:rPr>
        <w:rFonts w:ascii="Arial" w:eastAsia="Calibr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0" w15:restartNumberingAfterBreak="0">
    <w:nsid w:val="74E97147"/>
    <w:multiLevelType w:val="hybridMultilevel"/>
    <w:tmpl w:val="E3A82C58"/>
    <w:lvl w:ilvl="0" w:tplc="9AE834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4FB1C5C"/>
    <w:multiLevelType w:val="hybridMultilevel"/>
    <w:tmpl w:val="F65CE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6364C3D"/>
    <w:multiLevelType w:val="hybridMultilevel"/>
    <w:tmpl w:val="64E640A0"/>
    <w:lvl w:ilvl="0" w:tplc="0409000F">
      <w:start w:val="1"/>
      <w:numFmt w:val="decimal"/>
      <w:lvlText w:val="%1."/>
      <w:lvlJc w:val="left"/>
      <w:pPr>
        <w:ind w:left="927" w:hanging="360"/>
      </w:p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43" w15:restartNumberingAfterBreak="0">
    <w:nsid w:val="766B4B87"/>
    <w:multiLevelType w:val="hybridMultilevel"/>
    <w:tmpl w:val="5F06F1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0F362F"/>
    <w:multiLevelType w:val="hybridMultilevel"/>
    <w:tmpl w:val="CC3A6D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8F76EA0"/>
    <w:multiLevelType w:val="hybridMultilevel"/>
    <w:tmpl w:val="7F44ED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7"/>
  </w:num>
  <w:num w:numId="3">
    <w:abstractNumId w:val="31"/>
  </w:num>
  <w:num w:numId="4">
    <w:abstractNumId w:val="6"/>
  </w:num>
  <w:num w:numId="5">
    <w:abstractNumId w:val="5"/>
  </w:num>
  <w:num w:numId="6">
    <w:abstractNumId w:val="19"/>
  </w:num>
  <w:num w:numId="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4"/>
  </w:num>
  <w:num w:numId="10">
    <w:abstractNumId w:val="24"/>
  </w:num>
  <w:num w:numId="11">
    <w:abstractNumId w:val="18"/>
  </w:num>
  <w:num w:numId="12">
    <w:abstractNumId w:val="33"/>
  </w:num>
  <w:num w:numId="13">
    <w:abstractNumId w:val="9"/>
  </w:num>
  <w:num w:numId="14">
    <w:abstractNumId w:val="10"/>
  </w:num>
  <w:num w:numId="15">
    <w:abstractNumId w:val="26"/>
  </w:num>
  <w:num w:numId="16">
    <w:abstractNumId w:val="16"/>
  </w:num>
  <w:num w:numId="17">
    <w:abstractNumId w:val="7"/>
  </w:num>
  <w:num w:numId="18">
    <w:abstractNumId w:val="22"/>
  </w:num>
  <w:num w:numId="19">
    <w:abstractNumId w:val="12"/>
  </w:num>
  <w:num w:numId="20">
    <w:abstractNumId w:val="30"/>
  </w:num>
  <w:num w:numId="21">
    <w:abstractNumId w:val="8"/>
  </w:num>
  <w:num w:numId="22">
    <w:abstractNumId w:val="27"/>
  </w:num>
  <w:num w:numId="23">
    <w:abstractNumId w:val="38"/>
  </w:num>
  <w:num w:numId="24">
    <w:abstractNumId w:val="2"/>
  </w:num>
  <w:num w:numId="25">
    <w:abstractNumId w:val="45"/>
  </w:num>
  <w:num w:numId="26">
    <w:abstractNumId w:val="43"/>
  </w:num>
  <w:num w:numId="27">
    <w:abstractNumId w:val="32"/>
  </w:num>
  <w:num w:numId="28">
    <w:abstractNumId w:val="14"/>
  </w:num>
  <w:num w:numId="29">
    <w:abstractNumId w:val="35"/>
  </w:num>
  <w:num w:numId="30">
    <w:abstractNumId w:val="25"/>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4"/>
  </w:num>
  <w:num w:numId="33">
    <w:abstractNumId w:val="3"/>
  </w:num>
  <w:num w:numId="34">
    <w:abstractNumId w:val="23"/>
  </w:num>
  <w:num w:numId="35">
    <w:abstractNumId w:val="37"/>
  </w:num>
  <w:num w:numId="36">
    <w:abstractNumId w:val="40"/>
  </w:num>
  <w:num w:numId="37">
    <w:abstractNumId w:val="41"/>
  </w:num>
  <w:num w:numId="38">
    <w:abstractNumId w:val="11"/>
  </w:num>
  <w:num w:numId="3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9"/>
  </w:num>
  <w:num w:numId="41">
    <w:abstractNumId w:val="34"/>
  </w:num>
  <w:num w:numId="42">
    <w:abstractNumId w:val="13"/>
  </w:num>
  <w:num w:numId="43">
    <w:abstractNumId w:val="36"/>
  </w:num>
  <w:num w:numId="4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5"/>
  </w:num>
  <w:num w:numId="46">
    <w:abstractNumId w:val="29"/>
  </w:num>
  <w:num w:numId="47">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fr-FR" w:vendorID="64" w:dllVersion="4096" w:nlCheck="1" w:checkStyle="0"/>
  <w:activeWritingStyle w:appName="MSWord" w:lang="sv-SE" w:vendorID="64" w:dllVersion="4096"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06E3"/>
    <w:rsid w:val="000000A2"/>
    <w:rsid w:val="000004CA"/>
    <w:rsid w:val="00000515"/>
    <w:rsid w:val="00000545"/>
    <w:rsid w:val="00000A24"/>
    <w:rsid w:val="00000ECA"/>
    <w:rsid w:val="00000F2A"/>
    <w:rsid w:val="000010AD"/>
    <w:rsid w:val="000019CD"/>
    <w:rsid w:val="00001FC3"/>
    <w:rsid w:val="00002375"/>
    <w:rsid w:val="00002459"/>
    <w:rsid w:val="00003131"/>
    <w:rsid w:val="00003772"/>
    <w:rsid w:val="000037FB"/>
    <w:rsid w:val="00004885"/>
    <w:rsid w:val="00004CD0"/>
    <w:rsid w:val="00004D8C"/>
    <w:rsid w:val="00004DCB"/>
    <w:rsid w:val="000051F0"/>
    <w:rsid w:val="00005327"/>
    <w:rsid w:val="0000553B"/>
    <w:rsid w:val="0000600C"/>
    <w:rsid w:val="00006780"/>
    <w:rsid w:val="00006C7A"/>
    <w:rsid w:val="000072BD"/>
    <w:rsid w:val="00007638"/>
    <w:rsid w:val="0000792C"/>
    <w:rsid w:val="00007CEF"/>
    <w:rsid w:val="000101EF"/>
    <w:rsid w:val="00010E97"/>
    <w:rsid w:val="00010FD1"/>
    <w:rsid w:val="00011703"/>
    <w:rsid w:val="000124D1"/>
    <w:rsid w:val="00012D90"/>
    <w:rsid w:val="0001313C"/>
    <w:rsid w:val="0001321B"/>
    <w:rsid w:val="000137FF"/>
    <w:rsid w:val="00013B63"/>
    <w:rsid w:val="000141F0"/>
    <w:rsid w:val="00015398"/>
    <w:rsid w:val="00015AC0"/>
    <w:rsid w:val="00015BCB"/>
    <w:rsid w:val="0001626D"/>
    <w:rsid w:val="000162B2"/>
    <w:rsid w:val="0001652C"/>
    <w:rsid w:val="000167B3"/>
    <w:rsid w:val="00016DCE"/>
    <w:rsid w:val="0001729B"/>
    <w:rsid w:val="00017309"/>
    <w:rsid w:val="00020331"/>
    <w:rsid w:val="000205C1"/>
    <w:rsid w:val="000208B8"/>
    <w:rsid w:val="00020D61"/>
    <w:rsid w:val="0002130A"/>
    <w:rsid w:val="0002165C"/>
    <w:rsid w:val="00021679"/>
    <w:rsid w:val="00021C67"/>
    <w:rsid w:val="00021DEC"/>
    <w:rsid w:val="000222F7"/>
    <w:rsid w:val="000227F5"/>
    <w:rsid w:val="000228C4"/>
    <w:rsid w:val="00023C29"/>
    <w:rsid w:val="00024E37"/>
    <w:rsid w:val="00024E57"/>
    <w:rsid w:val="0002506A"/>
    <w:rsid w:val="00025281"/>
    <w:rsid w:val="000255A1"/>
    <w:rsid w:val="0002576E"/>
    <w:rsid w:val="000258DD"/>
    <w:rsid w:val="0002591B"/>
    <w:rsid w:val="00025AFC"/>
    <w:rsid w:val="000266AE"/>
    <w:rsid w:val="00026905"/>
    <w:rsid w:val="00026977"/>
    <w:rsid w:val="00026AF7"/>
    <w:rsid w:val="00026BBC"/>
    <w:rsid w:val="00026EF9"/>
    <w:rsid w:val="00027333"/>
    <w:rsid w:val="0002790C"/>
    <w:rsid w:val="000300FE"/>
    <w:rsid w:val="00030766"/>
    <w:rsid w:val="00030ED5"/>
    <w:rsid w:val="00030F74"/>
    <w:rsid w:val="00031242"/>
    <w:rsid w:val="00031927"/>
    <w:rsid w:val="00031EDD"/>
    <w:rsid w:val="00032148"/>
    <w:rsid w:val="000321DC"/>
    <w:rsid w:val="0003246E"/>
    <w:rsid w:val="00032A64"/>
    <w:rsid w:val="000334D2"/>
    <w:rsid w:val="00033834"/>
    <w:rsid w:val="0003389C"/>
    <w:rsid w:val="00033A55"/>
    <w:rsid w:val="00033AE8"/>
    <w:rsid w:val="00033CE7"/>
    <w:rsid w:val="00033E5C"/>
    <w:rsid w:val="000349B7"/>
    <w:rsid w:val="00034DC2"/>
    <w:rsid w:val="000350B6"/>
    <w:rsid w:val="0003540B"/>
    <w:rsid w:val="00035CAB"/>
    <w:rsid w:val="00036143"/>
    <w:rsid w:val="00036A16"/>
    <w:rsid w:val="00036C45"/>
    <w:rsid w:val="00036FA7"/>
    <w:rsid w:val="000377E3"/>
    <w:rsid w:val="00037910"/>
    <w:rsid w:val="00037A21"/>
    <w:rsid w:val="000404F2"/>
    <w:rsid w:val="000409BB"/>
    <w:rsid w:val="00040F7A"/>
    <w:rsid w:val="000412B7"/>
    <w:rsid w:val="000413B8"/>
    <w:rsid w:val="0004182E"/>
    <w:rsid w:val="000418C8"/>
    <w:rsid w:val="00041D14"/>
    <w:rsid w:val="000426B1"/>
    <w:rsid w:val="00042BFC"/>
    <w:rsid w:val="000430CF"/>
    <w:rsid w:val="00043703"/>
    <w:rsid w:val="0004403C"/>
    <w:rsid w:val="00044225"/>
    <w:rsid w:val="00044359"/>
    <w:rsid w:val="00044576"/>
    <w:rsid w:val="00044FC4"/>
    <w:rsid w:val="000451E5"/>
    <w:rsid w:val="000453F6"/>
    <w:rsid w:val="000458CA"/>
    <w:rsid w:val="00045A47"/>
    <w:rsid w:val="0004601E"/>
    <w:rsid w:val="000464A0"/>
    <w:rsid w:val="00046CD6"/>
    <w:rsid w:val="00046CE4"/>
    <w:rsid w:val="00046F9A"/>
    <w:rsid w:val="0004713D"/>
    <w:rsid w:val="000472F3"/>
    <w:rsid w:val="00047345"/>
    <w:rsid w:val="000473AF"/>
    <w:rsid w:val="000475B5"/>
    <w:rsid w:val="000477BB"/>
    <w:rsid w:val="00047877"/>
    <w:rsid w:val="00047A82"/>
    <w:rsid w:val="00047AE8"/>
    <w:rsid w:val="00047C9B"/>
    <w:rsid w:val="0005055B"/>
    <w:rsid w:val="000505E0"/>
    <w:rsid w:val="00051035"/>
    <w:rsid w:val="00051135"/>
    <w:rsid w:val="00051586"/>
    <w:rsid w:val="0005201C"/>
    <w:rsid w:val="000523BE"/>
    <w:rsid w:val="00052443"/>
    <w:rsid w:val="0005291A"/>
    <w:rsid w:val="00052AE3"/>
    <w:rsid w:val="000531A8"/>
    <w:rsid w:val="00053849"/>
    <w:rsid w:val="00053A47"/>
    <w:rsid w:val="0005456E"/>
    <w:rsid w:val="0005468A"/>
    <w:rsid w:val="00054ACE"/>
    <w:rsid w:val="00054DAB"/>
    <w:rsid w:val="00054F6E"/>
    <w:rsid w:val="0005504C"/>
    <w:rsid w:val="0005537F"/>
    <w:rsid w:val="0005579D"/>
    <w:rsid w:val="00055873"/>
    <w:rsid w:val="00055B8E"/>
    <w:rsid w:val="00055D08"/>
    <w:rsid w:val="0005602E"/>
    <w:rsid w:val="00056057"/>
    <w:rsid w:val="00056A56"/>
    <w:rsid w:val="000572A7"/>
    <w:rsid w:val="00057460"/>
    <w:rsid w:val="00057511"/>
    <w:rsid w:val="00057A34"/>
    <w:rsid w:val="00057AD4"/>
    <w:rsid w:val="00057DF9"/>
    <w:rsid w:val="00057F2C"/>
    <w:rsid w:val="00057F68"/>
    <w:rsid w:val="00057F6C"/>
    <w:rsid w:val="00057FE7"/>
    <w:rsid w:val="00060586"/>
    <w:rsid w:val="00060941"/>
    <w:rsid w:val="000609A7"/>
    <w:rsid w:val="00060B76"/>
    <w:rsid w:val="00060FDB"/>
    <w:rsid w:val="000612C5"/>
    <w:rsid w:val="0006178A"/>
    <w:rsid w:val="00061E34"/>
    <w:rsid w:val="000621A9"/>
    <w:rsid w:val="0006263A"/>
    <w:rsid w:val="0006268E"/>
    <w:rsid w:val="00063485"/>
    <w:rsid w:val="00063F57"/>
    <w:rsid w:val="0006436D"/>
    <w:rsid w:val="0006480B"/>
    <w:rsid w:val="00064A2B"/>
    <w:rsid w:val="00064F69"/>
    <w:rsid w:val="0006549C"/>
    <w:rsid w:val="00065D64"/>
    <w:rsid w:val="00065FB5"/>
    <w:rsid w:val="000667D1"/>
    <w:rsid w:val="00066E05"/>
    <w:rsid w:val="00067087"/>
    <w:rsid w:val="000671F8"/>
    <w:rsid w:val="0006739D"/>
    <w:rsid w:val="00067436"/>
    <w:rsid w:val="000674DD"/>
    <w:rsid w:val="0006777C"/>
    <w:rsid w:val="0006782C"/>
    <w:rsid w:val="00067FE2"/>
    <w:rsid w:val="00070378"/>
    <w:rsid w:val="0007118F"/>
    <w:rsid w:val="00071415"/>
    <w:rsid w:val="000716FB"/>
    <w:rsid w:val="00071E9B"/>
    <w:rsid w:val="000722D2"/>
    <w:rsid w:val="000722E1"/>
    <w:rsid w:val="00072E75"/>
    <w:rsid w:val="00072EFA"/>
    <w:rsid w:val="00073785"/>
    <w:rsid w:val="00074375"/>
    <w:rsid w:val="000743A0"/>
    <w:rsid w:val="00074BF5"/>
    <w:rsid w:val="000752CD"/>
    <w:rsid w:val="00075680"/>
    <w:rsid w:val="0007590A"/>
    <w:rsid w:val="00075999"/>
    <w:rsid w:val="00077579"/>
    <w:rsid w:val="000779C0"/>
    <w:rsid w:val="000805B2"/>
    <w:rsid w:val="00080786"/>
    <w:rsid w:val="00080D74"/>
    <w:rsid w:val="00082152"/>
    <w:rsid w:val="0008248B"/>
    <w:rsid w:val="000826FF"/>
    <w:rsid w:val="00082A49"/>
    <w:rsid w:val="00083322"/>
    <w:rsid w:val="00083788"/>
    <w:rsid w:val="00084255"/>
    <w:rsid w:val="00085239"/>
    <w:rsid w:val="000862BA"/>
    <w:rsid w:val="00086B50"/>
    <w:rsid w:val="00086C4D"/>
    <w:rsid w:val="00086CF2"/>
    <w:rsid w:val="0008731C"/>
    <w:rsid w:val="0008760B"/>
    <w:rsid w:val="00087881"/>
    <w:rsid w:val="00087BAB"/>
    <w:rsid w:val="00087E29"/>
    <w:rsid w:val="00087F91"/>
    <w:rsid w:val="00090573"/>
    <w:rsid w:val="00090586"/>
    <w:rsid w:val="00091714"/>
    <w:rsid w:val="000920B9"/>
    <w:rsid w:val="000921E3"/>
    <w:rsid w:val="00092334"/>
    <w:rsid w:val="000923A7"/>
    <w:rsid w:val="000931C3"/>
    <w:rsid w:val="0009437A"/>
    <w:rsid w:val="000947B7"/>
    <w:rsid w:val="00095215"/>
    <w:rsid w:val="00095671"/>
    <w:rsid w:val="00095920"/>
    <w:rsid w:val="00095F53"/>
    <w:rsid w:val="0009612D"/>
    <w:rsid w:val="0009653B"/>
    <w:rsid w:val="0009680E"/>
    <w:rsid w:val="000968D8"/>
    <w:rsid w:val="00096B4C"/>
    <w:rsid w:val="00096D25"/>
    <w:rsid w:val="0009709B"/>
    <w:rsid w:val="000979F0"/>
    <w:rsid w:val="00097AE8"/>
    <w:rsid w:val="00097F5A"/>
    <w:rsid w:val="000A02DC"/>
    <w:rsid w:val="000A0CA1"/>
    <w:rsid w:val="000A0E99"/>
    <w:rsid w:val="000A1AD3"/>
    <w:rsid w:val="000A1D49"/>
    <w:rsid w:val="000A23B7"/>
    <w:rsid w:val="000A2D70"/>
    <w:rsid w:val="000A3A3A"/>
    <w:rsid w:val="000A3ACB"/>
    <w:rsid w:val="000A4492"/>
    <w:rsid w:val="000A49DE"/>
    <w:rsid w:val="000A4B74"/>
    <w:rsid w:val="000A4F32"/>
    <w:rsid w:val="000A52B9"/>
    <w:rsid w:val="000A54DF"/>
    <w:rsid w:val="000A5AE2"/>
    <w:rsid w:val="000A61CB"/>
    <w:rsid w:val="000A64B8"/>
    <w:rsid w:val="000A6788"/>
    <w:rsid w:val="000A6AC6"/>
    <w:rsid w:val="000A6CFE"/>
    <w:rsid w:val="000A7C6A"/>
    <w:rsid w:val="000A7C88"/>
    <w:rsid w:val="000A7E17"/>
    <w:rsid w:val="000B0046"/>
    <w:rsid w:val="000B02C2"/>
    <w:rsid w:val="000B081C"/>
    <w:rsid w:val="000B10AB"/>
    <w:rsid w:val="000B1504"/>
    <w:rsid w:val="000B17A1"/>
    <w:rsid w:val="000B1CD3"/>
    <w:rsid w:val="000B256B"/>
    <w:rsid w:val="000B32D4"/>
    <w:rsid w:val="000B38DA"/>
    <w:rsid w:val="000B3D1D"/>
    <w:rsid w:val="000B3F37"/>
    <w:rsid w:val="000B3F91"/>
    <w:rsid w:val="000B49CC"/>
    <w:rsid w:val="000B49D7"/>
    <w:rsid w:val="000B53AF"/>
    <w:rsid w:val="000B546F"/>
    <w:rsid w:val="000B5EEC"/>
    <w:rsid w:val="000B60B9"/>
    <w:rsid w:val="000B65BE"/>
    <w:rsid w:val="000B6620"/>
    <w:rsid w:val="000B6BDF"/>
    <w:rsid w:val="000B71B6"/>
    <w:rsid w:val="000B7387"/>
    <w:rsid w:val="000B76BB"/>
    <w:rsid w:val="000B7D5E"/>
    <w:rsid w:val="000C03C0"/>
    <w:rsid w:val="000C133A"/>
    <w:rsid w:val="000C1DBD"/>
    <w:rsid w:val="000C1F69"/>
    <w:rsid w:val="000C2038"/>
    <w:rsid w:val="000C2DE1"/>
    <w:rsid w:val="000C393F"/>
    <w:rsid w:val="000C3987"/>
    <w:rsid w:val="000C3F16"/>
    <w:rsid w:val="000C4C76"/>
    <w:rsid w:val="000C4D68"/>
    <w:rsid w:val="000C518D"/>
    <w:rsid w:val="000C530C"/>
    <w:rsid w:val="000C550B"/>
    <w:rsid w:val="000C5759"/>
    <w:rsid w:val="000C5E7D"/>
    <w:rsid w:val="000C673C"/>
    <w:rsid w:val="000C69F8"/>
    <w:rsid w:val="000C6AFB"/>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EA5"/>
    <w:rsid w:val="000D3285"/>
    <w:rsid w:val="000D35D4"/>
    <w:rsid w:val="000D362A"/>
    <w:rsid w:val="000D37FA"/>
    <w:rsid w:val="000D3A6C"/>
    <w:rsid w:val="000D4324"/>
    <w:rsid w:val="000D46EE"/>
    <w:rsid w:val="000D4ABD"/>
    <w:rsid w:val="000D4DE6"/>
    <w:rsid w:val="000D4DFF"/>
    <w:rsid w:val="000D55EA"/>
    <w:rsid w:val="000D5711"/>
    <w:rsid w:val="000D59D6"/>
    <w:rsid w:val="000D5AB0"/>
    <w:rsid w:val="000D5AD1"/>
    <w:rsid w:val="000D5C0C"/>
    <w:rsid w:val="000D5E4D"/>
    <w:rsid w:val="000D697E"/>
    <w:rsid w:val="000D6E96"/>
    <w:rsid w:val="000D7085"/>
    <w:rsid w:val="000D7268"/>
    <w:rsid w:val="000D75CC"/>
    <w:rsid w:val="000D7783"/>
    <w:rsid w:val="000D788B"/>
    <w:rsid w:val="000D7C7C"/>
    <w:rsid w:val="000E011D"/>
    <w:rsid w:val="000E060F"/>
    <w:rsid w:val="000E14B9"/>
    <w:rsid w:val="000E182B"/>
    <w:rsid w:val="000E1E8E"/>
    <w:rsid w:val="000E279B"/>
    <w:rsid w:val="000E3075"/>
    <w:rsid w:val="000E3358"/>
    <w:rsid w:val="000E38ED"/>
    <w:rsid w:val="000E3F84"/>
    <w:rsid w:val="000E471D"/>
    <w:rsid w:val="000E48CD"/>
    <w:rsid w:val="000E4C9B"/>
    <w:rsid w:val="000E4D01"/>
    <w:rsid w:val="000E514C"/>
    <w:rsid w:val="000E5830"/>
    <w:rsid w:val="000E5C4E"/>
    <w:rsid w:val="000E65A7"/>
    <w:rsid w:val="000E6635"/>
    <w:rsid w:val="000E6F62"/>
    <w:rsid w:val="000E7535"/>
    <w:rsid w:val="000E7BBD"/>
    <w:rsid w:val="000E7C4D"/>
    <w:rsid w:val="000E7F51"/>
    <w:rsid w:val="000F00D8"/>
    <w:rsid w:val="000F04CE"/>
    <w:rsid w:val="000F095B"/>
    <w:rsid w:val="000F13C4"/>
    <w:rsid w:val="000F13D7"/>
    <w:rsid w:val="000F17E4"/>
    <w:rsid w:val="000F1B0F"/>
    <w:rsid w:val="000F1CF3"/>
    <w:rsid w:val="000F203A"/>
    <w:rsid w:val="000F20CD"/>
    <w:rsid w:val="000F2604"/>
    <w:rsid w:val="000F2965"/>
    <w:rsid w:val="000F34C7"/>
    <w:rsid w:val="000F3B40"/>
    <w:rsid w:val="000F3FFF"/>
    <w:rsid w:val="000F42EA"/>
    <w:rsid w:val="000F4CAF"/>
    <w:rsid w:val="000F4F44"/>
    <w:rsid w:val="000F4F4D"/>
    <w:rsid w:val="000F53CB"/>
    <w:rsid w:val="000F61C4"/>
    <w:rsid w:val="000F6646"/>
    <w:rsid w:val="000F6881"/>
    <w:rsid w:val="000F6C32"/>
    <w:rsid w:val="000F77C9"/>
    <w:rsid w:val="00100097"/>
    <w:rsid w:val="001000E9"/>
    <w:rsid w:val="00100169"/>
    <w:rsid w:val="0010067A"/>
    <w:rsid w:val="00100893"/>
    <w:rsid w:val="00101489"/>
    <w:rsid w:val="00101513"/>
    <w:rsid w:val="00101A0E"/>
    <w:rsid w:val="00101ACE"/>
    <w:rsid w:val="00102147"/>
    <w:rsid w:val="00102D2E"/>
    <w:rsid w:val="0010338D"/>
    <w:rsid w:val="00103658"/>
    <w:rsid w:val="0010366C"/>
    <w:rsid w:val="001038CC"/>
    <w:rsid w:val="00104058"/>
    <w:rsid w:val="0010405D"/>
    <w:rsid w:val="00104228"/>
    <w:rsid w:val="00104651"/>
    <w:rsid w:val="00104A80"/>
    <w:rsid w:val="001050B7"/>
    <w:rsid w:val="0010521E"/>
    <w:rsid w:val="001052CF"/>
    <w:rsid w:val="0010568A"/>
    <w:rsid w:val="00105748"/>
    <w:rsid w:val="00105820"/>
    <w:rsid w:val="00105836"/>
    <w:rsid w:val="0010593E"/>
    <w:rsid w:val="00105CEE"/>
    <w:rsid w:val="00106012"/>
    <w:rsid w:val="0010660E"/>
    <w:rsid w:val="00106A95"/>
    <w:rsid w:val="00106CC3"/>
    <w:rsid w:val="00106E7E"/>
    <w:rsid w:val="001074D1"/>
    <w:rsid w:val="001076B8"/>
    <w:rsid w:val="00110E1D"/>
    <w:rsid w:val="001115C0"/>
    <w:rsid w:val="001115F4"/>
    <w:rsid w:val="001118AA"/>
    <w:rsid w:val="00111AD9"/>
    <w:rsid w:val="0011253E"/>
    <w:rsid w:val="0011298F"/>
    <w:rsid w:val="00112B8F"/>
    <w:rsid w:val="00112D41"/>
    <w:rsid w:val="001134DA"/>
    <w:rsid w:val="0011372B"/>
    <w:rsid w:val="00113D8F"/>
    <w:rsid w:val="001140FA"/>
    <w:rsid w:val="001141CF"/>
    <w:rsid w:val="00114379"/>
    <w:rsid w:val="001144D4"/>
    <w:rsid w:val="001146A3"/>
    <w:rsid w:val="001146C6"/>
    <w:rsid w:val="001147B8"/>
    <w:rsid w:val="00114949"/>
    <w:rsid w:val="00114A39"/>
    <w:rsid w:val="00114E61"/>
    <w:rsid w:val="00114EA7"/>
    <w:rsid w:val="0011536C"/>
    <w:rsid w:val="00115716"/>
    <w:rsid w:val="0011584C"/>
    <w:rsid w:val="00115D19"/>
    <w:rsid w:val="001167D8"/>
    <w:rsid w:val="00117957"/>
    <w:rsid w:val="00117B90"/>
    <w:rsid w:val="00117F8D"/>
    <w:rsid w:val="001203DB"/>
    <w:rsid w:val="0012079F"/>
    <w:rsid w:val="001207F3"/>
    <w:rsid w:val="00121897"/>
    <w:rsid w:val="00122581"/>
    <w:rsid w:val="00122842"/>
    <w:rsid w:val="00122EB3"/>
    <w:rsid w:val="0012345C"/>
    <w:rsid w:val="001235C4"/>
    <w:rsid w:val="00123975"/>
    <w:rsid w:val="00123B4E"/>
    <w:rsid w:val="00123DED"/>
    <w:rsid w:val="00123F1D"/>
    <w:rsid w:val="0012467D"/>
    <w:rsid w:val="001246EC"/>
    <w:rsid w:val="001249D7"/>
    <w:rsid w:val="00124BA8"/>
    <w:rsid w:val="00124E10"/>
    <w:rsid w:val="00125078"/>
    <w:rsid w:val="001252FE"/>
    <w:rsid w:val="001257E6"/>
    <w:rsid w:val="001274AC"/>
    <w:rsid w:val="001275E6"/>
    <w:rsid w:val="00127DE2"/>
    <w:rsid w:val="00127F28"/>
    <w:rsid w:val="001301E5"/>
    <w:rsid w:val="00130714"/>
    <w:rsid w:val="00130953"/>
    <w:rsid w:val="00130DA2"/>
    <w:rsid w:val="001315F0"/>
    <w:rsid w:val="00131683"/>
    <w:rsid w:val="00131AC6"/>
    <w:rsid w:val="001321CE"/>
    <w:rsid w:val="001322B0"/>
    <w:rsid w:val="00132767"/>
    <w:rsid w:val="00132917"/>
    <w:rsid w:val="00132D74"/>
    <w:rsid w:val="00132E7E"/>
    <w:rsid w:val="0013334C"/>
    <w:rsid w:val="0013344F"/>
    <w:rsid w:val="0013359C"/>
    <w:rsid w:val="00133EBD"/>
    <w:rsid w:val="001345D5"/>
    <w:rsid w:val="00135015"/>
    <w:rsid w:val="00135095"/>
    <w:rsid w:val="001352A6"/>
    <w:rsid w:val="00135829"/>
    <w:rsid w:val="001358A7"/>
    <w:rsid w:val="001358F4"/>
    <w:rsid w:val="001359F4"/>
    <w:rsid w:val="00135D42"/>
    <w:rsid w:val="0013612A"/>
    <w:rsid w:val="00136998"/>
    <w:rsid w:val="00136AAD"/>
    <w:rsid w:val="00136BA1"/>
    <w:rsid w:val="00136DF8"/>
    <w:rsid w:val="00137280"/>
    <w:rsid w:val="00137288"/>
    <w:rsid w:val="00137480"/>
    <w:rsid w:val="001376F7"/>
    <w:rsid w:val="00137A97"/>
    <w:rsid w:val="00137C1B"/>
    <w:rsid w:val="001403E4"/>
    <w:rsid w:val="00140608"/>
    <w:rsid w:val="0014073C"/>
    <w:rsid w:val="00140762"/>
    <w:rsid w:val="00140BFE"/>
    <w:rsid w:val="00140E5E"/>
    <w:rsid w:val="001410AE"/>
    <w:rsid w:val="001410F1"/>
    <w:rsid w:val="001411F6"/>
    <w:rsid w:val="0014136E"/>
    <w:rsid w:val="001418FE"/>
    <w:rsid w:val="00141E46"/>
    <w:rsid w:val="00141E78"/>
    <w:rsid w:val="0014206B"/>
    <w:rsid w:val="00142093"/>
    <w:rsid w:val="00142E42"/>
    <w:rsid w:val="001433C9"/>
    <w:rsid w:val="0014371C"/>
    <w:rsid w:val="00143E78"/>
    <w:rsid w:val="00143FFE"/>
    <w:rsid w:val="0014471C"/>
    <w:rsid w:val="0014471E"/>
    <w:rsid w:val="0014491B"/>
    <w:rsid w:val="00144B3F"/>
    <w:rsid w:val="00144E04"/>
    <w:rsid w:val="00144E1B"/>
    <w:rsid w:val="001454C4"/>
    <w:rsid w:val="00146129"/>
    <w:rsid w:val="0014624C"/>
    <w:rsid w:val="0014652F"/>
    <w:rsid w:val="00146BC8"/>
    <w:rsid w:val="00147D65"/>
    <w:rsid w:val="00147D91"/>
    <w:rsid w:val="001508E1"/>
    <w:rsid w:val="00150BAF"/>
    <w:rsid w:val="00150CD5"/>
    <w:rsid w:val="00151096"/>
    <w:rsid w:val="001510B6"/>
    <w:rsid w:val="001510BE"/>
    <w:rsid w:val="001510ED"/>
    <w:rsid w:val="00151805"/>
    <w:rsid w:val="001518AA"/>
    <w:rsid w:val="00152066"/>
    <w:rsid w:val="00152164"/>
    <w:rsid w:val="0015289B"/>
    <w:rsid w:val="00152A3B"/>
    <w:rsid w:val="00153021"/>
    <w:rsid w:val="001531FD"/>
    <w:rsid w:val="0015347E"/>
    <w:rsid w:val="00153A48"/>
    <w:rsid w:val="00153A6B"/>
    <w:rsid w:val="00153EEF"/>
    <w:rsid w:val="00153F29"/>
    <w:rsid w:val="001544AB"/>
    <w:rsid w:val="00154B50"/>
    <w:rsid w:val="00155F7A"/>
    <w:rsid w:val="00156260"/>
    <w:rsid w:val="00156439"/>
    <w:rsid w:val="0015674F"/>
    <w:rsid w:val="0016019C"/>
    <w:rsid w:val="00160674"/>
    <w:rsid w:val="00160786"/>
    <w:rsid w:val="001618A3"/>
    <w:rsid w:val="00162262"/>
    <w:rsid w:val="00162BD5"/>
    <w:rsid w:val="00162CF1"/>
    <w:rsid w:val="00162F82"/>
    <w:rsid w:val="001630E4"/>
    <w:rsid w:val="001639BC"/>
    <w:rsid w:val="00163A5F"/>
    <w:rsid w:val="00163AFC"/>
    <w:rsid w:val="00164646"/>
    <w:rsid w:val="001647FA"/>
    <w:rsid w:val="0016498D"/>
    <w:rsid w:val="001649D4"/>
    <w:rsid w:val="00165089"/>
    <w:rsid w:val="00165137"/>
    <w:rsid w:val="0016634F"/>
    <w:rsid w:val="001669F9"/>
    <w:rsid w:val="0016700E"/>
    <w:rsid w:val="0016711A"/>
    <w:rsid w:val="0016764C"/>
    <w:rsid w:val="00167709"/>
    <w:rsid w:val="00170397"/>
    <w:rsid w:val="001706E4"/>
    <w:rsid w:val="001708D0"/>
    <w:rsid w:val="00170AC7"/>
    <w:rsid w:val="00171944"/>
    <w:rsid w:val="00171D7E"/>
    <w:rsid w:val="00171D9F"/>
    <w:rsid w:val="00171F14"/>
    <w:rsid w:val="0017226B"/>
    <w:rsid w:val="00172903"/>
    <w:rsid w:val="001729E1"/>
    <w:rsid w:val="00172B61"/>
    <w:rsid w:val="00172C20"/>
    <w:rsid w:val="00173869"/>
    <w:rsid w:val="001738A5"/>
    <w:rsid w:val="00173A00"/>
    <w:rsid w:val="00174DDB"/>
    <w:rsid w:val="00174F2F"/>
    <w:rsid w:val="001752EC"/>
    <w:rsid w:val="00175B5A"/>
    <w:rsid w:val="00175DC7"/>
    <w:rsid w:val="0017637A"/>
    <w:rsid w:val="00176414"/>
    <w:rsid w:val="00176ECE"/>
    <w:rsid w:val="00177036"/>
    <w:rsid w:val="0017714C"/>
    <w:rsid w:val="0017722E"/>
    <w:rsid w:val="00177711"/>
    <w:rsid w:val="00177A0D"/>
    <w:rsid w:val="00177CAB"/>
    <w:rsid w:val="00177DFF"/>
    <w:rsid w:val="00177EBD"/>
    <w:rsid w:val="001800DB"/>
    <w:rsid w:val="00180149"/>
    <w:rsid w:val="0018016C"/>
    <w:rsid w:val="001806BE"/>
    <w:rsid w:val="00180E60"/>
    <w:rsid w:val="001810E1"/>
    <w:rsid w:val="001817BA"/>
    <w:rsid w:val="00181B3A"/>
    <w:rsid w:val="00181F92"/>
    <w:rsid w:val="001820B2"/>
    <w:rsid w:val="001821E9"/>
    <w:rsid w:val="00182608"/>
    <w:rsid w:val="00182E75"/>
    <w:rsid w:val="001836DF"/>
    <w:rsid w:val="00183CC6"/>
    <w:rsid w:val="00183D8A"/>
    <w:rsid w:val="00183E3A"/>
    <w:rsid w:val="00183E8B"/>
    <w:rsid w:val="00183F11"/>
    <w:rsid w:val="001840F5"/>
    <w:rsid w:val="0018454D"/>
    <w:rsid w:val="00184CF8"/>
    <w:rsid w:val="00184DAB"/>
    <w:rsid w:val="00184F51"/>
    <w:rsid w:val="00185257"/>
    <w:rsid w:val="00185E59"/>
    <w:rsid w:val="00185F10"/>
    <w:rsid w:val="00186395"/>
    <w:rsid w:val="00186A9A"/>
    <w:rsid w:val="00186B4D"/>
    <w:rsid w:val="0018767B"/>
    <w:rsid w:val="00190307"/>
    <w:rsid w:val="00190927"/>
    <w:rsid w:val="00190BD5"/>
    <w:rsid w:val="00191727"/>
    <w:rsid w:val="00191A2B"/>
    <w:rsid w:val="00191EBF"/>
    <w:rsid w:val="001925E5"/>
    <w:rsid w:val="00192D98"/>
    <w:rsid w:val="00193987"/>
    <w:rsid w:val="00195459"/>
    <w:rsid w:val="00195730"/>
    <w:rsid w:val="0019573B"/>
    <w:rsid w:val="0019592C"/>
    <w:rsid w:val="00196085"/>
    <w:rsid w:val="00196A48"/>
    <w:rsid w:val="00196B90"/>
    <w:rsid w:val="00196FF4"/>
    <w:rsid w:val="0019734F"/>
    <w:rsid w:val="001A0303"/>
    <w:rsid w:val="001A032E"/>
    <w:rsid w:val="001A0421"/>
    <w:rsid w:val="001A067A"/>
    <w:rsid w:val="001A258A"/>
    <w:rsid w:val="001A2939"/>
    <w:rsid w:val="001A2FD5"/>
    <w:rsid w:val="001A3037"/>
    <w:rsid w:val="001A30B0"/>
    <w:rsid w:val="001A30FB"/>
    <w:rsid w:val="001A35B2"/>
    <w:rsid w:val="001A36CF"/>
    <w:rsid w:val="001A3974"/>
    <w:rsid w:val="001A3F0F"/>
    <w:rsid w:val="001A3FA5"/>
    <w:rsid w:val="001A43EB"/>
    <w:rsid w:val="001A4EDF"/>
    <w:rsid w:val="001A4F86"/>
    <w:rsid w:val="001A5174"/>
    <w:rsid w:val="001A61A0"/>
    <w:rsid w:val="001A628F"/>
    <w:rsid w:val="001A678E"/>
    <w:rsid w:val="001A6AFE"/>
    <w:rsid w:val="001A6F38"/>
    <w:rsid w:val="001A706D"/>
    <w:rsid w:val="001A70CA"/>
    <w:rsid w:val="001A71EB"/>
    <w:rsid w:val="001A72EE"/>
    <w:rsid w:val="001A7912"/>
    <w:rsid w:val="001A7924"/>
    <w:rsid w:val="001A792D"/>
    <w:rsid w:val="001A7BF4"/>
    <w:rsid w:val="001A7C23"/>
    <w:rsid w:val="001A7CBD"/>
    <w:rsid w:val="001A7E72"/>
    <w:rsid w:val="001B00B2"/>
    <w:rsid w:val="001B0149"/>
    <w:rsid w:val="001B0163"/>
    <w:rsid w:val="001B0251"/>
    <w:rsid w:val="001B0F1F"/>
    <w:rsid w:val="001B1565"/>
    <w:rsid w:val="001B1F17"/>
    <w:rsid w:val="001B1F29"/>
    <w:rsid w:val="001B2085"/>
    <w:rsid w:val="001B26EE"/>
    <w:rsid w:val="001B28E0"/>
    <w:rsid w:val="001B2993"/>
    <w:rsid w:val="001B3754"/>
    <w:rsid w:val="001B414F"/>
    <w:rsid w:val="001B5332"/>
    <w:rsid w:val="001B53B3"/>
    <w:rsid w:val="001B53B8"/>
    <w:rsid w:val="001B54E9"/>
    <w:rsid w:val="001B5F67"/>
    <w:rsid w:val="001B6488"/>
    <w:rsid w:val="001B6C77"/>
    <w:rsid w:val="001B70CF"/>
    <w:rsid w:val="001B716B"/>
    <w:rsid w:val="001B748B"/>
    <w:rsid w:val="001C002C"/>
    <w:rsid w:val="001C0085"/>
    <w:rsid w:val="001C04E1"/>
    <w:rsid w:val="001C063F"/>
    <w:rsid w:val="001C0883"/>
    <w:rsid w:val="001C16A9"/>
    <w:rsid w:val="001C1E53"/>
    <w:rsid w:val="001C1EE0"/>
    <w:rsid w:val="001C211D"/>
    <w:rsid w:val="001C25C6"/>
    <w:rsid w:val="001C2E60"/>
    <w:rsid w:val="001C3474"/>
    <w:rsid w:val="001C3DC6"/>
    <w:rsid w:val="001C3EAE"/>
    <w:rsid w:val="001C4F5F"/>
    <w:rsid w:val="001C518A"/>
    <w:rsid w:val="001C589B"/>
    <w:rsid w:val="001C58A6"/>
    <w:rsid w:val="001C5F88"/>
    <w:rsid w:val="001C619C"/>
    <w:rsid w:val="001C7185"/>
    <w:rsid w:val="001C7AB6"/>
    <w:rsid w:val="001C7F47"/>
    <w:rsid w:val="001D006C"/>
    <w:rsid w:val="001D0578"/>
    <w:rsid w:val="001D0593"/>
    <w:rsid w:val="001D1258"/>
    <w:rsid w:val="001D13B0"/>
    <w:rsid w:val="001D14E6"/>
    <w:rsid w:val="001D19F8"/>
    <w:rsid w:val="001D1CFF"/>
    <w:rsid w:val="001D1FD5"/>
    <w:rsid w:val="001D2B3C"/>
    <w:rsid w:val="001D2BB2"/>
    <w:rsid w:val="001D2C56"/>
    <w:rsid w:val="001D2E6C"/>
    <w:rsid w:val="001D2ECD"/>
    <w:rsid w:val="001D329E"/>
    <w:rsid w:val="001D3896"/>
    <w:rsid w:val="001D3C68"/>
    <w:rsid w:val="001D4315"/>
    <w:rsid w:val="001D43C0"/>
    <w:rsid w:val="001D4834"/>
    <w:rsid w:val="001D4969"/>
    <w:rsid w:val="001D4AF0"/>
    <w:rsid w:val="001D4F24"/>
    <w:rsid w:val="001D506F"/>
    <w:rsid w:val="001D57BC"/>
    <w:rsid w:val="001D6E61"/>
    <w:rsid w:val="001D6F0A"/>
    <w:rsid w:val="001D6F30"/>
    <w:rsid w:val="001D7260"/>
    <w:rsid w:val="001D7816"/>
    <w:rsid w:val="001D79D8"/>
    <w:rsid w:val="001D7B96"/>
    <w:rsid w:val="001D7FE2"/>
    <w:rsid w:val="001E09F4"/>
    <w:rsid w:val="001E0A73"/>
    <w:rsid w:val="001E111F"/>
    <w:rsid w:val="001E1284"/>
    <w:rsid w:val="001E13E0"/>
    <w:rsid w:val="001E1524"/>
    <w:rsid w:val="001E1D3C"/>
    <w:rsid w:val="001E220A"/>
    <w:rsid w:val="001E251E"/>
    <w:rsid w:val="001E266E"/>
    <w:rsid w:val="001E2829"/>
    <w:rsid w:val="001E2EEF"/>
    <w:rsid w:val="001E3188"/>
    <w:rsid w:val="001E31D1"/>
    <w:rsid w:val="001E32BE"/>
    <w:rsid w:val="001E3850"/>
    <w:rsid w:val="001E3A45"/>
    <w:rsid w:val="001E3DC9"/>
    <w:rsid w:val="001E41BA"/>
    <w:rsid w:val="001E420B"/>
    <w:rsid w:val="001E4583"/>
    <w:rsid w:val="001E4704"/>
    <w:rsid w:val="001E4FCE"/>
    <w:rsid w:val="001E50CB"/>
    <w:rsid w:val="001E510C"/>
    <w:rsid w:val="001E5BB2"/>
    <w:rsid w:val="001E5D1F"/>
    <w:rsid w:val="001E6446"/>
    <w:rsid w:val="001E684F"/>
    <w:rsid w:val="001E6C1B"/>
    <w:rsid w:val="001E6DE6"/>
    <w:rsid w:val="001E6F14"/>
    <w:rsid w:val="001E719A"/>
    <w:rsid w:val="001E750C"/>
    <w:rsid w:val="001F0387"/>
    <w:rsid w:val="001F0546"/>
    <w:rsid w:val="001F0DDF"/>
    <w:rsid w:val="001F14EC"/>
    <w:rsid w:val="001F16FD"/>
    <w:rsid w:val="001F1B1E"/>
    <w:rsid w:val="001F1DFA"/>
    <w:rsid w:val="001F22A9"/>
    <w:rsid w:val="001F2536"/>
    <w:rsid w:val="001F26E9"/>
    <w:rsid w:val="001F2E08"/>
    <w:rsid w:val="001F37ED"/>
    <w:rsid w:val="001F39AB"/>
    <w:rsid w:val="001F3F50"/>
    <w:rsid w:val="001F45E8"/>
    <w:rsid w:val="001F4AE1"/>
    <w:rsid w:val="001F4E57"/>
    <w:rsid w:val="001F53A2"/>
    <w:rsid w:val="001F5867"/>
    <w:rsid w:val="001F5AF6"/>
    <w:rsid w:val="001F5C95"/>
    <w:rsid w:val="001F5C9E"/>
    <w:rsid w:val="001F5E73"/>
    <w:rsid w:val="001F5ED8"/>
    <w:rsid w:val="001F5F10"/>
    <w:rsid w:val="001F6192"/>
    <w:rsid w:val="001F6408"/>
    <w:rsid w:val="001F644E"/>
    <w:rsid w:val="001F6BE7"/>
    <w:rsid w:val="001F6E45"/>
    <w:rsid w:val="001F7317"/>
    <w:rsid w:val="001F798D"/>
    <w:rsid w:val="001F7DD6"/>
    <w:rsid w:val="002000F2"/>
    <w:rsid w:val="002000FC"/>
    <w:rsid w:val="00200A92"/>
    <w:rsid w:val="00200BF9"/>
    <w:rsid w:val="00201C7E"/>
    <w:rsid w:val="00201D85"/>
    <w:rsid w:val="00201F56"/>
    <w:rsid w:val="00202201"/>
    <w:rsid w:val="00202D2E"/>
    <w:rsid w:val="00203053"/>
    <w:rsid w:val="00203159"/>
    <w:rsid w:val="00203A6E"/>
    <w:rsid w:val="00203F00"/>
    <w:rsid w:val="00203F5C"/>
    <w:rsid w:val="002042EA"/>
    <w:rsid w:val="002047DE"/>
    <w:rsid w:val="00204A5A"/>
    <w:rsid w:val="00204C12"/>
    <w:rsid w:val="002053F7"/>
    <w:rsid w:val="00205635"/>
    <w:rsid w:val="002058DC"/>
    <w:rsid w:val="00205AB2"/>
    <w:rsid w:val="00205CB2"/>
    <w:rsid w:val="0020610B"/>
    <w:rsid w:val="00206133"/>
    <w:rsid w:val="002063A7"/>
    <w:rsid w:val="0020674D"/>
    <w:rsid w:val="00206799"/>
    <w:rsid w:val="00206E5A"/>
    <w:rsid w:val="00207613"/>
    <w:rsid w:val="00207847"/>
    <w:rsid w:val="00207AF9"/>
    <w:rsid w:val="00207BB9"/>
    <w:rsid w:val="00207EB6"/>
    <w:rsid w:val="00210018"/>
    <w:rsid w:val="00210174"/>
    <w:rsid w:val="002109D5"/>
    <w:rsid w:val="00210A2E"/>
    <w:rsid w:val="00210C84"/>
    <w:rsid w:val="00210C91"/>
    <w:rsid w:val="00210F42"/>
    <w:rsid w:val="00211042"/>
    <w:rsid w:val="002112C0"/>
    <w:rsid w:val="00211345"/>
    <w:rsid w:val="00211390"/>
    <w:rsid w:val="002114FA"/>
    <w:rsid w:val="00211D31"/>
    <w:rsid w:val="00211DD9"/>
    <w:rsid w:val="002125B4"/>
    <w:rsid w:val="00212816"/>
    <w:rsid w:val="0021285F"/>
    <w:rsid w:val="00212D30"/>
    <w:rsid w:val="002130BD"/>
    <w:rsid w:val="00213161"/>
    <w:rsid w:val="002135BE"/>
    <w:rsid w:val="00213851"/>
    <w:rsid w:val="00214E0D"/>
    <w:rsid w:val="00214FB9"/>
    <w:rsid w:val="0021586D"/>
    <w:rsid w:val="00216286"/>
    <w:rsid w:val="002162EA"/>
    <w:rsid w:val="002165F9"/>
    <w:rsid w:val="00216685"/>
    <w:rsid w:val="00216948"/>
    <w:rsid w:val="00216B17"/>
    <w:rsid w:val="00216BBF"/>
    <w:rsid w:val="00217135"/>
    <w:rsid w:val="0021737B"/>
    <w:rsid w:val="00217CE8"/>
    <w:rsid w:val="002202EC"/>
    <w:rsid w:val="002204ED"/>
    <w:rsid w:val="00220E92"/>
    <w:rsid w:val="002211DD"/>
    <w:rsid w:val="0022135D"/>
    <w:rsid w:val="0022226B"/>
    <w:rsid w:val="002222A4"/>
    <w:rsid w:val="0022337A"/>
    <w:rsid w:val="00223833"/>
    <w:rsid w:val="00223ACD"/>
    <w:rsid w:val="00223ADC"/>
    <w:rsid w:val="00223F34"/>
    <w:rsid w:val="002241C9"/>
    <w:rsid w:val="00224A9B"/>
    <w:rsid w:val="00224C25"/>
    <w:rsid w:val="0022657F"/>
    <w:rsid w:val="0022660F"/>
    <w:rsid w:val="002269A7"/>
    <w:rsid w:val="00226BD3"/>
    <w:rsid w:val="00226F21"/>
    <w:rsid w:val="002271D6"/>
    <w:rsid w:val="0022735A"/>
    <w:rsid w:val="002275A8"/>
    <w:rsid w:val="00227873"/>
    <w:rsid w:val="002279D2"/>
    <w:rsid w:val="00227F9E"/>
    <w:rsid w:val="00230040"/>
    <w:rsid w:val="002300E1"/>
    <w:rsid w:val="002305EF"/>
    <w:rsid w:val="00230944"/>
    <w:rsid w:val="00230AD3"/>
    <w:rsid w:val="00230BB1"/>
    <w:rsid w:val="0023101D"/>
    <w:rsid w:val="002314EE"/>
    <w:rsid w:val="00231740"/>
    <w:rsid w:val="00231929"/>
    <w:rsid w:val="00231D67"/>
    <w:rsid w:val="00232191"/>
    <w:rsid w:val="00232E9D"/>
    <w:rsid w:val="00233410"/>
    <w:rsid w:val="00233B04"/>
    <w:rsid w:val="002344C8"/>
    <w:rsid w:val="002349C5"/>
    <w:rsid w:val="00234FE1"/>
    <w:rsid w:val="00235581"/>
    <w:rsid w:val="00235698"/>
    <w:rsid w:val="00235724"/>
    <w:rsid w:val="00236AAC"/>
    <w:rsid w:val="00236F55"/>
    <w:rsid w:val="00236F71"/>
    <w:rsid w:val="002373FC"/>
    <w:rsid w:val="0023776F"/>
    <w:rsid w:val="00237C6F"/>
    <w:rsid w:val="00237D22"/>
    <w:rsid w:val="00240478"/>
    <w:rsid w:val="00240B7D"/>
    <w:rsid w:val="00240BFE"/>
    <w:rsid w:val="00240F76"/>
    <w:rsid w:val="0024103F"/>
    <w:rsid w:val="0024174E"/>
    <w:rsid w:val="00241C7B"/>
    <w:rsid w:val="00241FA4"/>
    <w:rsid w:val="002421F2"/>
    <w:rsid w:val="00242B2A"/>
    <w:rsid w:val="00242CAE"/>
    <w:rsid w:val="00243ACD"/>
    <w:rsid w:val="00243DCC"/>
    <w:rsid w:val="002443C2"/>
    <w:rsid w:val="00244606"/>
    <w:rsid w:val="00244924"/>
    <w:rsid w:val="00244AC2"/>
    <w:rsid w:val="00244E6D"/>
    <w:rsid w:val="00244F73"/>
    <w:rsid w:val="0024534B"/>
    <w:rsid w:val="00245492"/>
    <w:rsid w:val="00245A41"/>
    <w:rsid w:val="00245B70"/>
    <w:rsid w:val="00245D7D"/>
    <w:rsid w:val="00245E39"/>
    <w:rsid w:val="00245FBA"/>
    <w:rsid w:val="00246579"/>
    <w:rsid w:val="00246BBE"/>
    <w:rsid w:val="00246C52"/>
    <w:rsid w:val="00246EB6"/>
    <w:rsid w:val="00247090"/>
    <w:rsid w:val="002471AB"/>
    <w:rsid w:val="0024785A"/>
    <w:rsid w:val="00247C82"/>
    <w:rsid w:val="00247D8E"/>
    <w:rsid w:val="00247DD1"/>
    <w:rsid w:val="00250626"/>
    <w:rsid w:val="00250850"/>
    <w:rsid w:val="00250D9C"/>
    <w:rsid w:val="00251117"/>
    <w:rsid w:val="002512A9"/>
    <w:rsid w:val="0025169E"/>
    <w:rsid w:val="00251929"/>
    <w:rsid w:val="00251F5E"/>
    <w:rsid w:val="002521CC"/>
    <w:rsid w:val="002522FF"/>
    <w:rsid w:val="002526BA"/>
    <w:rsid w:val="002530CC"/>
    <w:rsid w:val="002530D6"/>
    <w:rsid w:val="002530D9"/>
    <w:rsid w:val="0025325D"/>
    <w:rsid w:val="002533FF"/>
    <w:rsid w:val="00253400"/>
    <w:rsid w:val="002537F5"/>
    <w:rsid w:val="00253A89"/>
    <w:rsid w:val="00253D64"/>
    <w:rsid w:val="00254D76"/>
    <w:rsid w:val="00254F30"/>
    <w:rsid w:val="00255C71"/>
    <w:rsid w:val="00256F02"/>
    <w:rsid w:val="002571C8"/>
    <w:rsid w:val="002572F1"/>
    <w:rsid w:val="00257A62"/>
    <w:rsid w:val="00260156"/>
    <w:rsid w:val="0026075E"/>
    <w:rsid w:val="00260FAD"/>
    <w:rsid w:val="002612A1"/>
    <w:rsid w:val="00261D05"/>
    <w:rsid w:val="002623AC"/>
    <w:rsid w:val="00262979"/>
    <w:rsid w:val="00262CEB"/>
    <w:rsid w:val="00262E69"/>
    <w:rsid w:val="00263038"/>
    <w:rsid w:val="00263B02"/>
    <w:rsid w:val="00263DD9"/>
    <w:rsid w:val="002643C7"/>
    <w:rsid w:val="0026455A"/>
    <w:rsid w:val="0026468A"/>
    <w:rsid w:val="00264C01"/>
    <w:rsid w:val="00264C28"/>
    <w:rsid w:val="0026509A"/>
    <w:rsid w:val="002651FC"/>
    <w:rsid w:val="00265228"/>
    <w:rsid w:val="00265701"/>
    <w:rsid w:val="00265E9A"/>
    <w:rsid w:val="00266210"/>
    <w:rsid w:val="002663BB"/>
    <w:rsid w:val="0026716C"/>
    <w:rsid w:val="00270C63"/>
    <w:rsid w:val="00270C98"/>
    <w:rsid w:val="00270E57"/>
    <w:rsid w:val="00271560"/>
    <w:rsid w:val="00271738"/>
    <w:rsid w:val="0027193C"/>
    <w:rsid w:val="00271B1E"/>
    <w:rsid w:val="00271EEF"/>
    <w:rsid w:val="0027242C"/>
    <w:rsid w:val="00272474"/>
    <w:rsid w:val="00272CBE"/>
    <w:rsid w:val="00272D06"/>
    <w:rsid w:val="00272FEB"/>
    <w:rsid w:val="0027309D"/>
    <w:rsid w:val="00273168"/>
    <w:rsid w:val="002738C9"/>
    <w:rsid w:val="00273B2D"/>
    <w:rsid w:val="00273CFB"/>
    <w:rsid w:val="00274D08"/>
    <w:rsid w:val="00274D94"/>
    <w:rsid w:val="00275435"/>
    <w:rsid w:val="00275464"/>
    <w:rsid w:val="0027568B"/>
    <w:rsid w:val="002756D5"/>
    <w:rsid w:val="00276001"/>
    <w:rsid w:val="002764FB"/>
    <w:rsid w:val="00276758"/>
    <w:rsid w:val="00277E66"/>
    <w:rsid w:val="002801E2"/>
    <w:rsid w:val="0028052D"/>
    <w:rsid w:val="00280684"/>
    <w:rsid w:val="0028073A"/>
    <w:rsid w:val="00280851"/>
    <w:rsid w:val="00280960"/>
    <w:rsid w:val="0028143F"/>
    <w:rsid w:val="002825CE"/>
    <w:rsid w:val="002826D0"/>
    <w:rsid w:val="002829E8"/>
    <w:rsid w:val="00283181"/>
    <w:rsid w:val="002835A5"/>
    <w:rsid w:val="002836DC"/>
    <w:rsid w:val="00283D6B"/>
    <w:rsid w:val="00284E7F"/>
    <w:rsid w:val="00285520"/>
    <w:rsid w:val="00285894"/>
    <w:rsid w:val="00285E28"/>
    <w:rsid w:val="00286487"/>
    <w:rsid w:val="00286631"/>
    <w:rsid w:val="002867DE"/>
    <w:rsid w:val="00286B14"/>
    <w:rsid w:val="00286F76"/>
    <w:rsid w:val="00287376"/>
    <w:rsid w:val="002877DE"/>
    <w:rsid w:val="00287C28"/>
    <w:rsid w:val="00290254"/>
    <w:rsid w:val="00290505"/>
    <w:rsid w:val="0029053D"/>
    <w:rsid w:val="002914C6"/>
    <w:rsid w:val="0029178F"/>
    <w:rsid w:val="00291B01"/>
    <w:rsid w:val="00293238"/>
    <w:rsid w:val="00293504"/>
    <w:rsid w:val="0029416D"/>
    <w:rsid w:val="002944CA"/>
    <w:rsid w:val="00294722"/>
    <w:rsid w:val="00294AB1"/>
    <w:rsid w:val="00295226"/>
    <w:rsid w:val="0029548C"/>
    <w:rsid w:val="00295539"/>
    <w:rsid w:val="00295874"/>
    <w:rsid w:val="00295F1C"/>
    <w:rsid w:val="0029636B"/>
    <w:rsid w:val="002963EC"/>
    <w:rsid w:val="002965C5"/>
    <w:rsid w:val="00296E63"/>
    <w:rsid w:val="00296FD8"/>
    <w:rsid w:val="0029743A"/>
    <w:rsid w:val="00297499"/>
    <w:rsid w:val="002974AA"/>
    <w:rsid w:val="00297CD4"/>
    <w:rsid w:val="00297F46"/>
    <w:rsid w:val="002A03CC"/>
    <w:rsid w:val="002A0581"/>
    <w:rsid w:val="002A05EF"/>
    <w:rsid w:val="002A0724"/>
    <w:rsid w:val="002A1737"/>
    <w:rsid w:val="002A1A57"/>
    <w:rsid w:val="002A1DA1"/>
    <w:rsid w:val="002A205B"/>
    <w:rsid w:val="002A22F3"/>
    <w:rsid w:val="002A24F5"/>
    <w:rsid w:val="002A2ED3"/>
    <w:rsid w:val="002A2FE5"/>
    <w:rsid w:val="002A31D9"/>
    <w:rsid w:val="002A31FF"/>
    <w:rsid w:val="002A3241"/>
    <w:rsid w:val="002A33A9"/>
    <w:rsid w:val="002A3668"/>
    <w:rsid w:val="002A3771"/>
    <w:rsid w:val="002A3B12"/>
    <w:rsid w:val="002A3CF2"/>
    <w:rsid w:val="002A3FFB"/>
    <w:rsid w:val="002A4102"/>
    <w:rsid w:val="002A4918"/>
    <w:rsid w:val="002A4E20"/>
    <w:rsid w:val="002A523D"/>
    <w:rsid w:val="002A5488"/>
    <w:rsid w:val="002A5F9A"/>
    <w:rsid w:val="002A5FC1"/>
    <w:rsid w:val="002A60B6"/>
    <w:rsid w:val="002A732C"/>
    <w:rsid w:val="002A7A6A"/>
    <w:rsid w:val="002A7AB4"/>
    <w:rsid w:val="002A7B72"/>
    <w:rsid w:val="002B05BE"/>
    <w:rsid w:val="002B07BF"/>
    <w:rsid w:val="002B0805"/>
    <w:rsid w:val="002B0B01"/>
    <w:rsid w:val="002B0C99"/>
    <w:rsid w:val="002B0EDA"/>
    <w:rsid w:val="002B10F9"/>
    <w:rsid w:val="002B21D6"/>
    <w:rsid w:val="002B2C92"/>
    <w:rsid w:val="002B2F85"/>
    <w:rsid w:val="002B3081"/>
    <w:rsid w:val="002B318B"/>
    <w:rsid w:val="002B32BC"/>
    <w:rsid w:val="002B340B"/>
    <w:rsid w:val="002B34AE"/>
    <w:rsid w:val="002B3CCC"/>
    <w:rsid w:val="002B3D90"/>
    <w:rsid w:val="002B4923"/>
    <w:rsid w:val="002B4C39"/>
    <w:rsid w:val="002B5976"/>
    <w:rsid w:val="002B6397"/>
    <w:rsid w:val="002B64FE"/>
    <w:rsid w:val="002B651D"/>
    <w:rsid w:val="002B6890"/>
    <w:rsid w:val="002B694E"/>
    <w:rsid w:val="002B7E07"/>
    <w:rsid w:val="002C04C2"/>
    <w:rsid w:val="002C0818"/>
    <w:rsid w:val="002C0DD0"/>
    <w:rsid w:val="002C0E0A"/>
    <w:rsid w:val="002C1DF1"/>
    <w:rsid w:val="002C203A"/>
    <w:rsid w:val="002C2E8A"/>
    <w:rsid w:val="002C2FCD"/>
    <w:rsid w:val="002C36D3"/>
    <w:rsid w:val="002C3789"/>
    <w:rsid w:val="002C3AE4"/>
    <w:rsid w:val="002C3C99"/>
    <w:rsid w:val="002C3E89"/>
    <w:rsid w:val="002C5533"/>
    <w:rsid w:val="002C5620"/>
    <w:rsid w:val="002C5A6B"/>
    <w:rsid w:val="002C61E0"/>
    <w:rsid w:val="002C782F"/>
    <w:rsid w:val="002C7B03"/>
    <w:rsid w:val="002C7B0D"/>
    <w:rsid w:val="002C7D95"/>
    <w:rsid w:val="002D001E"/>
    <w:rsid w:val="002D0298"/>
    <w:rsid w:val="002D0446"/>
    <w:rsid w:val="002D04DC"/>
    <w:rsid w:val="002D0657"/>
    <w:rsid w:val="002D09B3"/>
    <w:rsid w:val="002D1111"/>
    <w:rsid w:val="002D1371"/>
    <w:rsid w:val="002D13B7"/>
    <w:rsid w:val="002D15C0"/>
    <w:rsid w:val="002D1C06"/>
    <w:rsid w:val="002D1E43"/>
    <w:rsid w:val="002D2057"/>
    <w:rsid w:val="002D2B4E"/>
    <w:rsid w:val="002D33C8"/>
    <w:rsid w:val="002D3968"/>
    <w:rsid w:val="002D425A"/>
    <w:rsid w:val="002D4322"/>
    <w:rsid w:val="002D4A54"/>
    <w:rsid w:val="002D4D90"/>
    <w:rsid w:val="002D4E13"/>
    <w:rsid w:val="002D4E37"/>
    <w:rsid w:val="002D5297"/>
    <w:rsid w:val="002D52E0"/>
    <w:rsid w:val="002D5631"/>
    <w:rsid w:val="002D5DEA"/>
    <w:rsid w:val="002D5E81"/>
    <w:rsid w:val="002D6127"/>
    <w:rsid w:val="002D68C3"/>
    <w:rsid w:val="002D6B52"/>
    <w:rsid w:val="002D6C69"/>
    <w:rsid w:val="002D772F"/>
    <w:rsid w:val="002E018E"/>
    <w:rsid w:val="002E04F0"/>
    <w:rsid w:val="002E09B7"/>
    <w:rsid w:val="002E0E94"/>
    <w:rsid w:val="002E16BC"/>
    <w:rsid w:val="002E1941"/>
    <w:rsid w:val="002E21D5"/>
    <w:rsid w:val="002E251B"/>
    <w:rsid w:val="002E2923"/>
    <w:rsid w:val="002E2A76"/>
    <w:rsid w:val="002E306D"/>
    <w:rsid w:val="002E3363"/>
    <w:rsid w:val="002E3624"/>
    <w:rsid w:val="002E3653"/>
    <w:rsid w:val="002E36AE"/>
    <w:rsid w:val="002E38B7"/>
    <w:rsid w:val="002E53F3"/>
    <w:rsid w:val="002E58E1"/>
    <w:rsid w:val="002E5BDD"/>
    <w:rsid w:val="002E5C56"/>
    <w:rsid w:val="002E679D"/>
    <w:rsid w:val="002E7321"/>
    <w:rsid w:val="002E7894"/>
    <w:rsid w:val="002F0045"/>
    <w:rsid w:val="002F00F0"/>
    <w:rsid w:val="002F025B"/>
    <w:rsid w:val="002F0684"/>
    <w:rsid w:val="002F0ADB"/>
    <w:rsid w:val="002F168A"/>
    <w:rsid w:val="002F2AE0"/>
    <w:rsid w:val="002F381D"/>
    <w:rsid w:val="002F3ECA"/>
    <w:rsid w:val="002F3F16"/>
    <w:rsid w:val="002F413F"/>
    <w:rsid w:val="002F44AD"/>
    <w:rsid w:val="002F45D3"/>
    <w:rsid w:val="002F48C0"/>
    <w:rsid w:val="002F4934"/>
    <w:rsid w:val="002F4A52"/>
    <w:rsid w:val="002F4CF5"/>
    <w:rsid w:val="002F4FC5"/>
    <w:rsid w:val="002F5422"/>
    <w:rsid w:val="002F5634"/>
    <w:rsid w:val="002F5FDA"/>
    <w:rsid w:val="002F619C"/>
    <w:rsid w:val="002F6319"/>
    <w:rsid w:val="002F63D1"/>
    <w:rsid w:val="002F6BDA"/>
    <w:rsid w:val="002F6EA2"/>
    <w:rsid w:val="002F7B6D"/>
    <w:rsid w:val="002F7D48"/>
    <w:rsid w:val="002F7EC5"/>
    <w:rsid w:val="003003AD"/>
    <w:rsid w:val="003004CC"/>
    <w:rsid w:val="00300C0E"/>
    <w:rsid w:val="003011C0"/>
    <w:rsid w:val="00301B65"/>
    <w:rsid w:val="00301EE4"/>
    <w:rsid w:val="003024AF"/>
    <w:rsid w:val="003024DE"/>
    <w:rsid w:val="00302701"/>
    <w:rsid w:val="00302715"/>
    <w:rsid w:val="00302739"/>
    <w:rsid w:val="0030361B"/>
    <w:rsid w:val="00303FB7"/>
    <w:rsid w:val="003043F4"/>
    <w:rsid w:val="00304549"/>
    <w:rsid w:val="003048E3"/>
    <w:rsid w:val="00304AC5"/>
    <w:rsid w:val="00304FCA"/>
    <w:rsid w:val="003065FB"/>
    <w:rsid w:val="00306FF6"/>
    <w:rsid w:val="0030700A"/>
    <w:rsid w:val="00307B27"/>
    <w:rsid w:val="00307F28"/>
    <w:rsid w:val="003101DC"/>
    <w:rsid w:val="0031035A"/>
    <w:rsid w:val="00310CC6"/>
    <w:rsid w:val="00311642"/>
    <w:rsid w:val="00311761"/>
    <w:rsid w:val="00311941"/>
    <w:rsid w:val="00311E9F"/>
    <w:rsid w:val="003121B8"/>
    <w:rsid w:val="003137A0"/>
    <w:rsid w:val="003137ED"/>
    <w:rsid w:val="00313823"/>
    <w:rsid w:val="00313C4F"/>
    <w:rsid w:val="00313D5B"/>
    <w:rsid w:val="003141C2"/>
    <w:rsid w:val="00314629"/>
    <w:rsid w:val="0031599D"/>
    <w:rsid w:val="00315F72"/>
    <w:rsid w:val="00316072"/>
    <w:rsid w:val="00316265"/>
    <w:rsid w:val="00316C58"/>
    <w:rsid w:val="00316E46"/>
    <w:rsid w:val="00317050"/>
    <w:rsid w:val="00317884"/>
    <w:rsid w:val="00317EA2"/>
    <w:rsid w:val="003200D5"/>
    <w:rsid w:val="003204D4"/>
    <w:rsid w:val="00320B1B"/>
    <w:rsid w:val="003213DA"/>
    <w:rsid w:val="0032172E"/>
    <w:rsid w:val="00321822"/>
    <w:rsid w:val="00321B02"/>
    <w:rsid w:val="003222E4"/>
    <w:rsid w:val="00322A6A"/>
    <w:rsid w:val="00322BC3"/>
    <w:rsid w:val="00322E3B"/>
    <w:rsid w:val="003230FE"/>
    <w:rsid w:val="00323FAD"/>
    <w:rsid w:val="00324731"/>
    <w:rsid w:val="003249F8"/>
    <w:rsid w:val="00324C3B"/>
    <w:rsid w:val="003253EA"/>
    <w:rsid w:val="0032649F"/>
    <w:rsid w:val="0032695B"/>
    <w:rsid w:val="00326BBA"/>
    <w:rsid w:val="003271E3"/>
    <w:rsid w:val="003272D0"/>
    <w:rsid w:val="003273DE"/>
    <w:rsid w:val="00327470"/>
    <w:rsid w:val="003278C7"/>
    <w:rsid w:val="0032793B"/>
    <w:rsid w:val="00327AEA"/>
    <w:rsid w:val="003308C4"/>
    <w:rsid w:val="00330C30"/>
    <w:rsid w:val="00330DE8"/>
    <w:rsid w:val="00331BCC"/>
    <w:rsid w:val="003321C3"/>
    <w:rsid w:val="00332744"/>
    <w:rsid w:val="00332962"/>
    <w:rsid w:val="00333331"/>
    <w:rsid w:val="00333752"/>
    <w:rsid w:val="00334D72"/>
    <w:rsid w:val="00335250"/>
    <w:rsid w:val="0033592C"/>
    <w:rsid w:val="00335E2A"/>
    <w:rsid w:val="00336225"/>
    <w:rsid w:val="00336780"/>
    <w:rsid w:val="003367C5"/>
    <w:rsid w:val="00336F11"/>
    <w:rsid w:val="003370D3"/>
    <w:rsid w:val="00337C71"/>
    <w:rsid w:val="00340E16"/>
    <w:rsid w:val="00340E58"/>
    <w:rsid w:val="00341087"/>
    <w:rsid w:val="00341523"/>
    <w:rsid w:val="00341CDF"/>
    <w:rsid w:val="003421F6"/>
    <w:rsid w:val="0034243C"/>
    <w:rsid w:val="0034246D"/>
    <w:rsid w:val="003426DE"/>
    <w:rsid w:val="00342DF8"/>
    <w:rsid w:val="0034305B"/>
    <w:rsid w:val="003430E0"/>
    <w:rsid w:val="00343752"/>
    <w:rsid w:val="00343C24"/>
    <w:rsid w:val="00344725"/>
    <w:rsid w:val="0034511B"/>
    <w:rsid w:val="003471DC"/>
    <w:rsid w:val="0034745C"/>
    <w:rsid w:val="00347F2E"/>
    <w:rsid w:val="0035025F"/>
    <w:rsid w:val="003503F4"/>
    <w:rsid w:val="0035041A"/>
    <w:rsid w:val="003505AD"/>
    <w:rsid w:val="00350631"/>
    <w:rsid w:val="00350B2B"/>
    <w:rsid w:val="0035180B"/>
    <w:rsid w:val="00351C98"/>
    <w:rsid w:val="0035216E"/>
    <w:rsid w:val="003521E9"/>
    <w:rsid w:val="0035265C"/>
    <w:rsid w:val="00352759"/>
    <w:rsid w:val="00352828"/>
    <w:rsid w:val="00352856"/>
    <w:rsid w:val="00352952"/>
    <w:rsid w:val="00352CC9"/>
    <w:rsid w:val="00352DAE"/>
    <w:rsid w:val="00352FD6"/>
    <w:rsid w:val="003530A0"/>
    <w:rsid w:val="003531B0"/>
    <w:rsid w:val="003532D2"/>
    <w:rsid w:val="003536C6"/>
    <w:rsid w:val="003539B2"/>
    <w:rsid w:val="00353A18"/>
    <w:rsid w:val="00353B3B"/>
    <w:rsid w:val="00353F9F"/>
    <w:rsid w:val="00353FB6"/>
    <w:rsid w:val="0035414B"/>
    <w:rsid w:val="003552C6"/>
    <w:rsid w:val="00355A83"/>
    <w:rsid w:val="003560B8"/>
    <w:rsid w:val="00356118"/>
    <w:rsid w:val="003562D7"/>
    <w:rsid w:val="00356353"/>
    <w:rsid w:val="003567C9"/>
    <w:rsid w:val="00356CEC"/>
    <w:rsid w:val="003572DE"/>
    <w:rsid w:val="00357422"/>
    <w:rsid w:val="00357659"/>
    <w:rsid w:val="003576F2"/>
    <w:rsid w:val="00357712"/>
    <w:rsid w:val="00357832"/>
    <w:rsid w:val="00357D8A"/>
    <w:rsid w:val="00357F31"/>
    <w:rsid w:val="0036012E"/>
    <w:rsid w:val="003604DB"/>
    <w:rsid w:val="0036056F"/>
    <w:rsid w:val="003617B5"/>
    <w:rsid w:val="0036185C"/>
    <w:rsid w:val="00361B99"/>
    <w:rsid w:val="0036262C"/>
    <w:rsid w:val="00362C5A"/>
    <w:rsid w:val="00364A63"/>
    <w:rsid w:val="0036567B"/>
    <w:rsid w:val="00367D2F"/>
    <w:rsid w:val="003700A7"/>
    <w:rsid w:val="00370285"/>
    <w:rsid w:val="003704EE"/>
    <w:rsid w:val="00370880"/>
    <w:rsid w:val="00370B39"/>
    <w:rsid w:val="00370E4D"/>
    <w:rsid w:val="00370EFD"/>
    <w:rsid w:val="00371137"/>
    <w:rsid w:val="00371766"/>
    <w:rsid w:val="00371831"/>
    <w:rsid w:val="0037199A"/>
    <w:rsid w:val="003719F5"/>
    <w:rsid w:val="00372029"/>
    <w:rsid w:val="003721EE"/>
    <w:rsid w:val="003724A1"/>
    <w:rsid w:val="003725B8"/>
    <w:rsid w:val="0037290C"/>
    <w:rsid w:val="00372A6B"/>
    <w:rsid w:val="00372FD7"/>
    <w:rsid w:val="00373E10"/>
    <w:rsid w:val="00373F2C"/>
    <w:rsid w:val="0037406C"/>
    <w:rsid w:val="003741D2"/>
    <w:rsid w:val="00374342"/>
    <w:rsid w:val="003744CB"/>
    <w:rsid w:val="00374804"/>
    <w:rsid w:val="00374F06"/>
    <w:rsid w:val="00374F99"/>
    <w:rsid w:val="00375FFC"/>
    <w:rsid w:val="003764FA"/>
    <w:rsid w:val="00376E52"/>
    <w:rsid w:val="0037709A"/>
    <w:rsid w:val="00377146"/>
    <w:rsid w:val="00377397"/>
    <w:rsid w:val="003774FD"/>
    <w:rsid w:val="003775BD"/>
    <w:rsid w:val="003777F7"/>
    <w:rsid w:val="0038084F"/>
    <w:rsid w:val="00380892"/>
    <w:rsid w:val="00381685"/>
    <w:rsid w:val="00381817"/>
    <w:rsid w:val="003821E7"/>
    <w:rsid w:val="00382903"/>
    <w:rsid w:val="00383483"/>
    <w:rsid w:val="003834C5"/>
    <w:rsid w:val="00383784"/>
    <w:rsid w:val="00383ABD"/>
    <w:rsid w:val="00383D4B"/>
    <w:rsid w:val="00383DDB"/>
    <w:rsid w:val="003842A8"/>
    <w:rsid w:val="003848D9"/>
    <w:rsid w:val="00384D7C"/>
    <w:rsid w:val="00385192"/>
    <w:rsid w:val="003852CC"/>
    <w:rsid w:val="0038556E"/>
    <w:rsid w:val="00385823"/>
    <w:rsid w:val="00385BD7"/>
    <w:rsid w:val="00385EA5"/>
    <w:rsid w:val="003862D5"/>
    <w:rsid w:val="00386A15"/>
    <w:rsid w:val="00386B71"/>
    <w:rsid w:val="0038702D"/>
    <w:rsid w:val="003870A7"/>
    <w:rsid w:val="003870BC"/>
    <w:rsid w:val="0038732E"/>
    <w:rsid w:val="00387419"/>
    <w:rsid w:val="00387675"/>
    <w:rsid w:val="00387771"/>
    <w:rsid w:val="00387B2B"/>
    <w:rsid w:val="003904B1"/>
    <w:rsid w:val="003907D2"/>
    <w:rsid w:val="003909F0"/>
    <w:rsid w:val="00390B8F"/>
    <w:rsid w:val="00390C56"/>
    <w:rsid w:val="0039122C"/>
    <w:rsid w:val="0039123A"/>
    <w:rsid w:val="0039124D"/>
    <w:rsid w:val="003914C2"/>
    <w:rsid w:val="00391A92"/>
    <w:rsid w:val="00391B4B"/>
    <w:rsid w:val="003926BE"/>
    <w:rsid w:val="00392DB8"/>
    <w:rsid w:val="00393B78"/>
    <w:rsid w:val="00394775"/>
    <w:rsid w:val="00394B44"/>
    <w:rsid w:val="0039502C"/>
    <w:rsid w:val="0039505F"/>
    <w:rsid w:val="003956CC"/>
    <w:rsid w:val="003956FE"/>
    <w:rsid w:val="0039598F"/>
    <w:rsid w:val="003960D5"/>
    <w:rsid w:val="0039610F"/>
    <w:rsid w:val="0039665F"/>
    <w:rsid w:val="003968A2"/>
    <w:rsid w:val="003978B8"/>
    <w:rsid w:val="00397B96"/>
    <w:rsid w:val="00397C89"/>
    <w:rsid w:val="003A0311"/>
    <w:rsid w:val="003A0736"/>
    <w:rsid w:val="003A07F5"/>
    <w:rsid w:val="003A1135"/>
    <w:rsid w:val="003A1341"/>
    <w:rsid w:val="003A162C"/>
    <w:rsid w:val="003A1705"/>
    <w:rsid w:val="003A197A"/>
    <w:rsid w:val="003A19E0"/>
    <w:rsid w:val="003A1DD5"/>
    <w:rsid w:val="003A2019"/>
    <w:rsid w:val="003A24DB"/>
    <w:rsid w:val="003A280A"/>
    <w:rsid w:val="003A2C8B"/>
    <w:rsid w:val="003A2D39"/>
    <w:rsid w:val="003A2FE7"/>
    <w:rsid w:val="003A3676"/>
    <w:rsid w:val="003A42BB"/>
    <w:rsid w:val="003A45FB"/>
    <w:rsid w:val="003A48FC"/>
    <w:rsid w:val="003A49BE"/>
    <w:rsid w:val="003A4E82"/>
    <w:rsid w:val="003A590E"/>
    <w:rsid w:val="003A6330"/>
    <w:rsid w:val="003A67EA"/>
    <w:rsid w:val="003A682D"/>
    <w:rsid w:val="003A6BC9"/>
    <w:rsid w:val="003A76A9"/>
    <w:rsid w:val="003A7747"/>
    <w:rsid w:val="003A781B"/>
    <w:rsid w:val="003B0299"/>
    <w:rsid w:val="003B0901"/>
    <w:rsid w:val="003B0B4D"/>
    <w:rsid w:val="003B1046"/>
    <w:rsid w:val="003B14B8"/>
    <w:rsid w:val="003B1575"/>
    <w:rsid w:val="003B188F"/>
    <w:rsid w:val="003B1CC2"/>
    <w:rsid w:val="003B21B1"/>
    <w:rsid w:val="003B2B79"/>
    <w:rsid w:val="003B4482"/>
    <w:rsid w:val="003B4FC5"/>
    <w:rsid w:val="003B570F"/>
    <w:rsid w:val="003B5B57"/>
    <w:rsid w:val="003B5B7E"/>
    <w:rsid w:val="003B5E30"/>
    <w:rsid w:val="003B6194"/>
    <w:rsid w:val="003B6F04"/>
    <w:rsid w:val="003B6F75"/>
    <w:rsid w:val="003B6FCB"/>
    <w:rsid w:val="003B7020"/>
    <w:rsid w:val="003B7164"/>
    <w:rsid w:val="003B7271"/>
    <w:rsid w:val="003B7294"/>
    <w:rsid w:val="003B76FE"/>
    <w:rsid w:val="003C009A"/>
    <w:rsid w:val="003C03BB"/>
    <w:rsid w:val="003C07D7"/>
    <w:rsid w:val="003C0985"/>
    <w:rsid w:val="003C0B33"/>
    <w:rsid w:val="003C0D37"/>
    <w:rsid w:val="003C1484"/>
    <w:rsid w:val="003C14E7"/>
    <w:rsid w:val="003C1EC9"/>
    <w:rsid w:val="003C2B65"/>
    <w:rsid w:val="003C2C9D"/>
    <w:rsid w:val="003C36D3"/>
    <w:rsid w:val="003C3B73"/>
    <w:rsid w:val="003C4250"/>
    <w:rsid w:val="003C4952"/>
    <w:rsid w:val="003C4D16"/>
    <w:rsid w:val="003C4D8C"/>
    <w:rsid w:val="003C4F25"/>
    <w:rsid w:val="003C5E9E"/>
    <w:rsid w:val="003C6580"/>
    <w:rsid w:val="003C6D1D"/>
    <w:rsid w:val="003C7459"/>
    <w:rsid w:val="003C78C0"/>
    <w:rsid w:val="003C79A4"/>
    <w:rsid w:val="003C7C67"/>
    <w:rsid w:val="003C7C80"/>
    <w:rsid w:val="003D043E"/>
    <w:rsid w:val="003D09DA"/>
    <w:rsid w:val="003D0A97"/>
    <w:rsid w:val="003D0D75"/>
    <w:rsid w:val="003D0E68"/>
    <w:rsid w:val="003D16A4"/>
    <w:rsid w:val="003D2050"/>
    <w:rsid w:val="003D2339"/>
    <w:rsid w:val="003D26AA"/>
    <w:rsid w:val="003D2A2B"/>
    <w:rsid w:val="003D2B55"/>
    <w:rsid w:val="003D3504"/>
    <w:rsid w:val="003D39A6"/>
    <w:rsid w:val="003D4330"/>
    <w:rsid w:val="003D4350"/>
    <w:rsid w:val="003D4409"/>
    <w:rsid w:val="003D50AE"/>
    <w:rsid w:val="003D5176"/>
    <w:rsid w:val="003D52A8"/>
    <w:rsid w:val="003D5717"/>
    <w:rsid w:val="003D5878"/>
    <w:rsid w:val="003D59FE"/>
    <w:rsid w:val="003D5F79"/>
    <w:rsid w:val="003D60D5"/>
    <w:rsid w:val="003D63BA"/>
    <w:rsid w:val="003D680E"/>
    <w:rsid w:val="003D79E8"/>
    <w:rsid w:val="003E005D"/>
    <w:rsid w:val="003E089F"/>
    <w:rsid w:val="003E0ADB"/>
    <w:rsid w:val="003E0CE4"/>
    <w:rsid w:val="003E1304"/>
    <w:rsid w:val="003E14C2"/>
    <w:rsid w:val="003E1748"/>
    <w:rsid w:val="003E1C39"/>
    <w:rsid w:val="003E1CF4"/>
    <w:rsid w:val="003E240A"/>
    <w:rsid w:val="003E2BF4"/>
    <w:rsid w:val="003E2F3B"/>
    <w:rsid w:val="003E34E1"/>
    <w:rsid w:val="003E3524"/>
    <w:rsid w:val="003E3C5B"/>
    <w:rsid w:val="003E3D11"/>
    <w:rsid w:val="003E3F28"/>
    <w:rsid w:val="003E4016"/>
    <w:rsid w:val="003E40C9"/>
    <w:rsid w:val="003E4A25"/>
    <w:rsid w:val="003E4CDB"/>
    <w:rsid w:val="003E52EB"/>
    <w:rsid w:val="003E6592"/>
    <w:rsid w:val="003E697A"/>
    <w:rsid w:val="003E6AEE"/>
    <w:rsid w:val="003E703E"/>
    <w:rsid w:val="003E73BC"/>
    <w:rsid w:val="003E7A07"/>
    <w:rsid w:val="003F0656"/>
    <w:rsid w:val="003F0905"/>
    <w:rsid w:val="003F16E1"/>
    <w:rsid w:val="003F1B6D"/>
    <w:rsid w:val="003F1D73"/>
    <w:rsid w:val="003F20E2"/>
    <w:rsid w:val="003F2244"/>
    <w:rsid w:val="003F23A7"/>
    <w:rsid w:val="003F2564"/>
    <w:rsid w:val="003F2624"/>
    <w:rsid w:val="003F2711"/>
    <w:rsid w:val="003F2A56"/>
    <w:rsid w:val="003F3865"/>
    <w:rsid w:val="003F4933"/>
    <w:rsid w:val="003F4977"/>
    <w:rsid w:val="003F4E1C"/>
    <w:rsid w:val="003F4E39"/>
    <w:rsid w:val="003F536B"/>
    <w:rsid w:val="003F586D"/>
    <w:rsid w:val="003F60EF"/>
    <w:rsid w:val="003F62B4"/>
    <w:rsid w:val="003F67FC"/>
    <w:rsid w:val="003F6853"/>
    <w:rsid w:val="003F6930"/>
    <w:rsid w:val="003F6F1A"/>
    <w:rsid w:val="003F73A0"/>
    <w:rsid w:val="003F75DD"/>
    <w:rsid w:val="003F7DFF"/>
    <w:rsid w:val="0040015E"/>
    <w:rsid w:val="00400260"/>
    <w:rsid w:val="00400427"/>
    <w:rsid w:val="00400A90"/>
    <w:rsid w:val="004010CF"/>
    <w:rsid w:val="004012FA"/>
    <w:rsid w:val="004017C6"/>
    <w:rsid w:val="004019CC"/>
    <w:rsid w:val="004024AB"/>
    <w:rsid w:val="00402F2C"/>
    <w:rsid w:val="00402F5C"/>
    <w:rsid w:val="0040303D"/>
    <w:rsid w:val="0040379F"/>
    <w:rsid w:val="00403805"/>
    <w:rsid w:val="00403824"/>
    <w:rsid w:val="00403F25"/>
    <w:rsid w:val="0040495B"/>
    <w:rsid w:val="00404AE9"/>
    <w:rsid w:val="00404C69"/>
    <w:rsid w:val="00405194"/>
    <w:rsid w:val="00405898"/>
    <w:rsid w:val="00405D95"/>
    <w:rsid w:val="00405F90"/>
    <w:rsid w:val="00406108"/>
    <w:rsid w:val="00406412"/>
    <w:rsid w:val="00406F4B"/>
    <w:rsid w:val="00406FBD"/>
    <w:rsid w:val="004073B0"/>
    <w:rsid w:val="00407612"/>
    <w:rsid w:val="00407A66"/>
    <w:rsid w:val="00407C9E"/>
    <w:rsid w:val="0041010A"/>
    <w:rsid w:val="0041029D"/>
    <w:rsid w:val="00410534"/>
    <w:rsid w:val="00411230"/>
    <w:rsid w:val="004113EB"/>
    <w:rsid w:val="004118C9"/>
    <w:rsid w:val="0041195D"/>
    <w:rsid w:val="00412697"/>
    <w:rsid w:val="00412F8D"/>
    <w:rsid w:val="00412FE8"/>
    <w:rsid w:val="00413369"/>
    <w:rsid w:val="00413451"/>
    <w:rsid w:val="00413ED7"/>
    <w:rsid w:val="00414129"/>
    <w:rsid w:val="0041450B"/>
    <w:rsid w:val="004145AE"/>
    <w:rsid w:val="0041577E"/>
    <w:rsid w:val="004157F6"/>
    <w:rsid w:val="004159D3"/>
    <w:rsid w:val="00415A14"/>
    <w:rsid w:val="00415D63"/>
    <w:rsid w:val="0041616C"/>
    <w:rsid w:val="00416A66"/>
    <w:rsid w:val="00416DCB"/>
    <w:rsid w:val="00417678"/>
    <w:rsid w:val="00420126"/>
    <w:rsid w:val="004203CF"/>
    <w:rsid w:val="004203F8"/>
    <w:rsid w:val="00420755"/>
    <w:rsid w:val="00420CB7"/>
    <w:rsid w:val="00420F26"/>
    <w:rsid w:val="00421078"/>
    <w:rsid w:val="0042110F"/>
    <w:rsid w:val="004213E8"/>
    <w:rsid w:val="0042156E"/>
    <w:rsid w:val="004219FE"/>
    <w:rsid w:val="00421EC5"/>
    <w:rsid w:val="004222BF"/>
    <w:rsid w:val="00422399"/>
    <w:rsid w:val="004228B8"/>
    <w:rsid w:val="00422997"/>
    <w:rsid w:val="00422A01"/>
    <w:rsid w:val="00422DB5"/>
    <w:rsid w:val="0042307B"/>
    <w:rsid w:val="00423326"/>
    <w:rsid w:val="00425159"/>
    <w:rsid w:val="00425C97"/>
    <w:rsid w:val="00425FFD"/>
    <w:rsid w:val="004262F8"/>
    <w:rsid w:val="00426442"/>
    <w:rsid w:val="0042654A"/>
    <w:rsid w:val="00426A93"/>
    <w:rsid w:val="00426DFA"/>
    <w:rsid w:val="004276E3"/>
    <w:rsid w:val="004279ED"/>
    <w:rsid w:val="00427E67"/>
    <w:rsid w:val="00430178"/>
    <w:rsid w:val="00430495"/>
    <w:rsid w:val="00430680"/>
    <w:rsid w:val="00430773"/>
    <w:rsid w:val="00430A72"/>
    <w:rsid w:val="004314E7"/>
    <w:rsid w:val="0043189C"/>
    <w:rsid w:val="00431CB1"/>
    <w:rsid w:val="00431DB5"/>
    <w:rsid w:val="00432274"/>
    <w:rsid w:val="00432300"/>
    <w:rsid w:val="0043270B"/>
    <w:rsid w:val="00432780"/>
    <w:rsid w:val="00432DB9"/>
    <w:rsid w:val="00432E64"/>
    <w:rsid w:val="00432F8F"/>
    <w:rsid w:val="00432F9E"/>
    <w:rsid w:val="00433106"/>
    <w:rsid w:val="00433C67"/>
    <w:rsid w:val="00433C6F"/>
    <w:rsid w:val="00434583"/>
    <w:rsid w:val="00434594"/>
    <w:rsid w:val="00434754"/>
    <w:rsid w:val="0043480E"/>
    <w:rsid w:val="00434A45"/>
    <w:rsid w:val="00434D46"/>
    <w:rsid w:val="00435248"/>
    <w:rsid w:val="004353C1"/>
    <w:rsid w:val="0043542F"/>
    <w:rsid w:val="004355EB"/>
    <w:rsid w:val="00435602"/>
    <w:rsid w:val="004356FA"/>
    <w:rsid w:val="00435CCF"/>
    <w:rsid w:val="00436A3B"/>
    <w:rsid w:val="00437027"/>
    <w:rsid w:val="004371AB"/>
    <w:rsid w:val="004402A7"/>
    <w:rsid w:val="0044035D"/>
    <w:rsid w:val="00440EA5"/>
    <w:rsid w:val="0044131C"/>
    <w:rsid w:val="0044142F"/>
    <w:rsid w:val="004417B9"/>
    <w:rsid w:val="004425C2"/>
    <w:rsid w:val="00442824"/>
    <w:rsid w:val="00442FFB"/>
    <w:rsid w:val="004430FD"/>
    <w:rsid w:val="00443C60"/>
    <w:rsid w:val="0044424F"/>
    <w:rsid w:val="004442A7"/>
    <w:rsid w:val="00444901"/>
    <w:rsid w:val="00444934"/>
    <w:rsid w:val="00444F5E"/>
    <w:rsid w:val="0044540F"/>
    <w:rsid w:val="00445494"/>
    <w:rsid w:val="00445513"/>
    <w:rsid w:val="004455D3"/>
    <w:rsid w:val="00445907"/>
    <w:rsid w:val="00445CFF"/>
    <w:rsid w:val="004462AF"/>
    <w:rsid w:val="0044662A"/>
    <w:rsid w:val="0044666E"/>
    <w:rsid w:val="004471C9"/>
    <w:rsid w:val="00447486"/>
    <w:rsid w:val="00450627"/>
    <w:rsid w:val="00450778"/>
    <w:rsid w:val="00450D3B"/>
    <w:rsid w:val="004518D5"/>
    <w:rsid w:val="004519BF"/>
    <w:rsid w:val="00451B06"/>
    <w:rsid w:val="00451BEB"/>
    <w:rsid w:val="00451CFE"/>
    <w:rsid w:val="004527C0"/>
    <w:rsid w:val="00453871"/>
    <w:rsid w:val="00453CC5"/>
    <w:rsid w:val="00453DEF"/>
    <w:rsid w:val="004543E4"/>
    <w:rsid w:val="004548E5"/>
    <w:rsid w:val="00454F08"/>
    <w:rsid w:val="00454FBB"/>
    <w:rsid w:val="00455105"/>
    <w:rsid w:val="00455C09"/>
    <w:rsid w:val="00455D61"/>
    <w:rsid w:val="00456114"/>
    <w:rsid w:val="00456971"/>
    <w:rsid w:val="00456B9B"/>
    <w:rsid w:val="00457075"/>
    <w:rsid w:val="0045742D"/>
    <w:rsid w:val="00457C5E"/>
    <w:rsid w:val="0046026D"/>
    <w:rsid w:val="0046027A"/>
    <w:rsid w:val="004604D5"/>
    <w:rsid w:val="004605CC"/>
    <w:rsid w:val="0046072D"/>
    <w:rsid w:val="00460921"/>
    <w:rsid w:val="00460958"/>
    <w:rsid w:val="00460AA8"/>
    <w:rsid w:val="0046110A"/>
    <w:rsid w:val="004612C8"/>
    <w:rsid w:val="004614A1"/>
    <w:rsid w:val="0046164D"/>
    <w:rsid w:val="004616E5"/>
    <w:rsid w:val="004616FF"/>
    <w:rsid w:val="004617A0"/>
    <w:rsid w:val="0046194F"/>
    <w:rsid w:val="00461C00"/>
    <w:rsid w:val="004622A1"/>
    <w:rsid w:val="004622D0"/>
    <w:rsid w:val="00462420"/>
    <w:rsid w:val="00462A9C"/>
    <w:rsid w:val="00462B09"/>
    <w:rsid w:val="00462EA7"/>
    <w:rsid w:val="00462EB9"/>
    <w:rsid w:val="00462FC4"/>
    <w:rsid w:val="00463448"/>
    <w:rsid w:val="0046434B"/>
    <w:rsid w:val="00464513"/>
    <w:rsid w:val="00464919"/>
    <w:rsid w:val="00464EE0"/>
    <w:rsid w:val="004651BB"/>
    <w:rsid w:val="00465461"/>
    <w:rsid w:val="00465467"/>
    <w:rsid w:val="00465573"/>
    <w:rsid w:val="004658C3"/>
    <w:rsid w:val="00465EB3"/>
    <w:rsid w:val="0046645E"/>
    <w:rsid w:val="00466BEE"/>
    <w:rsid w:val="00467702"/>
    <w:rsid w:val="00467838"/>
    <w:rsid w:val="0047041E"/>
    <w:rsid w:val="004705CE"/>
    <w:rsid w:val="00470750"/>
    <w:rsid w:val="00470893"/>
    <w:rsid w:val="00470A0E"/>
    <w:rsid w:val="00470E35"/>
    <w:rsid w:val="0047166D"/>
    <w:rsid w:val="00471856"/>
    <w:rsid w:val="004719A1"/>
    <w:rsid w:val="00471DB0"/>
    <w:rsid w:val="00471F3B"/>
    <w:rsid w:val="00471FAB"/>
    <w:rsid w:val="00472ACB"/>
    <w:rsid w:val="0047303A"/>
    <w:rsid w:val="00473CA1"/>
    <w:rsid w:val="00473F5F"/>
    <w:rsid w:val="0047410D"/>
    <w:rsid w:val="00474FB4"/>
    <w:rsid w:val="004750FD"/>
    <w:rsid w:val="00475131"/>
    <w:rsid w:val="00475260"/>
    <w:rsid w:val="004755D5"/>
    <w:rsid w:val="0047574D"/>
    <w:rsid w:val="00475A1B"/>
    <w:rsid w:val="00475D3E"/>
    <w:rsid w:val="00475E50"/>
    <w:rsid w:val="00475F90"/>
    <w:rsid w:val="0047616E"/>
    <w:rsid w:val="0047643E"/>
    <w:rsid w:val="004769EC"/>
    <w:rsid w:val="00476D8B"/>
    <w:rsid w:val="00476EAE"/>
    <w:rsid w:val="004774C5"/>
    <w:rsid w:val="004775ED"/>
    <w:rsid w:val="004777C7"/>
    <w:rsid w:val="004803A6"/>
    <w:rsid w:val="004803A9"/>
    <w:rsid w:val="004807D5"/>
    <w:rsid w:val="00480B03"/>
    <w:rsid w:val="004810EC"/>
    <w:rsid w:val="004814F6"/>
    <w:rsid w:val="00481607"/>
    <w:rsid w:val="0048184B"/>
    <w:rsid w:val="00481AB4"/>
    <w:rsid w:val="00482389"/>
    <w:rsid w:val="00482943"/>
    <w:rsid w:val="00482ADC"/>
    <w:rsid w:val="00482B1F"/>
    <w:rsid w:val="00482BAD"/>
    <w:rsid w:val="00482DDB"/>
    <w:rsid w:val="0048399C"/>
    <w:rsid w:val="00483BE6"/>
    <w:rsid w:val="00483D11"/>
    <w:rsid w:val="00483D20"/>
    <w:rsid w:val="0048406D"/>
    <w:rsid w:val="0048410E"/>
    <w:rsid w:val="0048438A"/>
    <w:rsid w:val="00484C46"/>
    <w:rsid w:val="00485969"/>
    <w:rsid w:val="0048598C"/>
    <w:rsid w:val="00485E8A"/>
    <w:rsid w:val="0048620B"/>
    <w:rsid w:val="004862DE"/>
    <w:rsid w:val="00486CF2"/>
    <w:rsid w:val="00486EC5"/>
    <w:rsid w:val="00487442"/>
    <w:rsid w:val="00487BB8"/>
    <w:rsid w:val="00487F28"/>
    <w:rsid w:val="00490649"/>
    <w:rsid w:val="0049093B"/>
    <w:rsid w:val="00490E94"/>
    <w:rsid w:val="00490EE3"/>
    <w:rsid w:val="0049143D"/>
    <w:rsid w:val="004918A0"/>
    <w:rsid w:val="0049213C"/>
    <w:rsid w:val="004924E5"/>
    <w:rsid w:val="00492619"/>
    <w:rsid w:val="00492621"/>
    <w:rsid w:val="004932C8"/>
    <w:rsid w:val="0049349F"/>
    <w:rsid w:val="004935A4"/>
    <w:rsid w:val="00493750"/>
    <w:rsid w:val="00493D08"/>
    <w:rsid w:val="00494E75"/>
    <w:rsid w:val="00495071"/>
    <w:rsid w:val="00495227"/>
    <w:rsid w:val="00495E54"/>
    <w:rsid w:val="004961DB"/>
    <w:rsid w:val="0049653E"/>
    <w:rsid w:val="00496BEF"/>
    <w:rsid w:val="0049792C"/>
    <w:rsid w:val="004A01E1"/>
    <w:rsid w:val="004A046D"/>
    <w:rsid w:val="004A0C22"/>
    <w:rsid w:val="004A0E00"/>
    <w:rsid w:val="004A14F5"/>
    <w:rsid w:val="004A15F7"/>
    <w:rsid w:val="004A1600"/>
    <w:rsid w:val="004A1B20"/>
    <w:rsid w:val="004A201F"/>
    <w:rsid w:val="004A23B8"/>
    <w:rsid w:val="004A23C0"/>
    <w:rsid w:val="004A28D4"/>
    <w:rsid w:val="004A2908"/>
    <w:rsid w:val="004A2B3D"/>
    <w:rsid w:val="004A2BE1"/>
    <w:rsid w:val="004A2E44"/>
    <w:rsid w:val="004A30F7"/>
    <w:rsid w:val="004A366E"/>
    <w:rsid w:val="004A36C0"/>
    <w:rsid w:val="004A3AA3"/>
    <w:rsid w:val="004A4247"/>
    <w:rsid w:val="004A4635"/>
    <w:rsid w:val="004A4900"/>
    <w:rsid w:val="004A4D38"/>
    <w:rsid w:val="004A4E7E"/>
    <w:rsid w:val="004A4E95"/>
    <w:rsid w:val="004A5270"/>
    <w:rsid w:val="004A5667"/>
    <w:rsid w:val="004A57FC"/>
    <w:rsid w:val="004A6C10"/>
    <w:rsid w:val="004A705C"/>
    <w:rsid w:val="004A717D"/>
    <w:rsid w:val="004A7276"/>
    <w:rsid w:val="004A7EE7"/>
    <w:rsid w:val="004A7FB0"/>
    <w:rsid w:val="004B028A"/>
    <w:rsid w:val="004B0706"/>
    <w:rsid w:val="004B0787"/>
    <w:rsid w:val="004B1313"/>
    <w:rsid w:val="004B169E"/>
    <w:rsid w:val="004B1B53"/>
    <w:rsid w:val="004B1C42"/>
    <w:rsid w:val="004B2700"/>
    <w:rsid w:val="004B2A7B"/>
    <w:rsid w:val="004B2B31"/>
    <w:rsid w:val="004B2C33"/>
    <w:rsid w:val="004B2CDB"/>
    <w:rsid w:val="004B2E70"/>
    <w:rsid w:val="004B3C3F"/>
    <w:rsid w:val="004B3F17"/>
    <w:rsid w:val="004B45A2"/>
    <w:rsid w:val="004B4A0F"/>
    <w:rsid w:val="004B4AA2"/>
    <w:rsid w:val="004B4C67"/>
    <w:rsid w:val="004B50E0"/>
    <w:rsid w:val="004B55EC"/>
    <w:rsid w:val="004B6301"/>
    <w:rsid w:val="004B6FFB"/>
    <w:rsid w:val="004B795F"/>
    <w:rsid w:val="004B7BA5"/>
    <w:rsid w:val="004B7E5E"/>
    <w:rsid w:val="004C0346"/>
    <w:rsid w:val="004C03CC"/>
    <w:rsid w:val="004C0B5B"/>
    <w:rsid w:val="004C0F99"/>
    <w:rsid w:val="004C130D"/>
    <w:rsid w:val="004C1624"/>
    <w:rsid w:val="004C2371"/>
    <w:rsid w:val="004C2C4E"/>
    <w:rsid w:val="004C2F01"/>
    <w:rsid w:val="004C3472"/>
    <w:rsid w:val="004C34A2"/>
    <w:rsid w:val="004C34E8"/>
    <w:rsid w:val="004C373A"/>
    <w:rsid w:val="004C3C51"/>
    <w:rsid w:val="004C4384"/>
    <w:rsid w:val="004C47FE"/>
    <w:rsid w:val="004C4BCE"/>
    <w:rsid w:val="004C4BF3"/>
    <w:rsid w:val="004C4F33"/>
    <w:rsid w:val="004C521E"/>
    <w:rsid w:val="004C5C61"/>
    <w:rsid w:val="004C5EF0"/>
    <w:rsid w:val="004C63D6"/>
    <w:rsid w:val="004C660B"/>
    <w:rsid w:val="004C6627"/>
    <w:rsid w:val="004C6915"/>
    <w:rsid w:val="004C6D25"/>
    <w:rsid w:val="004C730E"/>
    <w:rsid w:val="004C7739"/>
    <w:rsid w:val="004C7BDF"/>
    <w:rsid w:val="004D0200"/>
    <w:rsid w:val="004D0528"/>
    <w:rsid w:val="004D07F9"/>
    <w:rsid w:val="004D0E42"/>
    <w:rsid w:val="004D171F"/>
    <w:rsid w:val="004D1A33"/>
    <w:rsid w:val="004D1D64"/>
    <w:rsid w:val="004D2474"/>
    <w:rsid w:val="004D24F2"/>
    <w:rsid w:val="004D27C4"/>
    <w:rsid w:val="004D2E1A"/>
    <w:rsid w:val="004D2E57"/>
    <w:rsid w:val="004D3251"/>
    <w:rsid w:val="004D478C"/>
    <w:rsid w:val="004D4882"/>
    <w:rsid w:val="004D4968"/>
    <w:rsid w:val="004D4977"/>
    <w:rsid w:val="004D4A8A"/>
    <w:rsid w:val="004D4BEA"/>
    <w:rsid w:val="004D50CC"/>
    <w:rsid w:val="004D58D1"/>
    <w:rsid w:val="004D5F02"/>
    <w:rsid w:val="004D5FCD"/>
    <w:rsid w:val="004D65A5"/>
    <w:rsid w:val="004D6615"/>
    <w:rsid w:val="004D68C0"/>
    <w:rsid w:val="004D710C"/>
    <w:rsid w:val="004D7448"/>
    <w:rsid w:val="004D79D5"/>
    <w:rsid w:val="004E0033"/>
    <w:rsid w:val="004E03BE"/>
    <w:rsid w:val="004E0CD0"/>
    <w:rsid w:val="004E0ECF"/>
    <w:rsid w:val="004E1260"/>
    <w:rsid w:val="004E1CBB"/>
    <w:rsid w:val="004E1D07"/>
    <w:rsid w:val="004E209D"/>
    <w:rsid w:val="004E21D3"/>
    <w:rsid w:val="004E2C41"/>
    <w:rsid w:val="004E2E33"/>
    <w:rsid w:val="004E2F51"/>
    <w:rsid w:val="004E2F60"/>
    <w:rsid w:val="004E33B5"/>
    <w:rsid w:val="004E3579"/>
    <w:rsid w:val="004E3892"/>
    <w:rsid w:val="004E3FD8"/>
    <w:rsid w:val="004E471C"/>
    <w:rsid w:val="004E53AE"/>
    <w:rsid w:val="004E5449"/>
    <w:rsid w:val="004E5C61"/>
    <w:rsid w:val="004E6158"/>
    <w:rsid w:val="004E6184"/>
    <w:rsid w:val="004E63C9"/>
    <w:rsid w:val="004E6CEA"/>
    <w:rsid w:val="004E707A"/>
    <w:rsid w:val="004E7691"/>
    <w:rsid w:val="004E76A5"/>
    <w:rsid w:val="004E7B7F"/>
    <w:rsid w:val="004E7E45"/>
    <w:rsid w:val="004F01B4"/>
    <w:rsid w:val="004F020A"/>
    <w:rsid w:val="004F080C"/>
    <w:rsid w:val="004F0C82"/>
    <w:rsid w:val="004F0FDC"/>
    <w:rsid w:val="004F133C"/>
    <w:rsid w:val="004F13D2"/>
    <w:rsid w:val="004F13F7"/>
    <w:rsid w:val="004F1A00"/>
    <w:rsid w:val="004F1D32"/>
    <w:rsid w:val="004F23CC"/>
    <w:rsid w:val="004F2826"/>
    <w:rsid w:val="004F2AA6"/>
    <w:rsid w:val="004F2B9C"/>
    <w:rsid w:val="004F2CCE"/>
    <w:rsid w:val="004F2D47"/>
    <w:rsid w:val="004F33A9"/>
    <w:rsid w:val="004F359A"/>
    <w:rsid w:val="004F3DD1"/>
    <w:rsid w:val="004F40E9"/>
    <w:rsid w:val="004F40F1"/>
    <w:rsid w:val="004F4760"/>
    <w:rsid w:val="004F4E53"/>
    <w:rsid w:val="004F58AB"/>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12BB"/>
    <w:rsid w:val="0050132F"/>
    <w:rsid w:val="00501723"/>
    <w:rsid w:val="00501A8C"/>
    <w:rsid w:val="00501F0D"/>
    <w:rsid w:val="00502161"/>
    <w:rsid w:val="005029A2"/>
    <w:rsid w:val="00502FCA"/>
    <w:rsid w:val="005035E7"/>
    <w:rsid w:val="005038A7"/>
    <w:rsid w:val="00503C88"/>
    <w:rsid w:val="00503FAD"/>
    <w:rsid w:val="00504201"/>
    <w:rsid w:val="00504547"/>
    <w:rsid w:val="00504639"/>
    <w:rsid w:val="005048D1"/>
    <w:rsid w:val="005050F8"/>
    <w:rsid w:val="00505A2A"/>
    <w:rsid w:val="00505E39"/>
    <w:rsid w:val="0050614B"/>
    <w:rsid w:val="00506571"/>
    <w:rsid w:val="005069D8"/>
    <w:rsid w:val="00506A8D"/>
    <w:rsid w:val="00506C2E"/>
    <w:rsid w:val="005074C9"/>
    <w:rsid w:val="00507754"/>
    <w:rsid w:val="00507CAF"/>
    <w:rsid w:val="00510374"/>
    <w:rsid w:val="00510444"/>
    <w:rsid w:val="0051085E"/>
    <w:rsid w:val="00510B25"/>
    <w:rsid w:val="00511E67"/>
    <w:rsid w:val="00512605"/>
    <w:rsid w:val="00512747"/>
    <w:rsid w:val="00513F8F"/>
    <w:rsid w:val="00514455"/>
    <w:rsid w:val="005147E7"/>
    <w:rsid w:val="00514882"/>
    <w:rsid w:val="005149A2"/>
    <w:rsid w:val="00514CEE"/>
    <w:rsid w:val="005150E4"/>
    <w:rsid w:val="00515179"/>
    <w:rsid w:val="00515907"/>
    <w:rsid w:val="00515E2B"/>
    <w:rsid w:val="00516B96"/>
    <w:rsid w:val="005173A4"/>
    <w:rsid w:val="0051770E"/>
    <w:rsid w:val="00517B4D"/>
    <w:rsid w:val="0052001B"/>
    <w:rsid w:val="005205C8"/>
    <w:rsid w:val="00521D65"/>
    <w:rsid w:val="005221A4"/>
    <w:rsid w:val="00522AD4"/>
    <w:rsid w:val="00523244"/>
    <w:rsid w:val="00523366"/>
    <w:rsid w:val="00523E18"/>
    <w:rsid w:val="00523F32"/>
    <w:rsid w:val="0052422C"/>
    <w:rsid w:val="005244D5"/>
    <w:rsid w:val="005248C4"/>
    <w:rsid w:val="00524AD1"/>
    <w:rsid w:val="00524E6A"/>
    <w:rsid w:val="005251DA"/>
    <w:rsid w:val="00525407"/>
    <w:rsid w:val="00525F16"/>
    <w:rsid w:val="00525F71"/>
    <w:rsid w:val="00526270"/>
    <w:rsid w:val="005269C2"/>
    <w:rsid w:val="00526C8A"/>
    <w:rsid w:val="00527489"/>
    <w:rsid w:val="0053012B"/>
    <w:rsid w:val="0053058D"/>
    <w:rsid w:val="00530AFD"/>
    <w:rsid w:val="005312D3"/>
    <w:rsid w:val="0053173A"/>
    <w:rsid w:val="00531824"/>
    <w:rsid w:val="00531AF4"/>
    <w:rsid w:val="00531E57"/>
    <w:rsid w:val="00531F71"/>
    <w:rsid w:val="0053217D"/>
    <w:rsid w:val="00532462"/>
    <w:rsid w:val="00532B16"/>
    <w:rsid w:val="00532C9D"/>
    <w:rsid w:val="00532DBB"/>
    <w:rsid w:val="00533215"/>
    <w:rsid w:val="005334E4"/>
    <w:rsid w:val="005338BD"/>
    <w:rsid w:val="0053394F"/>
    <w:rsid w:val="005347FB"/>
    <w:rsid w:val="005349EB"/>
    <w:rsid w:val="00534AA6"/>
    <w:rsid w:val="00534C83"/>
    <w:rsid w:val="00535A27"/>
    <w:rsid w:val="0053637E"/>
    <w:rsid w:val="00536918"/>
    <w:rsid w:val="00536AEE"/>
    <w:rsid w:val="00537911"/>
    <w:rsid w:val="00537BE9"/>
    <w:rsid w:val="00537E22"/>
    <w:rsid w:val="00540147"/>
    <w:rsid w:val="00540EB6"/>
    <w:rsid w:val="005417A0"/>
    <w:rsid w:val="00541E2B"/>
    <w:rsid w:val="00542AAF"/>
    <w:rsid w:val="005436D7"/>
    <w:rsid w:val="00543703"/>
    <w:rsid w:val="00543A66"/>
    <w:rsid w:val="00543A83"/>
    <w:rsid w:val="00544220"/>
    <w:rsid w:val="005444D2"/>
    <w:rsid w:val="00544C33"/>
    <w:rsid w:val="0054556F"/>
    <w:rsid w:val="00545AD8"/>
    <w:rsid w:val="00545C3D"/>
    <w:rsid w:val="00545E6A"/>
    <w:rsid w:val="00546310"/>
    <w:rsid w:val="00546434"/>
    <w:rsid w:val="00546738"/>
    <w:rsid w:val="005467D6"/>
    <w:rsid w:val="00546942"/>
    <w:rsid w:val="00546A03"/>
    <w:rsid w:val="00547123"/>
    <w:rsid w:val="005504D9"/>
    <w:rsid w:val="00550C80"/>
    <w:rsid w:val="00550D6F"/>
    <w:rsid w:val="00550E94"/>
    <w:rsid w:val="005511B1"/>
    <w:rsid w:val="00551E1E"/>
    <w:rsid w:val="00551E52"/>
    <w:rsid w:val="00552038"/>
    <w:rsid w:val="0055233E"/>
    <w:rsid w:val="00552569"/>
    <w:rsid w:val="005526F2"/>
    <w:rsid w:val="00552FF4"/>
    <w:rsid w:val="0055410A"/>
    <w:rsid w:val="005547CB"/>
    <w:rsid w:val="00554DF7"/>
    <w:rsid w:val="00555675"/>
    <w:rsid w:val="00555713"/>
    <w:rsid w:val="00555772"/>
    <w:rsid w:val="00555903"/>
    <w:rsid w:val="00555D6F"/>
    <w:rsid w:val="00555DC4"/>
    <w:rsid w:val="00556256"/>
    <w:rsid w:val="00556680"/>
    <w:rsid w:val="005567AA"/>
    <w:rsid w:val="005567BF"/>
    <w:rsid w:val="0055696A"/>
    <w:rsid w:val="005569D2"/>
    <w:rsid w:val="005570E7"/>
    <w:rsid w:val="0055718D"/>
    <w:rsid w:val="00557464"/>
    <w:rsid w:val="0055771C"/>
    <w:rsid w:val="00557CAB"/>
    <w:rsid w:val="00560AC9"/>
    <w:rsid w:val="00560DDA"/>
    <w:rsid w:val="00561250"/>
    <w:rsid w:val="0056134D"/>
    <w:rsid w:val="005617E8"/>
    <w:rsid w:val="00561A95"/>
    <w:rsid w:val="00561BF6"/>
    <w:rsid w:val="00561D72"/>
    <w:rsid w:val="00561E4A"/>
    <w:rsid w:val="00562CDC"/>
    <w:rsid w:val="00563855"/>
    <w:rsid w:val="00563FD2"/>
    <w:rsid w:val="0056434D"/>
    <w:rsid w:val="00565679"/>
    <w:rsid w:val="005657D5"/>
    <w:rsid w:val="0056719E"/>
    <w:rsid w:val="005701C5"/>
    <w:rsid w:val="005703E3"/>
    <w:rsid w:val="0057054C"/>
    <w:rsid w:val="005706C1"/>
    <w:rsid w:val="00570825"/>
    <w:rsid w:val="005708C3"/>
    <w:rsid w:val="005708C6"/>
    <w:rsid w:val="00570C83"/>
    <w:rsid w:val="00571358"/>
    <w:rsid w:val="00571382"/>
    <w:rsid w:val="00572583"/>
    <w:rsid w:val="00572643"/>
    <w:rsid w:val="00572E58"/>
    <w:rsid w:val="00572F26"/>
    <w:rsid w:val="005730FF"/>
    <w:rsid w:val="0057380A"/>
    <w:rsid w:val="00573948"/>
    <w:rsid w:val="00573BB0"/>
    <w:rsid w:val="00573D2B"/>
    <w:rsid w:val="00573F24"/>
    <w:rsid w:val="00574167"/>
    <w:rsid w:val="005745EC"/>
    <w:rsid w:val="00574886"/>
    <w:rsid w:val="00574B86"/>
    <w:rsid w:val="005753DB"/>
    <w:rsid w:val="005758BA"/>
    <w:rsid w:val="005759CE"/>
    <w:rsid w:val="00575E27"/>
    <w:rsid w:val="00575EC1"/>
    <w:rsid w:val="0057685E"/>
    <w:rsid w:val="00576A37"/>
    <w:rsid w:val="00576FC7"/>
    <w:rsid w:val="00577368"/>
    <w:rsid w:val="005777AC"/>
    <w:rsid w:val="00577EB4"/>
    <w:rsid w:val="00577F3D"/>
    <w:rsid w:val="005809EB"/>
    <w:rsid w:val="00580E45"/>
    <w:rsid w:val="005815D2"/>
    <w:rsid w:val="005818D4"/>
    <w:rsid w:val="005819D7"/>
    <w:rsid w:val="00581F00"/>
    <w:rsid w:val="00581F40"/>
    <w:rsid w:val="005829CC"/>
    <w:rsid w:val="00582E3D"/>
    <w:rsid w:val="00583147"/>
    <w:rsid w:val="005836D0"/>
    <w:rsid w:val="00583C6C"/>
    <w:rsid w:val="00583E78"/>
    <w:rsid w:val="00584496"/>
    <w:rsid w:val="00584741"/>
    <w:rsid w:val="00584AC4"/>
    <w:rsid w:val="005854D3"/>
    <w:rsid w:val="00585932"/>
    <w:rsid w:val="00585C3A"/>
    <w:rsid w:val="0058628A"/>
    <w:rsid w:val="005863AF"/>
    <w:rsid w:val="00586897"/>
    <w:rsid w:val="00587117"/>
    <w:rsid w:val="0058759B"/>
    <w:rsid w:val="0058764D"/>
    <w:rsid w:val="00590203"/>
    <w:rsid w:val="00590BF6"/>
    <w:rsid w:val="005913FA"/>
    <w:rsid w:val="00591777"/>
    <w:rsid w:val="00591B9C"/>
    <w:rsid w:val="00592160"/>
    <w:rsid w:val="005921A8"/>
    <w:rsid w:val="005923C9"/>
    <w:rsid w:val="0059284F"/>
    <w:rsid w:val="005929E1"/>
    <w:rsid w:val="00592ADC"/>
    <w:rsid w:val="00594131"/>
    <w:rsid w:val="005943C6"/>
    <w:rsid w:val="00594630"/>
    <w:rsid w:val="0059486D"/>
    <w:rsid w:val="00594C00"/>
    <w:rsid w:val="005954F2"/>
    <w:rsid w:val="00595777"/>
    <w:rsid w:val="00595E99"/>
    <w:rsid w:val="00596308"/>
    <w:rsid w:val="005968C4"/>
    <w:rsid w:val="005968F0"/>
    <w:rsid w:val="00596A56"/>
    <w:rsid w:val="0059715B"/>
    <w:rsid w:val="005973C7"/>
    <w:rsid w:val="00597605"/>
    <w:rsid w:val="00597A36"/>
    <w:rsid w:val="00597E86"/>
    <w:rsid w:val="005A05C6"/>
    <w:rsid w:val="005A05DF"/>
    <w:rsid w:val="005A0753"/>
    <w:rsid w:val="005A0916"/>
    <w:rsid w:val="005A0CB6"/>
    <w:rsid w:val="005A14D7"/>
    <w:rsid w:val="005A1D03"/>
    <w:rsid w:val="005A1DB5"/>
    <w:rsid w:val="005A2229"/>
    <w:rsid w:val="005A24DB"/>
    <w:rsid w:val="005A320D"/>
    <w:rsid w:val="005A36E3"/>
    <w:rsid w:val="005A3822"/>
    <w:rsid w:val="005A3A31"/>
    <w:rsid w:val="005A3B1E"/>
    <w:rsid w:val="005A40D5"/>
    <w:rsid w:val="005A4999"/>
    <w:rsid w:val="005A4E38"/>
    <w:rsid w:val="005A50CE"/>
    <w:rsid w:val="005A588D"/>
    <w:rsid w:val="005A59CF"/>
    <w:rsid w:val="005A6A3A"/>
    <w:rsid w:val="005A6B1A"/>
    <w:rsid w:val="005A6FA1"/>
    <w:rsid w:val="005A7F72"/>
    <w:rsid w:val="005B1741"/>
    <w:rsid w:val="005B2D4D"/>
    <w:rsid w:val="005B2EB8"/>
    <w:rsid w:val="005B355C"/>
    <w:rsid w:val="005B3C58"/>
    <w:rsid w:val="005B3C7C"/>
    <w:rsid w:val="005B4911"/>
    <w:rsid w:val="005B4C5C"/>
    <w:rsid w:val="005B4E3D"/>
    <w:rsid w:val="005B4E83"/>
    <w:rsid w:val="005B541A"/>
    <w:rsid w:val="005B5425"/>
    <w:rsid w:val="005B54FE"/>
    <w:rsid w:val="005B5A55"/>
    <w:rsid w:val="005B6FAE"/>
    <w:rsid w:val="005B703E"/>
    <w:rsid w:val="005B70E8"/>
    <w:rsid w:val="005B7824"/>
    <w:rsid w:val="005B7AB0"/>
    <w:rsid w:val="005C0625"/>
    <w:rsid w:val="005C0904"/>
    <w:rsid w:val="005C09BF"/>
    <w:rsid w:val="005C0D61"/>
    <w:rsid w:val="005C0DDE"/>
    <w:rsid w:val="005C11DA"/>
    <w:rsid w:val="005C1225"/>
    <w:rsid w:val="005C132F"/>
    <w:rsid w:val="005C14CC"/>
    <w:rsid w:val="005C1752"/>
    <w:rsid w:val="005C1EC3"/>
    <w:rsid w:val="005C2144"/>
    <w:rsid w:val="005C376D"/>
    <w:rsid w:val="005C3A65"/>
    <w:rsid w:val="005C3CDF"/>
    <w:rsid w:val="005C4B4D"/>
    <w:rsid w:val="005C4B67"/>
    <w:rsid w:val="005C4DE3"/>
    <w:rsid w:val="005C5379"/>
    <w:rsid w:val="005C5849"/>
    <w:rsid w:val="005C7340"/>
    <w:rsid w:val="005C7A54"/>
    <w:rsid w:val="005C7CAD"/>
    <w:rsid w:val="005C7EF8"/>
    <w:rsid w:val="005D0102"/>
    <w:rsid w:val="005D02FA"/>
    <w:rsid w:val="005D047B"/>
    <w:rsid w:val="005D0790"/>
    <w:rsid w:val="005D080D"/>
    <w:rsid w:val="005D20FC"/>
    <w:rsid w:val="005D22C6"/>
    <w:rsid w:val="005D241F"/>
    <w:rsid w:val="005D24A2"/>
    <w:rsid w:val="005D26D7"/>
    <w:rsid w:val="005D2A49"/>
    <w:rsid w:val="005D2B7E"/>
    <w:rsid w:val="005D2EE8"/>
    <w:rsid w:val="005D2F38"/>
    <w:rsid w:val="005D31D3"/>
    <w:rsid w:val="005D4764"/>
    <w:rsid w:val="005D5499"/>
    <w:rsid w:val="005D54D6"/>
    <w:rsid w:val="005D576B"/>
    <w:rsid w:val="005D5788"/>
    <w:rsid w:val="005D594D"/>
    <w:rsid w:val="005D5E46"/>
    <w:rsid w:val="005D609E"/>
    <w:rsid w:val="005D64A5"/>
    <w:rsid w:val="005D6929"/>
    <w:rsid w:val="005D6B30"/>
    <w:rsid w:val="005D6E1C"/>
    <w:rsid w:val="005D7613"/>
    <w:rsid w:val="005D7741"/>
    <w:rsid w:val="005D7E04"/>
    <w:rsid w:val="005E0082"/>
    <w:rsid w:val="005E033D"/>
    <w:rsid w:val="005E040C"/>
    <w:rsid w:val="005E1385"/>
    <w:rsid w:val="005E1393"/>
    <w:rsid w:val="005E1A58"/>
    <w:rsid w:val="005E1C06"/>
    <w:rsid w:val="005E2E2C"/>
    <w:rsid w:val="005E35FD"/>
    <w:rsid w:val="005E383F"/>
    <w:rsid w:val="005E48F7"/>
    <w:rsid w:val="005E4E66"/>
    <w:rsid w:val="005E4F80"/>
    <w:rsid w:val="005E4FBD"/>
    <w:rsid w:val="005E5009"/>
    <w:rsid w:val="005E5563"/>
    <w:rsid w:val="005E580A"/>
    <w:rsid w:val="005E5C9C"/>
    <w:rsid w:val="005E610E"/>
    <w:rsid w:val="005E66F1"/>
    <w:rsid w:val="005E6888"/>
    <w:rsid w:val="005E6AFB"/>
    <w:rsid w:val="005E6C58"/>
    <w:rsid w:val="005E7698"/>
    <w:rsid w:val="005F031E"/>
    <w:rsid w:val="005F04BC"/>
    <w:rsid w:val="005F0863"/>
    <w:rsid w:val="005F0B4C"/>
    <w:rsid w:val="005F0B53"/>
    <w:rsid w:val="005F0C46"/>
    <w:rsid w:val="005F0FE8"/>
    <w:rsid w:val="005F1ECC"/>
    <w:rsid w:val="005F1FE4"/>
    <w:rsid w:val="005F2E88"/>
    <w:rsid w:val="005F327D"/>
    <w:rsid w:val="005F369B"/>
    <w:rsid w:val="005F3BE5"/>
    <w:rsid w:val="005F3F7F"/>
    <w:rsid w:val="005F40E5"/>
    <w:rsid w:val="005F46D9"/>
    <w:rsid w:val="005F4950"/>
    <w:rsid w:val="005F4B68"/>
    <w:rsid w:val="005F509E"/>
    <w:rsid w:val="005F660A"/>
    <w:rsid w:val="005F6697"/>
    <w:rsid w:val="005F6718"/>
    <w:rsid w:val="005F6F9C"/>
    <w:rsid w:val="005F6FFC"/>
    <w:rsid w:val="005F7BF5"/>
    <w:rsid w:val="005F7F11"/>
    <w:rsid w:val="006004DE"/>
    <w:rsid w:val="00601072"/>
    <w:rsid w:val="0060144E"/>
    <w:rsid w:val="00601754"/>
    <w:rsid w:val="00601D4D"/>
    <w:rsid w:val="00601FCD"/>
    <w:rsid w:val="00602276"/>
    <w:rsid w:val="00602354"/>
    <w:rsid w:val="0060254B"/>
    <w:rsid w:val="00602613"/>
    <w:rsid w:val="0060268D"/>
    <w:rsid w:val="006039C5"/>
    <w:rsid w:val="00603B1B"/>
    <w:rsid w:val="00604148"/>
    <w:rsid w:val="006043D7"/>
    <w:rsid w:val="006044A7"/>
    <w:rsid w:val="00604594"/>
    <w:rsid w:val="00604708"/>
    <w:rsid w:val="00604AAE"/>
    <w:rsid w:val="00604CFF"/>
    <w:rsid w:val="00605201"/>
    <w:rsid w:val="00605207"/>
    <w:rsid w:val="00605399"/>
    <w:rsid w:val="006054EE"/>
    <w:rsid w:val="0060591D"/>
    <w:rsid w:val="006059EC"/>
    <w:rsid w:val="00605B5D"/>
    <w:rsid w:val="00607039"/>
    <w:rsid w:val="006074B1"/>
    <w:rsid w:val="006079D8"/>
    <w:rsid w:val="00607ADE"/>
    <w:rsid w:val="00607E68"/>
    <w:rsid w:val="006102C6"/>
    <w:rsid w:val="006103F0"/>
    <w:rsid w:val="006113A9"/>
    <w:rsid w:val="00611ACE"/>
    <w:rsid w:val="00612185"/>
    <w:rsid w:val="00612BF0"/>
    <w:rsid w:val="00612C73"/>
    <w:rsid w:val="00612D5D"/>
    <w:rsid w:val="00613036"/>
    <w:rsid w:val="006134CE"/>
    <w:rsid w:val="006138D8"/>
    <w:rsid w:val="00614064"/>
    <w:rsid w:val="006141D8"/>
    <w:rsid w:val="00614CB4"/>
    <w:rsid w:val="00614D1E"/>
    <w:rsid w:val="0061524B"/>
    <w:rsid w:val="006154F7"/>
    <w:rsid w:val="0061565F"/>
    <w:rsid w:val="00615718"/>
    <w:rsid w:val="00615BDB"/>
    <w:rsid w:val="00616885"/>
    <w:rsid w:val="00617081"/>
    <w:rsid w:val="0061717F"/>
    <w:rsid w:val="006171DC"/>
    <w:rsid w:val="006175CF"/>
    <w:rsid w:val="00617FD4"/>
    <w:rsid w:val="006201A2"/>
    <w:rsid w:val="00620254"/>
    <w:rsid w:val="0062042F"/>
    <w:rsid w:val="00620686"/>
    <w:rsid w:val="006209E8"/>
    <w:rsid w:val="00621B6A"/>
    <w:rsid w:val="00621C0B"/>
    <w:rsid w:val="00621C72"/>
    <w:rsid w:val="00621CAD"/>
    <w:rsid w:val="0062286B"/>
    <w:rsid w:val="00622A47"/>
    <w:rsid w:val="00623081"/>
    <w:rsid w:val="00623427"/>
    <w:rsid w:val="00623EF3"/>
    <w:rsid w:val="00624AFA"/>
    <w:rsid w:val="00624C6E"/>
    <w:rsid w:val="00624FB3"/>
    <w:rsid w:val="006250D8"/>
    <w:rsid w:val="00625B24"/>
    <w:rsid w:val="0062657C"/>
    <w:rsid w:val="00626C25"/>
    <w:rsid w:val="00626E64"/>
    <w:rsid w:val="006272CA"/>
    <w:rsid w:val="00627BA3"/>
    <w:rsid w:val="00627C39"/>
    <w:rsid w:val="00627E44"/>
    <w:rsid w:val="006300D7"/>
    <w:rsid w:val="00631007"/>
    <w:rsid w:val="00631826"/>
    <w:rsid w:val="00632507"/>
    <w:rsid w:val="006326BC"/>
    <w:rsid w:val="00632927"/>
    <w:rsid w:val="00632A0E"/>
    <w:rsid w:val="00632A4C"/>
    <w:rsid w:val="00633951"/>
    <w:rsid w:val="00633965"/>
    <w:rsid w:val="00633B5E"/>
    <w:rsid w:val="00633C0A"/>
    <w:rsid w:val="00633D62"/>
    <w:rsid w:val="0063404C"/>
    <w:rsid w:val="0063405E"/>
    <w:rsid w:val="006341AD"/>
    <w:rsid w:val="006347F5"/>
    <w:rsid w:val="00635EDC"/>
    <w:rsid w:val="00635F56"/>
    <w:rsid w:val="00636094"/>
    <w:rsid w:val="0063681F"/>
    <w:rsid w:val="00636A76"/>
    <w:rsid w:val="006373C7"/>
    <w:rsid w:val="006374F0"/>
    <w:rsid w:val="00637E00"/>
    <w:rsid w:val="006401C6"/>
    <w:rsid w:val="00640207"/>
    <w:rsid w:val="00640222"/>
    <w:rsid w:val="00640529"/>
    <w:rsid w:val="006409F3"/>
    <w:rsid w:val="00640CA1"/>
    <w:rsid w:val="00641061"/>
    <w:rsid w:val="006419ED"/>
    <w:rsid w:val="00642D10"/>
    <w:rsid w:val="00643769"/>
    <w:rsid w:val="006437A9"/>
    <w:rsid w:val="00643973"/>
    <w:rsid w:val="00643CED"/>
    <w:rsid w:val="00644200"/>
    <w:rsid w:val="0064428B"/>
    <w:rsid w:val="00644511"/>
    <w:rsid w:val="0064486C"/>
    <w:rsid w:val="00644E60"/>
    <w:rsid w:val="006457B7"/>
    <w:rsid w:val="00645BF9"/>
    <w:rsid w:val="006463EC"/>
    <w:rsid w:val="00646BB4"/>
    <w:rsid w:val="00647CB3"/>
    <w:rsid w:val="00647D60"/>
    <w:rsid w:val="00650150"/>
    <w:rsid w:val="00650854"/>
    <w:rsid w:val="00650CF1"/>
    <w:rsid w:val="00650D1E"/>
    <w:rsid w:val="00650EB8"/>
    <w:rsid w:val="00650F7C"/>
    <w:rsid w:val="00650FBE"/>
    <w:rsid w:val="006513D5"/>
    <w:rsid w:val="006518B1"/>
    <w:rsid w:val="00651AD3"/>
    <w:rsid w:val="00651BEF"/>
    <w:rsid w:val="00651FA0"/>
    <w:rsid w:val="00652BB4"/>
    <w:rsid w:val="0065304C"/>
    <w:rsid w:val="00653273"/>
    <w:rsid w:val="00654346"/>
    <w:rsid w:val="006544F6"/>
    <w:rsid w:val="00654B42"/>
    <w:rsid w:val="00654C81"/>
    <w:rsid w:val="00655070"/>
    <w:rsid w:val="00655223"/>
    <w:rsid w:val="00655780"/>
    <w:rsid w:val="0065594D"/>
    <w:rsid w:val="006559A0"/>
    <w:rsid w:val="006561FF"/>
    <w:rsid w:val="00656D6F"/>
    <w:rsid w:val="00657005"/>
    <w:rsid w:val="00657781"/>
    <w:rsid w:val="006578D9"/>
    <w:rsid w:val="00657F67"/>
    <w:rsid w:val="006601F9"/>
    <w:rsid w:val="006602D1"/>
    <w:rsid w:val="006605DC"/>
    <w:rsid w:val="00661636"/>
    <w:rsid w:val="00661CC2"/>
    <w:rsid w:val="00662166"/>
    <w:rsid w:val="0066229B"/>
    <w:rsid w:val="00662AD2"/>
    <w:rsid w:val="00662DBF"/>
    <w:rsid w:val="00662FA2"/>
    <w:rsid w:val="006635DC"/>
    <w:rsid w:val="00663908"/>
    <w:rsid w:val="0066397A"/>
    <w:rsid w:val="00663DAD"/>
    <w:rsid w:val="0066402E"/>
    <w:rsid w:val="006646F4"/>
    <w:rsid w:val="00665229"/>
    <w:rsid w:val="00665316"/>
    <w:rsid w:val="006654E8"/>
    <w:rsid w:val="0066568F"/>
    <w:rsid w:val="00665A61"/>
    <w:rsid w:val="00665CCE"/>
    <w:rsid w:val="006672FC"/>
    <w:rsid w:val="00667A27"/>
    <w:rsid w:val="006704BF"/>
    <w:rsid w:val="00670AD6"/>
    <w:rsid w:val="00670ECD"/>
    <w:rsid w:val="00671C8F"/>
    <w:rsid w:val="00672966"/>
    <w:rsid w:val="006729A2"/>
    <w:rsid w:val="00672F44"/>
    <w:rsid w:val="0067330E"/>
    <w:rsid w:val="006735BC"/>
    <w:rsid w:val="006737DD"/>
    <w:rsid w:val="00673BDE"/>
    <w:rsid w:val="00673EB7"/>
    <w:rsid w:val="00673FBF"/>
    <w:rsid w:val="00674460"/>
    <w:rsid w:val="0067517B"/>
    <w:rsid w:val="00675652"/>
    <w:rsid w:val="00675750"/>
    <w:rsid w:val="006757DC"/>
    <w:rsid w:val="006767B8"/>
    <w:rsid w:val="00677725"/>
    <w:rsid w:val="00677ED8"/>
    <w:rsid w:val="0068013A"/>
    <w:rsid w:val="00680A97"/>
    <w:rsid w:val="00680F30"/>
    <w:rsid w:val="00680F81"/>
    <w:rsid w:val="0068102D"/>
    <w:rsid w:val="006819F6"/>
    <w:rsid w:val="0068226B"/>
    <w:rsid w:val="00682318"/>
    <w:rsid w:val="00682A4A"/>
    <w:rsid w:val="00682ED3"/>
    <w:rsid w:val="00683D7F"/>
    <w:rsid w:val="00683FBC"/>
    <w:rsid w:val="00684258"/>
    <w:rsid w:val="00685725"/>
    <w:rsid w:val="00685D3B"/>
    <w:rsid w:val="00685E05"/>
    <w:rsid w:val="0068623E"/>
    <w:rsid w:val="00686366"/>
    <w:rsid w:val="0068653A"/>
    <w:rsid w:val="0068673B"/>
    <w:rsid w:val="0068712E"/>
    <w:rsid w:val="0068721F"/>
    <w:rsid w:val="00690D12"/>
    <w:rsid w:val="00690F0E"/>
    <w:rsid w:val="00691576"/>
    <w:rsid w:val="006919C5"/>
    <w:rsid w:val="00691D43"/>
    <w:rsid w:val="00691FE6"/>
    <w:rsid w:val="0069257D"/>
    <w:rsid w:val="00692602"/>
    <w:rsid w:val="00692799"/>
    <w:rsid w:val="006927F0"/>
    <w:rsid w:val="00692979"/>
    <w:rsid w:val="00692A0D"/>
    <w:rsid w:val="00693077"/>
    <w:rsid w:val="00693295"/>
    <w:rsid w:val="00693CA1"/>
    <w:rsid w:val="00693EA1"/>
    <w:rsid w:val="006943ED"/>
    <w:rsid w:val="0069447C"/>
    <w:rsid w:val="006944F1"/>
    <w:rsid w:val="006949AD"/>
    <w:rsid w:val="00695E95"/>
    <w:rsid w:val="00696244"/>
    <w:rsid w:val="006969D6"/>
    <w:rsid w:val="0069755C"/>
    <w:rsid w:val="0069789A"/>
    <w:rsid w:val="006979DC"/>
    <w:rsid w:val="00697C2C"/>
    <w:rsid w:val="006A05EF"/>
    <w:rsid w:val="006A0942"/>
    <w:rsid w:val="006A18CF"/>
    <w:rsid w:val="006A18DD"/>
    <w:rsid w:val="006A2347"/>
    <w:rsid w:val="006A24B3"/>
    <w:rsid w:val="006A2D0E"/>
    <w:rsid w:val="006A2E66"/>
    <w:rsid w:val="006A3227"/>
    <w:rsid w:val="006A3396"/>
    <w:rsid w:val="006A3574"/>
    <w:rsid w:val="006A3F94"/>
    <w:rsid w:val="006A4113"/>
    <w:rsid w:val="006A457C"/>
    <w:rsid w:val="006A4584"/>
    <w:rsid w:val="006A484F"/>
    <w:rsid w:val="006A49B5"/>
    <w:rsid w:val="006A5185"/>
    <w:rsid w:val="006A5209"/>
    <w:rsid w:val="006A56D1"/>
    <w:rsid w:val="006A5A45"/>
    <w:rsid w:val="006A5CA3"/>
    <w:rsid w:val="006A5E26"/>
    <w:rsid w:val="006A6725"/>
    <w:rsid w:val="006A6B69"/>
    <w:rsid w:val="006A7574"/>
    <w:rsid w:val="006A7BF2"/>
    <w:rsid w:val="006A7C40"/>
    <w:rsid w:val="006A7FDD"/>
    <w:rsid w:val="006B0489"/>
    <w:rsid w:val="006B094D"/>
    <w:rsid w:val="006B0C66"/>
    <w:rsid w:val="006B14F4"/>
    <w:rsid w:val="006B160C"/>
    <w:rsid w:val="006B163E"/>
    <w:rsid w:val="006B166D"/>
    <w:rsid w:val="006B18B8"/>
    <w:rsid w:val="006B19B2"/>
    <w:rsid w:val="006B1DA2"/>
    <w:rsid w:val="006B1F5F"/>
    <w:rsid w:val="006B1F84"/>
    <w:rsid w:val="006B20F8"/>
    <w:rsid w:val="006B21E9"/>
    <w:rsid w:val="006B234C"/>
    <w:rsid w:val="006B242D"/>
    <w:rsid w:val="006B393F"/>
    <w:rsid w:val="006B3E55"/>
    <w:rsid w:val="006B4656"/>
    <w:rsid w:val="006B4D4E"/>
    <w:rsid w:val="006B6124"/>
    <w:rsid w:val="006B6AD0"/>
    <w:rsid w:val="006B6BA3"/>
    <w:rsid w:val="006B6C95"/>
    <w:rsid w:val="006B6D1E"/>
    <w:rsid w:val="006B725C"/>
    <w:rsid w:val="006B7456"/>
    <w:rsid w:val="006B7500"/>
    <w:rsid w:val="006B779B"/>
    <w:rsid w:val="006B7864"/>
    <w:rsid w:val="006B789D"/>
    <w:rsid w:val="006C03B2"/>
    <w:rsid w:val="006C09DD"/>
    <w:rsid w:val="006C0A1A"/>
    <w:rsid w:val="006C1B3F"/>
    <w:rsid w:val="006C375B"/>
    <w:rsid w:val="006C377A"/>
    <w:rsid w:val="006C3F40"/>
    <w:rsid w:val="006C44D3"/>
    <w:rsid w:val="006C45C1"/>
    <w:rsid w:val="006C4B0F"/>
    <w:rsid w:val="006C4B11"/>
    <w:rsid w:val="006C4D69"/>
    <w:rsid w:val="006C50C3"/>
    <w:rsid w:val="006C5215"/>
    <w:rsid w:val="006C566C"/>
    <w:rsid w:val="006C57EC"/>
    <w:rsid w:val="006C5A4C"/>
    <w:rsid w:val="006C5C20"/>
    <w:rsid w:val="006C5DDC"/>
    <w:rsid w:val="006C5FF1"/>
    <w:rsid w:val="006C6287"/>
    <w:rsid w:val="006C677C"/>
    <w:rsid w:val="006C6E92"/>
    <w:rsid w:val="006C75C9"/>
    <w:rsid w:val="006D0233"/>
    <w:rsid w:val="006D03CD"/>
    <w:rsid w:val="006D0A70"/>
    <w:rsid w:val="006D0AD9"/>
    <w:rsid w:val="006D0DED"/>
    <w:rsid w:val="006D19ED"/>
    <w:rsid w:val="006D1A23"/>
    <w:rsid w:val="006D1F1A"/>
    <w:rsid w:val="006D21FF"/>
    <w:rsid w:val="006D2627"/>
    <w:rsid w:val="006D2CDC"/>
    <w:rsid w:val="006D2EE9"/>
    <w:rsid w:val="006D31AF"/>
    <w:rsid w:val="006D31DD"/>
    <w:rsid w:val="006D492A"/>
    <w:rsid w:val="006D493C"/>
    <w:rsid w:val="006D4F72"/>
    <w:rsid w:val="006D52BC"/>
    <w:rsid w:val="006D53E3"/>
    <w:rsid w:val="006D59BF"/>
    <w:rsid w:val="006D5AE7"/>
    <w:rsid w:val="006D5EC2"/>
    <w:rsid w:val="006D5FEF"/>
    <w:rsid w:val="006D615D"/>
    <w:rsid w:val="006D6F09"/>
    <w:rsid w:val="006D7598"/>
    <w:rsid w:val="006D7B93"/>
    <w:rsid w:val="006D7DAD"/>
    <w:rsid w:val="006E0B16"/>
    <w:rsid w:val="006E0E60"/>
    <w:rsid w:val="006E0ED0"/>
    <w:rsid w:val="006E176F"/>
    <w:rsid w:val="006E1B3E"/>
    <w:rsid w:val="006E22CC"/>
    <w:rsid w:val="006E2AA6"/>
    <w:rsid w:val="006E2AEF"/>
    <w:rsid w:val="006E33CF"/>
    <w:rsid w:val="006E34B6"/>
    <w:rsid w:val="006E3D3A"/>
    <w:rsid w:val="006E459B"/>
    <w:rsid w:val="006E49E5"/>
    <w:rsid w:val="006E4EBE"/>
    <w:rsid w:val="006E512D"/>
    <w:rsid w:val="006E5151"/>
    <w:rsid w:val="006E54EC"/>
    <w:rsid w:val="006E554E"/>
    <w:rsid w:val="006E6A05"/>
    <w:rsid w:val="006E6DA9"/>
    <w:rsid w:val="006E6F03"/>
    <w:rsid w:val="006E71A8"/>
    <w:rsid w:val="006E7320"/>
    <w:rsid w:val="006E7496"/>
    <w:rsid w:val="006E792F"/>
    <w:rsid w:val="006E7969"/>
    <w:rsid w:val="006E7AA2"/>
    <w:rsid w:val="006E7E49"/>
    <w:rsid w:val="006E7F71"/>
    <w:rsid w:val="006F02B5"/>
    <w:rsid w:val="006F0381"/>
    <w:rsid w:val="006F05C2"/>
    <w:rsid w:val="006F090B"/>
    <w:rsid w:val="006F0C12"/>
    <w:rsid w:val="006F0EB1"/>
    <w:rsid w:val="006F1008"/>
    <w:rsid w:val="006F1D86"/>
    <w:rsid w:val="006F1FEB"/>
    <w:rsid w:val="006F22CB"/>
    <w:rsid w:val="006F256A"/>
    <w:rsid w:val="006F291E"/>
    <w:rsid w:val="006F2E21"/>
    <w:rsid w:val="006F3052"/>
    <w:rsid w:val="006F30D4"/>
    <w:rsid w:val="006F314D"/>
    <w:rsid w:val="006F3738"/>
    <w:rsid w:val="006F3B01"/>
    <w:rsid w:val="006F3BDF"/>
    <w:rsid w:val="006F4072"/>
    <w:rsid w:val="006F4189"/>
    <w:rsid w:val="006F4A19"/>
    <w:rsid w:val="006F557B"/>
    <w:rsid w:val="006F590E"/>
    <w:rsid w:val="006F5B41"/>
    <w:rsid w:val="006F61FB"/>
    <w:rsid w:val="006F6689"/>
    <w:rsid w:val="006F6740"/>
    <w:rsid w:val="006F746D"/>
    <w:rsid w:val="006F7A92"/>
    <w:rsid w:val="006F7C53"/>
    <w:rsid w:val="006F7E42"/>
    <w:rsid w:val="00700042"/>
    <w:rsid w:val="0070023A"/>
    <w:rsid w:val="007017EA"/>
    <w:rsid w:val="0070181F"/>
    <w:rsid w:val="0070193E"/>
    <w:rsid w:val="00701B27"/>
    <w:rsid w:val="00702BFC"/>
    <w:rsid w:val="00702D9F"/>
    <w:rsid w:val="007033C1"/>
    <w:rsid w:val="007034BC"/>
    <w:rsid w:val="007035F6"/>
    <w:rsid w:val="007036E5"/>
    <w:rsid w:val="007047A7"/>
    <w:rsid w:val="00704A33"/>
    <w:rsid w:val="00704DEB"/>
    <w:rsid w:val="00705584"/>
    <w:rsid w:val="00705E96"/>
    <w:rsid w:val="00706200"/>
    <w:rsid w:val="00706E08"/>
    <w:rsid w:val="0070711F"/>
    <w:rsid w:val="0070743B"/>
    <w:rsid w:val="00707638"/>
    <w:rsid w:val="007101EE"/>
    <w:rsid w:val="00710994"/>
    <w:rsid w:val="007109CD"/>
    <w:rsid w:val="00710A3E"/>
    <w:rsid w:val="00710D33"/>
    <w:rsid w:val="007110FE"/>
    <w:rsid w:val="0071153A"/>
    <w:rsid w:val="00711760"/>
    <w:rsid w:val="007117D6"/>
    <w:rsid w:val="0071196B"/>
    <w:rsid w:val="00711A0F"/>
    <w:rsid w:val="00711AE4"/>
    <w:rsid w:val="00711D10"/>
    <w:rsid w:val="00711D73"/>
    <w:rsid w:val="00711E0C"/>
    <w:rsid w:val="00712421"/>
    <w:rsid w:val="00712A0F"/>
    <w:rsid w:val="00712C53"/>
    <w:rsid w:val="00712DCF"/>
    <w:rsid w:val="00712FDB"/>
    <w:rsid w:val="0071374D"/>
    <w:rsid w:val="00714312"/>
    <w:rsid w:val="00714722"/>
    <w:rsid w:val="00714B16"/>
    <w:rsid w:val="00714D6A"/>
    <w:rsid w:val="00715486"/>
    <w:rsid w:val="00715F49"/>
    <w:rsid w:val="007162F2"/>
    <w:rsid w:val="007163BF"/>
    <w:rsid w:val="0071649C"/>
    <w:rsid w:val="00716FC0"/>
    <w:rsid w:val="00717078"/>
    <w:rsid w:val="00717267"/>
    <w:rsid w:val="00717505"/>
    <w:rsid w:val="007178EE"/>
    <w:rsid w:val="00717B0A"/>
    <w:rsid w:val="00720759"/>
    <w:rsid w:val="00720BD4"/>
    <w:rsid w:val="007215A9"/>
    <w:rsid w:val="00721687"/>
    <w:rsid w:val="007218A9"/>
    <w:rsid w:val="0072190B"/>
    <w:rsid w:val="00721E1D"/>
    <w:rsid w:val="00722B72"/>
    <w:rsid w:val="00723701"/>
    <w:rsid w:val="00723952"/>
    <w:rsid w:val="00723EC3"/>
    <w:rsid w:val="00724426"/>
    <w:rsid w:val="00724781"/>
    <w:rsid w:val="00724996"/>
    <w:rsid w:val="0072504F"/>
    <w:rsid w:val="00725068"/>
    <w:rsid w:val="007254B1"/>
    <w:rsid w:val="0072560E"/>
    <w:rsid w:val="00725CB6"/>
    <w:rsid w:val="00725D75"/>
    <w:rsid w:val="0072602E"/>
    <w:rsid w:val="00726281"/>
    <w:rsid w:val="00726307"/>
    <w:rsid w:val="0072665F"/>
    <w:rsid w:val="00727E9F"/>
    <w:rsid w:val="00730302"/>
    <w:rsid w:val="0073128B"/>
    <w:rsid w:val="0073171A"/>
    <w:rsid w:val="00731A41"/>
    <w:rsid w:val="00731D37"/>
    <w:rsid w:val="00731E4B"/>
    <w:rsid w:val="00732210"/>
    <w:rsid w:val="00732321"/>
    <w:rsid w:val="00733315"/>
    <w:rsid w:val="007335E5"/>
    <w:rsid w:val="00733858"/>
    <w:rsid w:val="00733A74"/>
    <w:rsid w:val="00733A80"/>
    <w:rsid w:val="00733AA9"/>
    <w:rsid w:val="00733BCB"/>
    <w:rsid w:val="00733F4E"/>
    <w:rsid w:val="00733F50"/>
    <w:rsid w:val="00734173"/>
    <w:rsid w:val="0073497A"/>
    <w:rsid w:val="007356D0"/>
    <w:rsid w:val="00735FCE"/>
    <w:rsid w:val="0073637C"/>
    <w:rsid w:val="0073649D"/>
    <w:rsid w:val="00736BCC"/>
    <w:rsid w:val="00736D7B"/>
    <w:rsid w:val="00736F6C"/>
    <w:rsid w:val="007377ED"/>
    <w:rsid w:val="007379C8"/>
    <w:rsid w:val="00740698"/>
    <w:rsid w:val="007406C0"/>
    <w:rsid w:val="00740AC1"/>
    <w:rsid w:val="00740C8C"/>
    <w:rsid w:val="00740CD3"/>
    <w:rsid w:val="0074108B"/>
    <w:rsid w:val="007420C9"/>
    <w:rsid w:val="00742235"/>
    <w:rsid w:val="00742695"/>
    <w:rsid w:val="00742A51"/>
    <w:rsid w:val="00742BFB"/>
    <w:rsid w:val="00742EC0"/>
    <w:rsid w:val="00743757"/>
    <w:rsid w:val="00743867"/>
    <w:rsid w:val="00744055"/>
    <w:rsid w:val="00744FB1"/>
    <w:rsid w:val="0074576E"/>
    <w:rsid w:val="00745EBB"/>
    <w:rsid w:val="00745FA9"/>
    <w:rsid w:val="00746167"/>
    <w:rsid w:val="00746199"/>
    <w:rsid w:val="0074644A"/>
    <w:rsid w:val="00746EFC"/>
    <w:rsid w:val="00747446"/>
    <w:rsid w:val="00747BD8"/>
    <w:rsid w:val="00747E09"/>
    <w:rsid w:val="00747F05"/>
    <w:rsid w:val="0075038A"/>
    <w:rsid w:val="007509F9"/>
    <w:rsid w:val="007515C8"/>
    <w:rsid w:val="007517D1"/>
    <w:rsid w:val="00751D78"/>
    <w:rsid w:val="00751DB1"/>
    <w:rsid w:val="00751F76"/>
    <w:rsid w:val="00752497"/>
    <w:rsid w:val="0075288B"/>
    <w:rsid w:val="00752FE7"/>
    <w:rsid w:val="007535E5"/>
    <w:rsid w:val="007536BB"/>
    <w:rsid w:val="00753B9D"/>
    <w:rsid w:val="00753F01"/>
    <w:rsid w:val="0075412E"/>
    <w:rsid w:val="00754C85"/>
    <w:rsid w:val="00754D64"/>
    <w:rsid w:val="00755B06"/>
    <w:rsid w:val="00755E06"/>
    <w:rsid w:val="007564B4"/>
    <w:rsid w:val="007565E2"/>
    <w:rsid w:val="007570A3"/>
    <w:rsid w:val="007572E9"/>
    <w:rsid w:val="00757495"/>
    <w:rsid w:val="00757A61"/>
    <w:rsid w:val="00757CD9"/>
    <w:rsid w:val="00757D4D"/>
    <w:rsid w:val="00757E8E"/>
    <w:rsid w:val="00757FE8"/>
    <w:rsid w:val="007600CF"/>
    <w:rsid w:val="007604E2"/>
    <w:rsid w:val="00760756"/>
    <w:rsid w:val="00760AF5"/>
    <w:rsid w:val="00760C73"/>
    <w:rsid w:val="00760D79"/>
    <w:rsid w:val="00760E75"/>
    <w:rsid w:val="0076111C"/>
    <w:rsid w:val="007613AF"/>
    <w:rsid w:val="007617A9"/>
    <w:rsid w:val="007619FB"/>
    <w:rsid w:val="0076200C"/>
    <w:rsid w:val="007624B9"/>
    <w:rsid w:val="00762924"/>
    <w:rsid w:val="0076295C"/>
    <w:rsid w:val="00763055"/>
    <w:rsid w:val="0076375B"/>
    <w:rsid w:val="00763D32"/>
    <w:rsid w:val="00764E4E"/>
    <w:rsid w:val="00764EB8"/>
    <w:rsid w:val="00765098"/>
    <w:rsid w:val="0076598E"/>
    <w:rsid w:val="00765FDC"/>
    <w:rsid w:val="0076624B"/>
    <w:rsid w:val="00766559"/>
    <w:rsid w:val="007667D5"/>
    <w:rsid w:val="00766B0E"/>
    <w:rsid w:val="00766BFB"/>
    <w:rsid w:val="00766DFE"/>
    <w:rsid w:val="0076731C"/>
    <w:rsid w:val="00767416"/>
    <w:rsid w:val="0076747C"/>
    <w:rsid w:val="007678B6"/>
    <w:rsid w:val="00770C43"/>
    <w:rsid w:val="00770CEE"/>
    <w:rsid w:val="0077197D"/>
    <w:rsid w:val="00771B89"/>
    <w:rsid w:val="007721AD"/>
    <w:rsid w:val="00772D15"/>
    <w:rsid w:val="00772DC3"/>
    <w:rsid w:val="007733C4"/>
    <w:rsid w:val="00773A61"/>
    <w:rsid w:val="007743A1"/>
    <w:rsid w:val="007744EF"/>
    <w:rsid w:val="007750DC"/>
    <w:rsid w:val="00775330"/>
    <w:rsid w:val="00775BAA"/>
    <w:rsid w:val="00775EFD"/>
    <w:rsid w:val="00775F11"/>
    <w:rsid w:val="007762CD"/>
    <w:rsid w:val="007768F2"/>
    <w:rsid w:val="00776E9E"/>
    <w:rsid w:val="00777053"/>
    <w:rsid w:val="00777ABB"/>
    <w:rsid w:val="00777CD9"/>
    <w:rsid w:val="00777EE9"/>
    <w:rsid w:val="0078052F"/>
    <w:rsid w:val="00780544"/>
    <w:rsid w:val="00780657"/>
    <w:rsid w:val="00780980"/>
    <w:rsid w:val="007809E1"/>
    <w:rsid w:val="0078106D"/>
    <w:rsid w:val="0078146E"/>
    <w:rsid w:val="00781470"/>
    <w:rsid w:val="00781633"/>
    <w:rsid w:val="0078165E"/>
    <w:rsid w:val="007816FD"/>
    <w:rsid w:val="00781B9A"/>
    <w:rsid w:val="00781DAD"/>
    <w:rsid w:val="00781DEF"/>
    <w:rsid w:val="00782266"/>
    <w:rsid w:val="0078243D"/>
    <w:rsid w:val="00782D8A"/>
    <w:rsid w:val="00783315"/>
    <w:rsid w:val="007833C3"/>
    <w:rsid w:val="007837BE"/>
    <w:rsid w:val="0078380D"/>
    <w:rsid w:val="00784277"/>
    <w:rsid w:val="007842FE"/>
    <w:rsid w:val="00784702"/>
    <w:rsid w:val="00784C31"/>
    <w:rsid w:val="00784EA1"/>
    <w:rsid w:val="00784FC7"/>
    <w:rsid w:val="00785042"/>
    <w:rsid w:val="007861D1"/>
    <w:rsid w:val="00786272"/>
    <w:rsid w:val="007864B2"/>
    <w:rsid w:val="00786620"/>
    <w:rsid w:val="007868B7"/>
    <w:rsid w:val="00786BC0"/>
    <w:rsid w:val="0078756D"/>
    <w:rsid w:val="00787736"/>
    <w:rsid w:val="007878C5"/>
    <w:rsid w:val="00787977"/>
    <w:rsid w:val="00787A55"/>
    <w:rsid w:val="00787FF1"/>
    <w:rsid w:val="007910C5"/>
    <w:rsid w:val="007916D2"/>
    <w:rsid w:val="00791ADE"/>
    <w:rsid w:val="00791BEA"/>
    <w:rsid w:val="007926B7"/>
    <w:rsid w:val="00792CD7"/>
    <w:rsid w:val="00792ECC"/>
    <w:rsid w:val="007939C7"/>
    <w:rsid w:val="00793F70"/>
    <w:rsid w:val="007947FB"/>
    <w:rsid w:val="00795306"/>
    <w:rsid w:val="007954AC"/>
    <w:rsid w:val="0079601B"/>
    <w:rsid w:val="007962E1"/>
    <w:rsid w:val="0079663F"/>
    <w:rsid w:val="00796F91"/>
    <w:rsid w:val="00797DAA"/>
    <w:rsid w:val="00797FCF"/>
    <w:rsid w:val="007A0616"/>
    <w:rsid w:val="007A0DAC"/>
    <w:rsid w:val="007A0FE4"/>
    <w:rsid w:val="007A1189"/>
    <w:rsid w:val="007A15BA"/>
    <w:rsid w:val="007A15F1"/>
    <w:rsid w:val="007A166E"/>
    <w:rsid w:val="007A1932"/>
    <w:rsid w:val="007A1B63"/>
    <w:rsid w:val="007A2884"/>
    <w:rsid w:val="007A2BFF"/>
    <w:rsid w:val="007A2DE7"/>
    <w:rsid w:val="007A300F"/>
    <w:rsid w:val="007A3040"/>
    <w:rsid w:val="007A3373"/>
    <w:rsid w:val="007A3395"/>
    <w:rsid w:val="007A3505"/>
    <w:rsid w:val="007A3BF2"/>
    <w:rsid w:val="007A4264"/>
    <w:rsid w:val="007A43F5"/>
    <w:rsid w:val="007A4AF1"/>
    <w:rsid w:val="007A5288"/>
    <w:rsid w:val="007A618D"/>
    <w:rsid w:val="007A6333"/>
    <w:rsid w:val="007A6477"/>
    <w:rsid w:val="007A6909"/>
    <w:rsid w:val="007A6EB9"/>
    <w:rsid w:val="007A75A3"/>
    <w:rsid w:val="007A7CD2"/>
    <w:rsid w:val="007B0194"/>
    <w:rsid w:val="007B01A3"/>
    <w:rsid w:val="007B0253"/>
    <w:rsid w:val="007B073B"/>
    <w:rsid w:val="007B0865"/>
    <w:rsid w:val="007B09ED"/>
    <w:rsid w:val="007B0B92"/>
    <w:rsid w:val="007B1061"/>
    <w:rsid w:val="007B116B"/>
    <w:rsid w:val="007B1F9A"/>
    <w:rsid w:val="007B21A9"/>
    <w:rsid w:val="007B2638"/>
    <w:rsid w:val="007B314C"/>
    <w:rsid w:val="007B322B"/>
    <w:rsid w:val="007B3476"/>
    <w:rsid w:val="007B3D55"/>
    <w:rsid w:val="007B40AD"/>
    <w:rsid w:val="007B42D3"/>
    <w:rsid w:val="007B448A"/>
    <w:rsid w:val="007B44DC"/>
    <w:rsid w:val="007B4543"/>
    <w:rsid w:val="007B4937"/>
    <w:rsid w:val="007B5A66"/>
    <w:rsid w:val="007B630D"/>
    <w:rsid w:val="007B697F"/>
    <w:rsid w:val="007C0880"/>
    <w:rsid w:val="007C0BD2"/>
    <w:rsid w:val="007C0F3A"/>
    <w:rsid w:val="007C1065"/>
    <w:rsid w:val="007C1537"/>
    <w:rsid w:val="007C1B94"/>
    <w:rsid w:val="007C1E9A"/>
    <w:rsid w:val="007C2A39"/>
    <w:rsid w:val="007C3D88"/>
    <w:rsid w:val="007C3F14"/>
    <w:rsid w:val="007C3F68"/>
    <w:rsid w:val="007C40D9"/>
    <w:rsid w:val="007C4348"/>
    <w:rsid w:val="007C508D"/>
    <w:rsid w:val="007C515A"/>
    <w:rsid w:val="007C52ED"/>
    <w:rsid w:val="007C532F"/>
    <w:rsid w:val="007C56CE"/>
    <w:rsid w:val="007C5AB0"/>
    <w:rsid w:val="007C5CE6"/>
    <w:rsid w:val="007C5DB6"/>
    <w:rsid w:val="007C61E0"/>
    <w:rsid w:val="007C64BC"/>
    <w:rsid w:val="007C6939"/>
    <w:rsid w:val="007C6941"/>
    <w:rsid w:val="007C6D8A"/>
    <w:rsid w:val="007C7EF3"/>
    <w:rsid w:val="007D020B"/>
    <w:rsid w:val="007D0677"/>
    <w:rsid w:val="007D0779"/>
    <w:rsid w:val="007D096E"/>
    <w:rsid w:val="007D098C"/>
    <w:rsid w:val="007D11B6"/>
    <w:rsid w:val="007D149C"/>
    <w:rsid w:val="007D1558"/>
    <w:rsid w:val="007D1B7C"/>
    <w:rsid w:val="007D1DCC"/>
    <w:rsid w:val="007D214A"/>
    <w:rsid w:val="007D3394"/>
    <w:rsid w:val="007D357E"/>
    <w:rsid w:val="007D3889"/>
    <w:rsid w:val="007D39A2"/>
    <w:rsid w:val="007D39D7"/>
    <w:rsid w:val="007D4FF2"/>
    <w:rsid w:val="007D512C"/>
    <w:rsid w:val="007D526F"/>
    <w:rsid w:val="007D58F0"/>
    <w:rsid w:val="007D61C6"/>
    <w:rsid w:val="007D6310"/>
    <w:rsid w:val="007D647B"/>
    <w:rsid w:val="007D673F"/>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0D49"/>
    <w:rsid w:val="007E1479"/>
    <w:rsid w:val="007E152B"/>
    <w:rsid w:val="007E1A55"/>
    <w:rsid w:val="007E1CB1"/>
    <w:rsid w:val="007E201B"/>
    <w:rsid w:val="007E2146"/>
    <w:rsid w:val="007E2B64"/>
    <w:rsid w:val="007E48CD"/>
    <w:rsid w:val="007E48E4"/>
    <w:rsid w:val="007E4937"/>
    <w:rsid w:val="007E4F0D"/>
    <w:rsid w:val="007E531F"/>
    <w:rsid w:val="007E5A14"/>
    <w:rsid w:val="007E5FFD"/>
    <w:rsid w:val="007E6468"/>
    <w:rsid w:val="007E6735"/>
    <w:rsid w:val="007E67F4"/>
    <w:rsid w:val="007E6EF1"/>
    <w:rsid w:val="007E7B2B"/>
    <w:rsid w:val="007E7CBA"/>
    <w:rsid w:val="007F05E0"/>
    <w:rsid w:val="007F0972"/>
    <w:rsid w:val="007F0A68"/>
    <w:rsid w:val="007F0B77"/>
    <w:rsid w:val="007F0DD3"/>
    <w:rsid w:val="007F115E"/>
    <w:rsid w:val="007F18C0"/>
    <w:rsid w:val="007F22A5"/>
    <w:rsid w:val="007F2397"/>
    <w:rsid w:val="007F2DBB"/>
    <w:rsid w:val="007F2ED4"/>
    <w:rsid w:val="007F3FB0"/>
    <w:rsid w:val="007F43A9"/>
    <w:rsid w:val="007F5608"/>
    <w:rsid w:val="007F5874"/>
    <w:rsid w:val="007F5D4A"/>
    <w:rsid w:val="007F5F7B"/>
    <w:rsid w:val="007F6562"/>
    <w:rsid w:val="007F65F2"/>
    <w:rsid w:val="007F6C5E"/>
    <w:rsid w:val="007F70D6"/>
    <w:rsid w:val="007F726B"/>
    <w:rsid w:val="007F7864"/>
    <w:rsid w:val="007F795B"/>
    <w:rsid w:val="007F7B6D"/>
    <w:rsid w:val="007F7C2F"/>
    <w:rsid w:val="00800104"/>
    <w:rsid w:val="00800184"/>
    <w:rsid w:val="00800994"/>
    <w:rsid w:val="00800D5F"/>
    <w:rsid w:val="008013B8"/>
    <w:rsid w:val="0080179D"/>
    <w:rsid w:val="00801838"/>
    <w:rsid w:val="00801FBC"/>
    <w:rsid w:val="00802410"/>
    <w:rsid w:val="00802A83"/>
    <w:rsid w:val="00803E2E"/>
    <w:rsid w:val="008041E1"/>
    <w:rsid w:val="00804867"/>
    <w:rsid w:val="00804B2F"/>
    <w:rsid w:val="00805F8B"/>
    <w:rsid w:val="00806979"/>
    <w:rsid w:val="0080699F"/>
    <w:rsid w:val="00806D29"/>
    <w:rsid w:val="00807699"/>
    <w:rsid w:val="008076A7"/>
    <w:rsid w:val="0080770D"/>
    <w:rsid w:val="00807D28"/>
    <w:rsid w:val="00807D5E"/>
    <w:rsid w:val="00807E1B"/>
    <w:rsid w:val="0081012C"/>
    <w:rsid w:val="00810C3E"/>
    <w:rsid w:val="00810DE9"/>
    <w:rsid w:val="00810EAE"/>
    <w:rsid w:val="00811036"/>
    <w:rsid w:val="00811EF6"/>
    <w:rsid w:val="008123D5"/>
    <w:rsid w:val="008124FE"/>
    <w:rsid w:val="008127B0"/>
    <w:rsid w:val="008134B0"/>
    <w:rsid w:val="0081389D"/>
    <w:rsid w:val="00813CE0"/>
    <w:rsid w:val="0081433F"/>
    <w:rsid w:val="008143A0"/>
    <w:rsid w:val="00814749"/>
    <w:rsid w:val="00814834"/>
    <w:rsid w:val="00814A14"/>
    <w:rsid w:val="00814B38"/>
    <w:rsid w:val="00814B65"/>
    <w:rsid w:val="00814C34"/>
    <w:rsid w:val="00814D2B"/>
    <w:rsid w:val="008154B6"/>
    <w:rsid w:val="008155E8"/>
    <w:rsid w:val="0081566E"/>
    <w:rsid w:val="00815706"/>
    <w:rsid w:val="00815F85"/>
    <w:rsid w:val="00816493"/>
    <w:rsid w:val="00816654"/>
    <w:rsid w:val="00816A54"/>
    <w:rsid w:val="00816D94"/>
    <w:rsid w:val="00817508"/>
    <w:rsid w:val="0081787C"/>
    <w:rsid w:val="00817B8F"/>
    <w:rsid w:val="00817C96"/>
    <w:rsid w:val="00817D2A"/>
    <w:rsid w:val="00817F27"/>
    <w:rsid w:val="00820DF1"/>
    <w:rsid w:val="0082172C"/>
    <w:rsid w:val="00821AA7"/>
    <w:rsid w:val="00823335"/>
    <w:rsid w:val="008237B2"/>
    <w:rsid w:val="00823F61"/>
    <w:rsid w:val="0082449E"/>
    <w:rsid w:val="008249F3"/>
    <w:rsid w:val="008249FF"/>
    <w:rsid w:val="008251EC"/>
    <w:rsid w:val="008258A5"/>
    <w:rsid w:val="00825CC9"/>
    <w:rsid w:val="00825DD4"/>
    <w:rsid w:val="00826204"/>
    <w:rsid w:val="00826D90"/>
    <w:rsid w:val="00827015"/>
    <w:rsid w:val="00827109"/>
    <w:rsid w:val="00827648"/>
    <w:rsid w:val="00827A41"/>
    <w:rsid w:val="00827AF3"/>
    <w:rsid w:val="0083056F"/>
    <w:rsid w:val="00830F16"/>
    <w:rsid w:val="00831198"/>
    <w:rsid w:val="0083136F"/>
    <w:rsid w:val="008314BC"/>
    <w:rsid w:val="00832142"/>
    <w:rsid w:val="00832C18"/>
    <w:rsid w:val="00832CAF"/>
    <w:rsid w:val="008330DB"/>
    <w:rsid w:val="00833EF5"/>
    <w:rsid w:val="0083417A"/>
    <w:rsid w:val="00834512"/>
    <w:rsid w:val="00834746"/>
    <w:rsid w:val="008349E7"/>
    <w:rsid w:val="00834C67"/>
    <w:rsid w:val="0083562C"/>
    <w:rsid w:val="00835B0A"/>
    <w:rsid w:val="00835B82"/>
    <w:rsid w:val="00836133"/>
    <w:rsid w:val="0083657B"/>
    <w:rsid w:val="008368FC"/>
    <w:rsid w:val="00836B5B"/>
    <w:rsid w:val="00836FC2"/>
    <w:rsid w:val="00837034"/>
    <w:rsid w:val="0083768C"/>
    <w:rsid w:val="008401C3"/>
    <w:rsid w:val="008403BA"/>
    <w:rsid w:val="008404D7"/>
    <w:rsid w:val="00840634"/>
    <w:rsid w:val="00840A68"/>
    <w:rsid w:val="00840A83"/>
    <w:rsid w:val="00840D46"/>
    <w:rsid w:val="00841573"/>
    <w:rsid w:val="008419A1"/>
    <w:rsid w:val="00841B40"/>
    <w:rsid w:val="00841EB3"/>
    <w:rsid w:val="00842061"/>
    <w:rsid w:val="008426B0"/>
    <w:rsid w:val="0084276E"/>
    <w:rsid w:val="00842DB7"/>
    <w:rsid w:val="00842E1C"/>
    <w:rsid w:val="0084387F"/>
    <w:rsid w:val="0084391A"/>
    <w:rsid w:val="00843AFD"/>
    <w:rsid w:val="00843C72"/>
    <w:rsid w:val="008443DE"/>
    <w:rsid w:val="008444F8"/>
    <w:rsid w:val="00844750"/>
    <w:rsid w:val="00844F42"/>
    <w:rsid w:val="00845911"/>
    <w:rsid w:val="00845E4A"/>
    <w:rsid w:val="00845F51"/>
    <w:rsid w:val="00845F6D"/>
    <w:rsid w:val="00846106"/>
    <w:rsid w:val="00846144"/>
    <w:rsid w:val="008462E7"/>
    <w:rsid w:val="00846467"/>
    <w:rsid w:val="00846CC4"/>
    <w:rsid w:val="00847025"/>
    <w:rsid w:val="00847991"/>
    <w:rsid w:val="00847C4E"/>
    <w:rsid w:val="00850EED"/>
    <w:rsid w:val="0085130C"/>
    <w:rsid w:val="008517A4"/>
    <w:rsid w:val="00851B22"/>
    <w:rsid w:val="008521C5"/>
    <w:rsid w:val="00852338"/>
    <w:rsid w:val="00852F3B"/>
    <w:rsid w:val="00853B2A"/>
    <w:rsid w:val="00853B67"/>
    <w:rsid w:val="00853C45"/>
    <w:rsid w:val="00854090"/>
    <w:rsid w:val="008540E5"/>
    <w:rsid w:val="00854983"/>
    <w:rsid w:val="00854B60"/>
    <w:rsid w:val="00855920"/>
    <w:rsid w:val="00856301"/>
    <w:rsid w:val="00856562"/>
    <w:rsid w:val="008566E7"/>
    <w:rsid w:val="008569DF"/>
    <w:rsid w:val="00856E4A"/>
    <w:rsid w:val="00856FF3"/>
    <w:rsid w:val="0085722A"/>
    <w:rsid w:val="008577BE"/>
    <w:rsid w:val="00857C34"/>
    <w:rsid w:val="00860315"/>
    <w:rsid w:val="0086037F"/>
    <w:rsid w:val="00861B41"/>
    <w:rsid w:val="00861D65"/>
    <w:rsid w:val="00861DA1"/>
    <w:rsid w:val="008620C2"/>
    <w:rsid w:val="00862173"/>
    <w:rsid w:val="00862290"/>
    <w:rsid w:val="008626B0"/>
    <w:rsid w:val="00862988"/>
    <w:rsid w:val="00862C4E"/>
    <w:rsid w:val="00863479"/>
    <w:rsid w:val="008634AE"/>
    <w:rsid w:val="00863AA0"/>
    <w:rsid w:val="00864A46"/>
    <w:rsid w:val="00864A9F"/>
    <w:rsid w:val="00864C62"/>
    <w:rsid w:val="008650AB"/>
    <w:rsid w:val="00865696"/>
    <w:rsid w:val="00865D4C"/>
    <w:rsid w:val="00865DE1"/>
    <w:rsid w:val="00866453"/>
    <w:rsid w:val="008664D2"/>
    <w:rsid w:val="00866781"/>
    <w:rsid w:val="00867F66"/>
    <w:rsid w:val="00870018"/>
    <w:rsid w:val="008702FC"/>
    <w:rsid w:val="00870793"/>
    <w:rsid w:val="00870A1C"/>
    <w:rsid w:val="00870E13"/>
    <w:rsid w:val="00871029"/>
    <w:rsid w:val="00871096"/>
    <w:rsid w:val="008710EF"/>
    <w:rsid w:val="00871171"/>
    <w:rsid w:val="008712B8"/>
    <w:rsid w:val="00871CDF"/>
    <w:rsid w:val="00871D14"/>
    <w:rsid w:val="0087229F"/>
    <w:rsid w:val="008722B0"/>
    <w:rsid w:val="0087250F"/>
    <w:rsid w:val="00873219"/>
    <w:rsid w:val="008734E7"/>
    <w:rsid w:val="00873A6D"/>
    <w:rsid w:val="00873BF0"/>
    <w:rsid w:val="00874D5F"/>
    <w:rsid w:val="00874E33"/>
    <w:rsid w:val="00874FAC"/>
    <w:rsid w:val="0087504C"/>
    <w:rsid w:val="00875905"/>
    <w:rsid w:val="00875E7F"/>
    <w:rsid w:val="00875F79"/>
    <w:rsid w:val="00875FBD"/>
    <w:rsid w:val="00876AC7"/>
    <w:rsid w:val="0087721D"/>
    <w:rsid w:val="0087746C"/>
    <w:rsid w:val="00877C57"/>
    <w:rsid w:val="00877FA3"/>
    <w:rsid w:val="0088011E"/>
    <w:rsid w:val="008804C9"/>
    <w:rsid w:val="0088052B"/>
    <w:rsid w:val="00880B3D"/>
    <w:rsid w:val="00880D84"/>
    <w:rsid w:val="008810DF"/>
    <w:rsid w:val="008810FA"/>
    <w:rsid w:val="00881225"/>
    <w:rsid w:val="00881842"/>
    <w:rsid w:val="00881F28"/>
    <w:rsid w:val="008825D5"/>
    <w:rsid w:val="0088261A"/>
    <w:rsid w:val="008826A8"/>
    <w:rsid w:val="00882BB1"/>
    <w:rsid w:val="00883004"/>
    <w:rsid w:val="008832AE"/>
    <w:rsid w:val="00883D18"/>
    <w:rsid w:val="00883ED6"/>
    <w:rsid w:val="00883F88"/>
    <w:rsid w:val="00883F8F"/>
    <w:rsid w:val="00884217"/>
    <w:rsid w:val="00884255"/>
    <w:rsid w:val="0088425B"/>
    <w:rsid w:val="0088579F"/>
    <w:rsid w:val="0088599D"/>
    <w:rsid w:val="008859F0"/>
    <w:rsid w:val="00885D5D"/>
    <w:rsid w:val="00885F46"/>
    <w:rsid w:val="00886116"/>
    <w:rsid w:val="0088651F"/>
    <w:rsid w:val="00887771"/>
    <w:rsid w:val="008877F9"/>
    <w:rsid w:val="0089035C"/>
    <w:rsid w:val="008907B2"/>
    <w:rsid w:val="00890B03"/>
    <w:rsid w:val="00890BCD"/>
    <w:rsid w:val="00890F04"/>
    <w:rsid w:val="00890F2B"/>
    <w:rsid w:val="008911A2"/>
    <w:rsid w:val="00891F48"/>
    <w:rsid w:val="00891F63"/>
    <w:rsid w:val="008922DC"/>
    <w:rsid w:val="008922DF"/>
    <w:rsid w:val="008926EB"/>
    <w:rsid w:val="00893024"/>
    <w:rsid w:val="00893B3B"/>
    <w:rsid w:val="00894304"/>
    <w:rsid w:val="00895243"/>
    <w:rsid w:val="00895A0C"/>
    <w:rsid w:val="00896A6F"/>
    <w:rsid w:val="00896D10"/>
    <w:rsid w:val="00896DF5"/>
    <w:rsid w:val="008A0173"/>
    <w:rsid w:val="008A0339"/>
    <w:rsid w:val="008A03A0"/>
    <w:rsid w:val="008A0473"/>
    <w:rsid w:val="008A04C7"/>
    <w:rsid w:val="008A111D"/>
    <w:rsid w:val="008A197B"/>
    <w:rsid w:val="008A1C65"/>
    <w:rsid w:val="008A1C6C"/>
    <w:rsid w:val="008A1EA1"/>
    <w:rsid w:val="008A2205"/>
    <w:rsid w:val="008A24BD"/>
    <w:rsid w:val="008A2AAE"/>
    <w:rsid w:val="008A2F26"/>
    <w:rsid w:val="008A2F9B"/>
    <w:rsid w:val="008A30B1"/>
    <w:rsid w:val="008A36ED"/>
    <w:rsid w:val="008A3898"/>
    <w:rsid w:val="008A3C1C"/>
    <w:rsid w:val="008A42D8"/>
    <w:rsid w:val="008A444F"/>
    <w:rsid w:val="008A457F"/>
    <w:rsid w:val="008A53C3"/>
    <w:rsid w:val="008A59E9"/>
    <w:rsid w:val="008A631F"/>
    <w:rsid w:val="008A668F"/>
    <w:rsid w:val="008A72A4"/>
    <w:rsid w:val="008A758D"/>
    <w:rsid w:val="008A75C5"/>
    <w:rsid w:val="008A7669"/>
    <w:rsid w:val="008A7819"/>
    <w:rsid w:val="008A7BEA"/>
    <w:rsid w:val="008A7C09"/>
    <w:rsid w:val="008B01A2"/>
    <w:rsid w:val="008B097E"/>
    <w:rsid w:val="008B0C49"/>
    <w:rsid w:val="008B0CD0"/>
    <w:rsid w:val="008B0FE8"/>
    <w:rsid w:val="008B130E"/>
    <w:rsid w:val="008B1651"/>
    <w:rsid w:val="008B175A"/>
    <w:rsid w:val="008B19B9"/>
    <w:rsid w:val="008B1EFF"/>
    <w:rsid w:val="008B21F5"/>
    <w:rsid w:val="008B269F"/>
    <w:rsid w:val="008B2A2E"/>
    <w:rsid w:val="008B2D1D"/>
    <w:rsid w:val="008B2DEB"/>
    <w:rsid w:val="008B309B"/>
    <w:rsid w:val="008B3546"/>
    <w:rsid w:val="008B35ED"/>
    <w:rsid w:val="008B41EF"/>
    <w:rsid w:val="008B4230"/>
    <w:rsid w:val="008B447F"/>
    <w:rsid w:val="008B4B0D"/>
    <w:rsid w:val="008B4B33"/>
    <w:rsid w:val="008B5577"/>
    <w:rsid w:val="008B5E6B"/>
    <w:rsid w:val="008B60E9"/>
    <w:rsid w:val="008B60ED"/>
    <w:rsid w:val="008B66B2"/>
    <w:rsid w:val="008B6E5C"/>
    <w:rsid w:val="008B766A"/>
    <w:rsid w:val="008B7A0E"/>
    <w:rsid w:val="008C113D"/>
    <w:rsid w:val="008C1393"/>
    <w:rsid w:val="008C1446"/>
    <w:rsid w:val="008C2426"/>
    <w:rsid w:val="008C2453"/>
    <w:rsid w:val="008C26B4"/>
    <w:rsid w:val="008C28BA"/>
    <w:rsid w:val="008C291C"/>
    <w:rsid w:val="008C3240"/>
    <w:rsid w:val="008C3C75"/>
    <w:rsid w:val="008C4188"/>
    <w:rsid w:val="008C4AED"/>
    <w:rsid w:val="008C4B47"/>
    <w:rsid w:val="008C4E92"/>
    <w:rsid w:val="008C59D5"/>
    <w:rsid w:val="008C5B10"/>
    <w:rsid w:val="008C5D64"/>
    <w:rsid w:val="008C5EBD"/>
    <w:rsid w:val="008C5F8E"/>
    <w:rsid w:val="008C6026"/>
    <w:rsid w:val="008C6209"/>
    <w:rsid w:val="008C6C7A"/>
    <w:rsid w:val="008C6F4F"/>
    <w:rsid w:val="008C74CC"/>
    <w:rsid w:val="008C7A66"/>
    <w:rsid w:val="008C7F77"/>
    <w:rsid w:val="008D02CB"/>
    <w:rsid w:val="008D0459"/>
    <w:rsid w:val="008D05D2"/>
    <w:rsid w:val="008D05EB"/>
    <w:rsid w:val="008D0899"/>
    <w:rsid w:val="008D13DC"/>
    <w:rsid w:val="008D149D"/>
    <w:rsid w:val="008D1D1E"/>
    <w:rsid w:val="008D1E23"/>
    <w:rsid w:val="008D2461"/>
    <w:rsid w:val="008D3208"/>
    <w:rsid w:val="008D3F21"/>
    <w:rsid w:val="008D4046"/>
    <w:rsid w:val="008D4277"/>
    <w:rsid w:val="008D453F"/>
    <w:rsid w:val="008D508F"/>
    <w:rsid w:val="008D538D"/>
    <w:rsid w:val="008D592F"/>
    <w:rsid w:val="008D5AC7"/>
    <w:rsid w:val="008D5EEC"/>
    <w:rsid w:val="008D5FCD"/>
    <w:rsid w:val="008D6733"/>
    <w:rsid w:val="008D6F90"/>
    <w:rsid w:val="008D72A4"/>
    <w:rsid w:val="008D7378"/>
    <w:rsid w:val="008D74B5"/>
    <w:rsid w:val="008D7554"/>
    <w:rsid w:val="008D7615"/>
    <w:rsid w:val="008D76A0"/>
    <w:rsid w:val="008D78C3"/>
    <w:rsid w:val="008D7DEB"/>
    <w:rsid w:val="008E037E"/>
    <w:rsid w:val="008E04B5"/>
    <w:rsid w:val="008E0CDD"/>
    <w:rsid w:val="008E0E89"/>
    <w:rsid w:val="008E0E8C"/>
    <w:rsid w:val="008E1109"/>
    <w:rsid w:val="008E1217"/>
    <w:rsid w:val="008E1A25"/>
    <w:rsid w:val="008E1FDF"/>
    <w:rsid w:val="008E2051"/>
    <w:rsid w:val="008E20EC"/>
    <w:rsid w:val="008E2562"/>
    <w:rsid w:val="008E290D"/>
    <w:rsid w:val="008E2B47"/>
    <w:rsid w:val="008E2C59"/>
    <w:rsid w:val="008E329C"/>
    <w:rsid w:val="008E35C0"/>
    <w:rsid w:val="008E378A"/>
    <w:rsid w:val="008E388C"/>
    <w:rsid w:val="008E3F52"/>
    <w:rsid w:val="008E412D"/>
    <w:rsid w:val="008E427C"/>
    <w:rsid w:val="008E451A"/>
    <w:rsid w:val="008E4820"/>
    <w:rsid w:val="008E5B5F"/>
    <w:rsid w:val="008E5D24"/>
    <w:rsid w:val="008E5D5A"/>
    <w:rsid w:val="008E6074"/>
    <w:rsid w:val="008E6333"/>
    <w:rsid w:val="008E6788"/>
    <w:rsid w:val="008E7DB3"/>
    <w:rsid w:val="008F01AB"/>
    <w:rsid w:val="008F0460"/>
    <w:rsid w:val="008F0D27"/>
    <w:rsid w:val="008F16DC"/>
    <w:rsid w:val="008F1CF8"/>
    <w:rsid w:val="008F2201"/>
    <w:rsid w:val="008F2595"/>
    <w:rsid w:val="008F2B4B"/>
    <w:rsid w:val="008F32C6"/>
    <w:rsid w:val="008F35D7"/>
    <w:rsid w:val="008F3BE0"/>
    <w:rsid w:val="008F3D2D"/>
    <w:rsid w:val="008F3D7C"/>
    <w:rsid w:val="008F3DC9"/>
    <w:rsid w:val="008F3F4B"/>
    <w:rsid w:val="008F4107"/>
    <w:rsid w:val="008F473A"/>
    <w:rsid w:val="008F4BFE"/>
    <w:rsid w:val="008F4E3F"/>
    <w:rsid w:val="008F5184"/>
    <w:rsid w:val="008F5548"/>
    <w:rsid w:val="008F595E"/>
    <w:rsid w:val="008F5A51"/>
    <w:rsid w:val="008F6188"/>
    <w:rsid w:val="008F6649"/>
    <w:rsid w:val="008F6CD1"/>
    <w:rsid w:val="008F7BD6"/>
    <w:rsid w:val="008F7CEF"/>
    <w:rsid w:val="009000FD"/>
    <w:rsid w:val="00900DDE"/>
    <w:rsid w:val="00900DF1"/>
    <w:rsid w:val="00901845"/>
    <w:rsid w:val="00901BCD"/>
    <w:rsid w:val="009022BC"/>
    <w:rsid w:val="0090255A"/>
    <w:rsid w:val="00902734"/>
    <w:rsid w:val="00902997"/>
    <w:rsid w:val="00903281"/>
    <w:rsid w:val="0090392A"/>
    <w:rsid w:val="00903F59"/>
    <w:rsid w:val="0090411E"/>
    <w:rsid w:val="009045C7"/>
    <w:rsid w:val="0090480E"/>
    <w:rsid w:val="00904A52"/>
    <w:rsid w:val="00904A62"/>
    <w:rsid w:val="00904B6D"/>
    <w:rsid w:val="00904BA5"/>
    <w:rsid w:val="00905A06"/>
    <w:rsid w:val="00906100"/>
    <w:rsid w:val="009067B8"/>
    <w:rsid w:val="00906A5A"/>
    <w:rsid w:val="00906EED"/>
    <w:rsid w:val="00907071"/>
    <w:rsid w:val="0090715C"/>
    <w:rsid w:val="009108A7"/>
    <w:rsid w:val="00910ED6"/>
    <w:rsid w:val="00911E1A"/>
    <w:rsid w:val="009123B9"/>
    <w:rsid w:val="009125B2"/>
    <w:rsid w:val="00913575"/>
    <w:rsid w:val="00913C16"/>
    <w:rsid w:val="00913F4C"/>
    <w:rsid w:val="0091404B"/>
    <w:rsid w:val="0091423A"/>
    <w:rsid w:val="00914A5D"/>
    <w:rsid w:val="00914E86"/>
    <w:rsid w:val="00914F86"/>
    <w:rsid w:val="00915032"/>
    <w:rsid w:val="009152F2"/>
    <w:rsid w:val="0091537E"/>
    <w:rsid w:val="009154BD"/>
    <w:rsid w:val="0091610F"/>
    <w:rsid w:val="009161BA"/>
    <w:rsid w:val="00916827"/>
    <w:rsid w:val="009204A6"/>
    <w:rsid w:val="00920FE4"/>
    <w:rsid w:val="00921140"/>
    <w:rsid w:val="0092151A"/>
    <w:rsid w:val="009216BF"/>
    <w:rsid w:val="009218D2"/>
    <w:rsid w:val="00921A74"/>
    <w:rsid w:val="00921C9F"/>
    <w:rsid w:val="00921ED5"/>
    <w:rsid w:val="00921FA1"/>
    <w:rsid w:val="009225B6"/>
    <w:rsid w:val="0092286C"/>
    <w:rsid w:val="00923151"/>
    <w:rsid w:val="00923ABA"/>
    <w:rsid w:val="00924108"/>
    <w:rsid w:val="0092434B"/>
    <w:rsid w:val="00924688"/>
    <w:rsid w:val="009247D8"/>
    <w:rsid w:val="00924F5D"/>
    <w:rsid w:val="0092507E"/>
    <w:rsid w:val="00925836"/>
    <w:rsid w:val="00925DD1"/>
    <w:rsid w:val="009260EC"/>
    <w:rsid w:val="00926264"/>
    <w:rsid w:val="00926595"/>
    <w:rsid w:val="0092698B"/>
    <w:rsid w:val="009269EB"/>
    <w:rsid w:val="00927211"/>
    <w:rsid w:val="0092722B"/>
    <w:rsid w:val="009276A5"/>
    <w:rsid w:val="00927752"/>
    <w:rsid w:val="0092786F"/>
    <w:rsid w:val="00927C42"/>
    <w:rsid w:val="00930305"/>
    <w:rsid w:val="0093063D"/>
    <w:rsid w:val="009307C8"/>
    <w:rsid w:val="0093135E"/>
    <w:rsid w:val="0093195D"/>
    <w:rsid w:val="00932109"/>
    <w:rsid w:val="009322AC"/>
    <w:rsid w:val="009324B1"/>
    <w:rsid w:val="009327B5"/>
    <w:rsid w:val="00932907"/>
    <w:rsid w:val="00932A16"/>
    <w:rsid w:val="00932A20"/>
    <w:rsid w:val="0093311E"/>
    <w:rsid w:val="00933D61"/>
    <w:rsid w:val="00933DE4"/>
    <w:rsid w:val="0093457F"/>
    <w:rsid w:val="00935071"/>
    <w:rsid w:val="009355F0"/>
    <w:rsid w:val="00935B52"/>
    <w:rsid w:val="00935BA3"/>
    <w:rsid w:val="00935CDF"/>
    <w:rsid w:val="00935FEF"/>
    <w:rsid w:val="00936951"/>
    <w:rsid w:val="00936A90"/>
    <w:rsid w:val="009370A6"/>
    <w:rsid w:val="00937AC7"/>
    <w:rsid w:val="00937D15"/>
    <w:rsid w:val="009406F4"/>
    <w:rsid w:val="00940A5D"/>
    <w:rsid w:val="00940BCB"/>
    <w:rsid w:val="00940D85"/>
    <w:rsid w:val="00940DF4"/>
    <w:rsid w:val="00940FB5"/>
    <w:rsid w:val="00941043"/>
    <w:rsid w:val="0094148B"/>
    <w:rsid w:val="00941A1C"/>
    <w:rsid w:val="00941B97"/>
    <w:rsid w:val="00942BB8"/>
    <w:rsid w:val="0094335F"/>
    <w:rsid w:val="00943D09"/>
    <w:rsid w:val="00944202"/>
    <w:rsid w:val="00944335"/>
    <w:rsid w:val="00944491"/>
    <w:rsid w:val="00944710"/>
    <w:rsid w:val="00944AF4"/>
    <w:rsid w:val="00944D54"/>
    <w:rsid w:val="00945E49"/>
    <w:rsid w:val="009462D8"/>
    <w:rsid w:val="00946388"/>
    <w:rsid w:val="0094657D"/>
    <w:rsid w:val="0095023D"/>
    <w:rsid w:val="009509D7"/>
    <w:rsid w:val="00950B09"/>
    <w:rsid w:val="00950DD1"/>
    <w:rsid w:val="00951417"/>
    <w:rsid w:val="0095154C"/>
    <w:rsid w:val="009517A9"/>
    <w:rsid w:val="009518BD"/>
    <w:rsid w:val="00951995"/>
    <w:rsid w:val="00951C7E"/>
    <w:rsid w:val="00951CF6"/>
    <w:rsid w:val="0095225E"/>
    <w:rsid w:val="00952ACA"/>
    <w:rsid w:val="009537A7"/>
    <w:rsid w:val="00953B1F"/>
    <w:rsid w:val="009548C3"/>
    <w:rsid w:val="0095506D"/>
    <w:rsid w:val="009555E2"/>
    <w:rsid w:val="009557DF"/>
    <w:rsid w:val="00955A2E"/>
    <w:rsid w:val="00956101"/>
    <w:rsid w:val="009565FB"/>
    <w:rsid w:val="00957041"/>
    <w:rsid w:val="00957060"/>
    <w:rsid w:val="00957487"/>
    <w:rsid w:val="0095770E"/>
    <w:rsid w:val="00957D9C"/>
    <w:rsid w:val="0096016B"/>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336E"/>
    <w:rsid w:val="0096392B"/>
    <w:rsid w:val="0096397B"/>
    <w:rsid w:val="0096397F"/>
    <w:rsid w:val="009640C7"/>
    <w:rsid w:val="00964E3C"/>
    <w:rsid w:val="00964E69"/>
    <w:rsid w:val="0096504D"/>
    <w:rsid w:val="00965449"/>
    <w:rsid w:val="009654F0"/>
    <w:rsid w:val="009659EA"/>
    <w:rsid w:val="0096691D"/>
    <w:rsid w:val="00966EC4"/>
    <w:rsid w:val="0096766C"/>
    <w:rsid w:val="00967851"/>
    <w:rsid w:val="00967D2D"/>
    <w:rsid w:val="00970F7A"/>
    <w:rsid w:val="00970FE3"/>
    <w:rsid w:val="00971190"/>
    <w:rsid w:val="00971EC5"/>
    <w:rsid w:val="00971F6B"/>
    <w:rsid w:val="00971FCC"/>
    <w:rsid w:val="0097298A"/>
    <w:rsid w:val="00972A0B"/>
    <w:rsid w:val="00972A59"/>
    <w:rsid w:val="00972BB7"/>
    <w:rsid w:val="00972C06"/>
    <w:rsid w:val="00972F4C"/>
    <w:rsid w:val="00972F6B"/>
    <w:rsid w:val="00972FEB"/>
    <w:rsid w:val="00973257"/>
    <w:rsid w:val="0097383E"/>
    <w:rsid w:val="009738E5"/>
    <w:rsid w:val="009739F8"/>
    <w:rsid w:val="00973F29"/>
    <w:rsid w:val="00974182"/>
    <w:rsid w:val="009744FF"/>
    <w:rsid w:val="00974520"/>
    <w:rsid w:val="00974A81"/>
    <w:rsid w:val="00974EBD"/>
    <w:rsid w:val="009751B0"/>
    <w:rsid w:val="009751BA"/>
    <w:rsid w:val="009751D6"/>
    <w:rsid w:val="00975859"/>
    <w:rsid w:val="009765B3"/>
    <w:rsid w:val="009775C2"/>
    <w:rsid w:val="00977852"/>
    <w:rsid w:val="009778AB"/>
    <w:rsid w:val="00977AA3"/>
    <w:rsid w:val="00980403"/>
    <w:rsid w:val="009804CB"/>
    <w:rsid w:val="009809DD"/>
    <w:rsid w:val="00980F14"/>
    <w:rsid w:val="00980F1C"/>
    <w:rsid w:val="0098172B"/>
    <w:rsid w:val="009817F9"/>
    <w:rsid w:val="0098183B"/>
    <w:rsid w:val="00981858"/>
    <w:rsid w:val="00981CD2"/>
    <w:rsid w:val="00981EDE"/>
    <w:rsid w:val="009822AF"/>
    <w:rsid w:val="009823A3"/>
    <w:rsid w:val="00982AB4"/>
    <w:rsid w:val="00982B3A"/>
    <w:rsid w:val="00982E21"/>
    <w:rsid w:val="00982E67"/>
    <w:rsid w:val="00983061"/>
    <w:rsid w:val="00983223"/>
    <w:rsid w:val="009838CE"/>
    <w:rsid w:val="00983C0C"/>
    <w:rsid w:val="00983C41"/>
    <w:rsid w:val="00984206"/>
    <w:rsid w:val="009850E7"/>
    <w:rsid w:val="0098511E"/>
    <w:rsid w:val="009852B3"/>
    <w:rsid w:val="0098530B"/>
    <w:rsid w:val="0098541D"/>
    <w:rsid w:val="00985A01"/>
    <w:rsid w:val="00985CA4"/>
    <w:rsid w:val="00986956"/>
    <w:rsid w:val="00986BCD"/>
    <w:rsid w:val="009876A0"/>
    <w:rsid w:val="009879B5"/>
    <w:rsid w:val="009879F4"/>
    <w:rsid w:val="009917F3"/>
    <w:rsid w:val="00991F39"/>
    <w:rsid w:val="0099212C"/>
    <w:rsid w:val="00992624"/>
    <w:rsid w:val="009927C4"/>
    <w:rsid w:val="00992D84"/>
    <w:rsid w:val="009930C0"/>
    <w:rsid w:val="0099324C"/>
    <w:rsid w:val="00993627"/>
    <w:rsid w:val="00993658"/>
    <w:rsid w:val="0099367D"/>
    <w:rsid w:val="009936F0"/>
    <w:rsid w:val="00993720"/>
    <w:rsid w:val="00993974"/>
    <w:rsid w:val="00993DA5"/>
    <w:rsid w:val="009946AE"/>
    <w:rsid w:val="00995360"/>
    <w:rsid w:val="009954AD"/>
    <w:rsid w:val="00996546"/>
    <w:rsid w:val="009965F6"/>
    <w:rsid w:val="00996A8B"/>
    <w:rsid w:val="00996CD1"/>
    <w:rsid w:val="00996CD4"/>
    <w:rsid w:val="0099713E"/>
    <w:rsid w:val="0099731A"/>
    <w:rsid w:val="00997544"/>
    <w:rsid w:val="009979D6"/>
    <w:rsid w:val="00997CA3"/>
    <w:rsid w:val="009A0212"/>
    <w:rsid w:val="009A031F"/>
    <w:rsid w:val="009A041C"/>
    <w:rsid w:val="009A1E77"/>
    <w:rsid w:val="009A20F1"/>
    <w:rsid w:val="009A2180"/>
    <w:rsid w:val="009A246A"/>
    <w:rsid w:val="009A3183"/>
    <w:rsid w:val="009A37AC"/>
    <w:rsid w:val="009A3AB5"/>
    <w:rsid w:val="009A4DB0"/>
    <w:rsid w:val="009A516A"/>
    <w:rsid w:val="009A528E"/>
    <w:rsid w:val="009A6127"/>
    <w:rsid w:val="009A637B"/>
    <w:rsid w:val="009A6456"/>
    <w:rsid w:val="009A6BAA"/>
    <w:rsid w:val="009A6C74"/>
    <w:rsid w:val="009A6CA4"/>
    <w:rsid w:val="009A7139"/>
    <w:rsid w:val="009A7154"/>
    <w:rsid w:val="009A7670"/>
    <w:rsid w:val="009A77BA"/>
    <w:rsid w:val="009A78D1"/>
    <w:rsid w:val="009B003C"/>
    <w:rsid w:val="009B0097"/>
    <w:rsid w:val="009B0237"/>
    <w:rsid w:val="009B3221"/>
    <w:rsid w:val="009B346F"/>
    <w:rsid w:val="009B3745"/>
    <w:rsid w:val="009B3B40"/>
    <w:rsid w:val="009B3C79"/>
    <w:rsid w:val="009B4821"/>
    <w:rsid w:val="009B4BED"/>
    <w:rsid w:val="009B4C24"/>
    <w:rsid w:val="009B53C2"/>
    <w:rsid w:val="009B5821"/>
    <w:rsid w:val="009B59B0"/>
    <w:rsid w:val="009B616B"/>
    <w:rsid w:val="009B68AD"/>
    <w:rsid w:val="009B6C13"/>
    <w:rsid w:val="009B7A12"/>
    <w:rsid w:val="009B7BB7"/>
    <w:rsid w:val="009B7FF4"/>
    <w:rsid w:val="009B7FFA"/>
    <w:rsid w:val="009C00EF"/>
    <w:rsid w:val="009C0BC1"/>
    <w:rsid w:val="009C0DBE"/>
    <w:rsid w:val="009C0EA6"/>
    <w:rsid w:val="009C10DF"/>
    <w:rsid w:val="009C1A35"/>
    <w:rsid w:val="009C1D4B"/>
    <w:rsid w:val="009C1E0C"/>
    <w:rsid w:val="009C2127"/>
    <w:rsid w:val="009C24AA"/>
    <w:rsid w:val="009C264C"/>
    <w:rsid w:val="009C281C"/>
    <w:rsid w:val="009C3790"/>
    <w:rsid w:val="009C3D88"/>
    <w:rsid w:val="009C46E0"/>
    <w:rsid w:val="009C496E"/>
    <w:rsid w:val="009C520B"/>
    <w:rsid w:val="009C5785"/>
    <w:rsid w:val="009C5874"/>
    <w:rsid w:val="009C5D37"/>
    <w:rsid w:val="009C6768"/>
    <w:rsid w:val="009C6894"/>
    <w:rsid w:val="009C6B3B"/>
    <w:rsid w:val="009C6B7B"/>
    <w:rsid w:val="009C6E93"/>
    <w:rsid w:val="009C6F28"/>
    <w:rsid w:val="009C7147"/>
    <w:rsid w:val="009C750A"/>
    <w:rsid w:val="009C7F47"/>
    <w:rsid w:val="009D0361"/>
    <w:rsid w:val="009D0720"/>
    <w:rsid w:val="009D079F"/>
    <w:rsid w:val="009D0897"/>
    <w:rsid w:val="009D2118"/>
    <w:rsid w:val="009D22EA"/>
    <w:rsid w:val="009D2730"/>
    <w:rsid w:val="009D2C43"/>
    <w:rsid w:val="009D3265"/>
    <w:rsid w:val="009D3937"/>
    <w:rsid w:val="009D3CC0"/>
    <w:rsid w:val="009D3D45"/>
    <w:rsid w:val="009D422C"/>
    <w:rsid w:val="009D4303"/>
    <w:rsid w:val="009D478C"/>
    <w:rsid w:val="009D49A4"/>
    <w:rsid w:val="009D4A8E"/>
    <w:rsid w:val="009D4DA3"/>
    <w:rsid w:val="009D5731"/>
    <w:rsid w:val="009D5F6F"/>
    <w:rsid w:val="009D610C"/>
    <w:rsid w:val="009D62E7"/>
    <w:rsid w:val="009D68C4"/>
    <w:rsid w:val="009D75A4"/>
    <w:rsid w:val="009E06E3"/>
    <w:rsid w:val="009E091D"/>
    <w:rsid w:val="009E11A9"/>
    <w:rsid w:val="009E176B"/>
    <w:rsid w:val="009E1E13"/>
    <w:rsid w:val="009E1F70"/>
    <w:rsid w:val="009E1FFC"/>
    <w:rsid w:val="009E2F97"/>
    <w:rsid w:val="009E3235"/>
    <w:rsid w:val="009E3790"/>
    <w:rsid w:val="009E457F"/>
    <w:rsid w:val="009E4617"/>
    <w:rsid w:val="009E4CED"/>
    <w:rsid w:val="009E53AA"/>
    <w:rsid w:val="009E53D6"/>
    <w:rsid w:val="009E5656"/>
    <w:rsid w:val="009E589D"/>
    <w:rsid w:val="009E5A2E"/>
    <w:rsid w:val="009E5AB4"/>
    <w:rsid w:val="009E5FCC"/>
    <w:rsid w:val="009E605E"/>
    <w:rsid w:val="009E6221"/>
    <w:rsid w:val="009E641D"/>
    <w:rsid w:val="009E69D6"/>
    <w:rsid w:val="009E6B61"/>
    <w:rsid w:val="009E6F6E"/>
    <w:rsid w:val="009E798E"/>
    <w:rsid w:val="009F06F6"/>
    <w:rsid w:val="009F0C38"/>
    <w:rsid w:val="009F0CD1"/>
    <w:rsid w:val="009F1033"/>
    <w:rsid w:val="009F187B"/>
    <w:rsid w:val="009F1933"/>
    <w:rsid w:val="009F2E7E"/>
    <w:rsid w:val="009F365B"/>
    <w:rsid w:val="009F370D"/>
    <w:rsid w:val="009F3A4B"/>
    <w:rsid w:val="009F41E1"/>
    <w:rsid w:val="009F41FC"/>
    <w:rsid w:val="009F4375"/>
    <w:rsid w:val="009F4834"/>
    <w:rsid w:val="009F4F05"/>
    <w:rsid w:val="009F5606"/>
    <w:rsid w:val="009F5CA4"/>
    <w:rsid w:val="009F5D49"/>
    <w:rsid w:val="009F6410"/>
    <w:rsid w:val="009F6457"/>
    <w:rsid w:val="009F669B"/>
    <w:rsid w:val="009F66DF"/>
    <w:rsid w:val="009F6AA4"/>
    <w:rsid w:val="009F7169"/>
    <w:rsid w:val="009F76CB"/>
    <w:rsid w:val="009F7883"/>
    <w:rsid w:val="00A00519"/>
    <w:rsid w:val="00A01006"/>
    <w:rsid w:val="00A01128"/>
    <w:rsid w:val="00A011C6"/>
    <w:rsid w:val="00A02B26"/>
    <w:rsid w:val="00A03893"/>
    <w:rsid w:val="00A0394B"/>
    <w:rsid w:val="00A04541"/>
    <w:rsid w:val="00A04846"/>
    <w:rsid w:val="00A04A92"/>
    <w:rsid w:val="00A0529B"/>
    <w:rsid w:val="00A0559E"/>
    <w:rsid w:val="00A05A1F"/>
    <w:rsid w:val="00A05BA9"/>
    <w:rsid w:val="00A05DFF"/>
    <w:rsid w:val="00A05FF8"/>
    <w:rsid w:val="00A06F57"/>
    <w:rsid w:val="00A07654"/>
    <w:rsid w:val="00A07B16"/>
    <w:rsid w:val="00A07EA6"/>
    <w:rsid w:val="00A105DB"/>
    <w:rsid w:val="00A106F1"/>
    <w:rsid w:val="00A106FE"/>
    <w:rsid w:val="00A1077A"/>
    <w:rsid w:val="00A10B48"/>
    <w:rsid w:val="00A114B5"/>
    <w:rsid w:val="00A115BF"/>
    <w:rsid w:val="00A11ACA"/>
    <w:rsid w:val="00A11D3D"/>
    <w:rsid w:val="00A11E0F"/>
    <w:rsid w:val="00A1209F"/>
    <w:rsid w:val="00A121EA"/>
    <w:rsid w:val="00A12206"/>
    <w:rsid w:val="00A12301"/>
    <w:rsid w:val="00A1260C"/>
    <w:rsid w:val="00A12A73"/>
    <w:rsid w:val="00A12B9F"/>
    <w:rsid w:val="00A12BEE"/>
    <w:rsid w:val="00A12EE8"/>
    <w:rsid w:val="00A12F5C"/>
    <w:rsid w:val="00A131A4"/>
    <w:rsid w:val="00A13511"/>
    <w:rsid w:val="00A13715"/>
    <w:rsid w:val="00A13A91"/>
    <w:rsid w:val="00A13CF1"/>
    <w:rsid w:val="00A145D0"/>
    <w:rsid w:val="00A14743"/>
    <w:rsid w:val="00A14B5D"/>
    <w:rsid w:val="00A14E26"/>
    <w:rsid w:val="00A152CD"/>
    <w:rsid w:val="00A1562F"/>
    <w:rsid w:val="00A157EC"/>
    <w:rsid w:val="00A16150"/>
    <w:rsid w:val="00A1630A"/>
    <w:rsid w:val="00A1637F"/>
    <w:rsid w:val="00A16A02"/>
    <w:rsid w:val="00A16D95"/>
    <w:rsid w:val="00A17345"/>
    <w:rsid w:val="00A1789B"/>
    <w:rsid w:val="00A17E55"/>
    <w:rsid w:val="00A20253"/>
    <w:rsid w:val="00A2049C"/>
    <w:rsid w:val="00A205BF"/>
    <w:rsid w:val="00A2104B"/>
    <w:rsid w:val="00A21063"/>
    <w:rsid w:val="00A210E9"/>
    <w:rsid w:val="00A218AE"/>
    <w:rsid w:val="00A21A9D"/>
    <w:rsid w:val="00A21AAA"/>
    <w:rsid w:val="00A21E39"/>
    <w:rsid w:val="00A21E51"/>
    <w:rsid w:val="00A22132"/>
    <w:rsid w:val="00A22207"/>
    <w:rsid w:val="00A226BE"/>
    <w:rsid w:val="00A22D9C"/>
    <w:rsid w:val="00A23921"/>
    <w:rsid w:val="00A24150"/>
    <w:rsid w:val="00A245D7"/>
    <w:rsid w:val="00A2470A"/>
    <w:rsid w:val="00A2481C"/>
    <w:rsid w:val="00A24CCF"/>
    <w:rsid w:val="00A25A28"/>
    <w:rsid w:val="00A25B03"/>
    <w:rsid w:val="00A261E4"/>
    <w:rsid w:val="00A26883"/>
    <w:rsid w:val="00A26D60"/>
    <w:rsid w:val="00A26EE0"/>
    <w:rsid w:val="00A27514"/>
    <w:rsid w:val="00A27D83"/>
    <w:rsid w:val="00A3072C"/>
    <w:rsid w:val="00A30BAE"/>
    <w:rsid w:val="00A313D0"/>
    <w:rsid w:val="00A314A9"/>
    <w:rsid w:val="00A31591"/>
    <w:rsid w:val="00A3170C"/>
    <w:rsid w:val="00A31C37"/>
    <w:rsid w:val="00A31E88"/>
    <w:rsid w:val="00A321EE"/>
    <w:rsid w:val="00A325C2"/>
    <w:rsid w:val="00A325CC"/>
    <w:rsid w:val="00A327E2"/>
    <w:rsid w:val="00A32C37"/>
    <w:rsid w:val="00A337B2"/>
    <w:rsid w:val="00A33C3D"/>
    <w:rsid w:val="00A33C9E"/>
    <w:rsid w:val="00A34EF7"/>
    <w:rsid w:val="00A35735"/>
    <w:rsid w:val="00A35A0B"/>
    <w:rsid w:val="00A362CB"/>
    <w:rsid w:val="00A36694"/>
    <w:rsid w:val="00A3747D"/>
    <w:rsid w:val="00A379AA"/>
    <w:rsid w:val="00A37A59"/>
    <w:rsid w:val="00A40531"/>
    <w:rsid w:val="00A40889"/>
    <w:rsid w:val="00A41009"/>
    <w:rsid w:val="00A41179"/>
    <w:rsid w:val="00A41772"/>
    <w:rsid w:val="00A42659"/>
    <w:rsid w:val="00A42721"/>
    <w:rsid w:val="00A42897"/>
    <w:rsid w:val="00A429DE"/>
    <w:rsid w:val="00A4339C"/>
    <w:rsid w:val="00A43FDF"/>
    <w:rsid w:val="00A44882"/>
    <w:rsid w:val="00A4495A"/>
    <w:rsid w:val="00A44AA5"/>
    <w:rsid w:val="00A44E28"/>
    <w:rsid w:val="00A4570E"/>
    <w:rsid w:val="00A45A3B"/>
    <w:rsid w:val="00A463E7"/>
    <w:rsid w:val="00A46FAD"/>
    <w:rsid w:val="00A470ED"/>
    <w:rsid w:val="00A47430"/>
    <w:rsid w:val="00A4761F"/>
    <w:rsid w:val="00A47B4B"/>
    <w:rsid w:val="00A5044D"/>
    <w:rsid w:val="00A50526"/>
    <w:rsid w:val="00A50B00"/>
    <w:rsid w:val="00A511FB"/>
    <w:rsid w:val="00A514EB"/>
    <w:rsid w:val="00A51E7B"/>
    <w:rsid w:val="00A521E0"/>
    <w:rsid w:val="00A52425"/>
    <w:rsid w:val="00A52D1E"/>
    <w:rsid w:val="00A53415"/>
    <w:rsid w:val="00A544BF"/>
    <w:rsid w:val="00A54A90"/>
    <w:rsid w:val="00A54D16"/>
    <w:rsid w:val="00A5579B"/>
    <w:rsid w:val="00A55877"/>
    <w:rsid w:val="00A55BB7"/>
    <w:rsid w:val="00A55CCE"/>
    <w:rsid w:val="00A55E76"/>
    <w:rsid w:val="00A562F3"/>
    <w:rsid w:val="00A5637C"/>
    <w:rsid w:val="00A56735"/>
    <w:rsid w:val="00A56C2C"/>
    <w:rsid w:val="00A570E9"/>
    <w:rsid w:val="00A57311"/>
    <w:rsid w:val="00A57C08"/>
    <w:rsid w:val="00A57D23"/>
    <w:rsid w:val="00A57F96"/>
    <w:rsid w:val="00A604EA"/>
    <w:rsid w:val="00A6098D"/>
    <w:rsid w:val="00A6163B"/>
    <w:rsid w:val="00A61828"/>
    <w:rsid w:val="00A620A7"/>
    <w:rsid w:val="00A620AA"/>
    <w:rsid w:val="00A6262E"/>
    <w:rsid w:val="00A62953"/>
    <w:rsid w:val="00A62961"/>
    <w:rsid w:val="00A62D25"/>
    <w:rsid w:val="00A630F5"/>
    <w:rsid w:val="00A63872"/>
    <w:rsid w:val="00A63A37"/>
    <w:rsid w:val="00A63A89"/>
    <w:rsid w:val="00A64196"/>
    <w:rsid w:val="00A64BC7"/>
    <w:rsid w:val="00A64CC8"/>
    <w:rsid w:val="00A64EB1"/>
    <w:rsid w:val="00A65354"/>
    <w:rsid w:val="00A657CF"/>
    <w:rsid w:val="00A65869"/>
    <w:rsid w:val="00A65FBF"/>
    <w:rsid w:val="00A66089"/>
    <w:rsid w:val="00A666CF"/>
    <w:rsid w:val="00A66882"/>
    <w:rsid w:val="00A66A5A"/>
    <w:rsid w:val="00A672E6"/>
    <w:rsid w:val="00A677C1"/>
    <w:rsid w:val="00A67A8E"/>
    <w:rsid w:val="00A67AC6"/>
    <w:rsid w:val="00A70277"/>
    <w:rsid w:val="00A70478"/>
    <w:rsid w:val="00A70A35"/>
    <w:rsid w:val="00A70AA0"/>
    <w:rsid w:val="00A7141F"/>
    <w:rsid w:val="00A71D6B"/>
    <w:rsid w:val="00A71F1F"/>
    <w:rsid w:val="00A72C6C"/>
    <w:rsid w:val="00A73873"/>
    <w:rsid w:val="00A73899"/>
    <w:rsid w:val="00A739C3"/>
    <w:rsid w:val="00A744A2"/>
    <w:rsid w:val="00A74584"/>
    <w:rsid w:val="00A745D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C0E"/>
    <w:rsid w:val="00A77CBB"/>
    <w:rsid w:val="00A8057E"/>
    <w:rsid w:val="00A806D6"/>
    <w:rsid w:val="00A80E52"/>
    <w:rsid w:val="00A81198"/>
    <w:rsid w:val="00A8127A"/>
    <w:rsid w:val="00A8135C"/>
    <w:rsid w:val="00A81633"/>
    <w:rsid w:val="00A8221B"/>
    <w:rsid w:val="00A82665"/>
    <w:rsid w:val="00A831F0"/>
    <w:rsid w:val="00A834EC"/>
    <w:rsid w:val="00A83939"/>
    <w:rsid w:val="00A83BF1"/>
    <w:rsid w:val="00A83C06"/>
    <w:rsid w:val="00A84298"/>
    <w:rsid w:val="00A8502D"/>
    <w:rsid w:val="00A8513A"/>
    <w:rsid w:val="00A8523D"/>
    <w:rsid w:val="00A853DF"/>
    <w:rsid w:val="00A85661"/>
    <w:rsid w:val="00A85FFF"/>
    <w:rsid w:val="00A864D1"/>
    <w:rsid w:val="00A86ACD"/>
    <w:rsid w:val="00A86FEF"/>
    <w:rsid w:val="00A87482"/>
    <w:rsid w:val="00A87C98"/>
    <w:rsid w:val="00A905F1"/>
    <w:rsid w:val="00A90E27"/>
    <w:rsid w:val="00A91218"/>
    <w:rsid w:val="00A91469"/>
    <w:rsid w:val="00A9164F"/>
    <w:rsid w:val="00A91AC1"/>
    <w:rsid w:val="00A91F3E"/>
    <w:rsid w:val="00A929B1"/>
    <w:rsid w:val="00A930F9"/>
    <w:rsid w:val="00A934FE"/>
    <w:rsid w:val="00A93715"/>
    <w:rsid w:val="00A9399B"/>
    <w:rsid w:val="00A939D3"/>
    <w:rsid w:val="00A93BDA"/>
    <w:rsid w:val="00A93E41"/>
    <w:rsid w:val="00A944BF"/>
    <w:rsid w:val="00A94A70"/>
    <w:rsid w:val="00A9505F"/>
    <w:rsid w:val="00A9526D"/>
    <w:rsid w:val="00A95A3E"/>
    <w:rsid w:val="00A96058"/>
    <w:rsid w:val="00A96801"/>
    <w:rsid w:val="00A9692B"/>
    <w:rsid w:val="00A96BF9"/>
    <w:rsid w:val="00A96D7E"/>
    <w:rsid w:val="00A96E3B"/>
    <w:rsid w:val="00A9727C"/>
    <w:rsid w:val="00A97666"/>
    <w:rsid w:val="00A97B8C"/>
    <w:rsid w:val="00A97E7B"/>
    <w:rsid w:val="00AA0003"/>
    <w:rsid w:val="00AA04A9"/>
    <w:rsid w:val="00AA158B"/>
    <w:rsid w:val="00AA15D8"/>
    <w:rsid w:val="00AA1D12"/>
    <w:rsid w:val="00AA1EEC"/>
    <w:rsid w:val="00AA1FD3"/>
    <w:rsid w:val="00AA210C"/>
    <w:rsid w:val="00AA29F2"/>
    <w:rsid w:val="00AA2CD8"/>
    <w:rsid w:val="00AA2D01"/>
    <w:rsid w:val="00AA30A2"/>
    <w:rsid w:val="00AA34E4"/>
    <w:rsid w:val="00AA3927"/>
    <w:rsid w:val="00AA3B44"/>
    <w:rsid w:val="00AA3FF1"/>
    <w:rsid w:val="00AA461D"/>
    <w:rsid w:val="00AA4757"/>
    <w:rsid w:val="00AA4B1B"/>
    <w:rsid w:val="00AA5584"/>
    <w:rsid w:val="00AA567E"/>
    <w:rsid w:val="00AA6026"/>
    <w:rsid w:val="00AA6206"/>
    <w:rsid w:val="00AA630A"/>
    <w:rsid w:val="00AA69EF"/>
    <w:rsid w:val="00AA6B64"/>
    <w:rsid w:val="00AA6F9A"/>
    <w:rsid w:val="00AA7C4F"/>
    <w:rsid w:val="00AB001C"/>
    <w:rsid w:val="00AB02C8"/>
    <w:rsid w:val="00AB06B8"/>
    <w:rsid w:val="00AB0ADE"/>
    <w:rsid w:val="00AB0CA0"/>
    <w:rsid w:val="00AB102D"/>
    <w:rsid w:val="00AB1986"/>
    <w:rsid w:val="00AB1A33"/>
    <w:rsid w:val="00AB1C99"/>
    <w:rsid w:val="00AB2857"/>
    <w:rsid w:val="00AB2EA1"/>
    <w:rsid w:val="00AB3299"/>
    <w:rsid w:val="00AB3418"/>
    <w:rsid w:val="00AB3491"/>
    <w:rsid w:val="00AB3764"/>
    <w:rsid w:val="00AB3D94"/>
    <w:rsid w:val="00AB3E16"/>
    <w:rsid w:val="00AB3E3E"/>
    <w:rsid w:val="00AB3F13"/>
    <w:rsid w:val="00AB4157"/>
    <w:rsid w:val="00AB42FF"/>
    <w:rsid w:val="00AB513E"/>
    <w:rsid w:val="00AB53BA"/>
    <w:rsid w:val="00AB57AD"/>
    <w:rsid w:val="00AB583A"/>
    <w:rsid w:val="00AB642C"/>
    <w:rsid w:val="00AB7134"/>
    <w:rsid w:val="00AB76D5"/>
    <w:rsid w:val="00AB7787"/>
    <w:rsid w:val="00AB78AC"/>
    <w:rsid w:val="00AC09E5"/>
    <w:rsid w:val="00AC1191"/>
    <w:rsid w:val="00AC1281"/>
    <w:rsid w:val="00AC2D4E"/>
    <w:rsid w:val="00AC3084"/>
    <w:rsid w:val="00AC3431"/>
    <w:rsid w:val="00AC38E9"/>
    <w:rsid w:val="00AC45D6"/>
    <w:rsid w:val="00AC4D53"/>
    <w:rsid w:val="00AC4E2E"/>
    <w:rsid w:val="00AC5A3B"/>
    <w:rsid w:val="00AC61B3"/>
    <w:rsid w:val="00AC63F4"/>
    <w:rsid w:val="00AC6521"/>
    <w:rsid w:val="00AC690A"/>
    <w:rsid w:val="00AC6D0A"/>
    <w:rsid w:val="00AD0274"/>
    <w:rsid w:val="00AD12BD"/>
    <w:rsid w:val="00AD163D"/>
    <w:rsid w:val="00AD1DFE"/>
    <w:rsid w:val="00AD1E79"/>
    <w:rsid w:val="00AD1F06"/>
    <w:rsid w:val="00AD284F"/>
    <w:rsid w:val="00AD28FD"/>
    <w:rsid w:val="00AD2ACB"/>
    <w:rsid w:val="00AD2BAD"/>
    <w:rsid w:val="00AD2D96"/>
    <w:rsid w:val="00AD3042"/>
    <w:rsid w:val="00AD3047"/>
    <w:rsid w:val="00AD3097"/>
    <w:rsid w:val="00AD33C3"/>
    <w:rsid w:val="00AD34A1"/>
    <w:rsid w:val="00AD3BEC"/>
    <w:rsid w:val="00AD4036"/>
    <w:rsid w:val="00AD48F9"/>
    <w:rsid w:val="00AD514B"/>
    <w:rsid w:val="00AD5984"/>
    <w:rsid w:val="00AD598F"/>
    <w:rsid w:val="00AD6C7F"/>
    <w:rsid w:val="00AD70C9"/>
    <w:rsid w:val="00AD732B"/>
    <w:rsid w:val="00AD75A6"/>
    <w:rsid w:val="00AD7927"/>
    <w:rsid w:val="00AE0A13"/>
    <w:rsid w:val="00AE0D23"/>
    <w:rsid w:val="00AE0E9E"/>
    <w:rsid w:val="00AE1418"/>
    <w:rsid w:val="00AE14B7"/>
    <w:rsid w:val="00AE1C58"/>
    <w:rsid w:val="00AE2205"/>
    <w:rsid w:val="00AE232B"/>
    <w:rsid w:val="00AE28D1"/>
    <w:rsid w:val="00AE2BFE"/>
    <w:rsid w:val="00AE3004"/>
    <w:rsid w:val="00AE3193"/>
    <w:rsid w:val="00AE3CE1"/>
    <w:rsid w:val="00AE4557"/>
    <w:rsid w:val="00AE46F3"/>
    <w:rsid w:val="00AE486A"/>
    <w:rsid w:val="00AE4A1F"/>
    <w:rsid w:val="00AE4B5C"/>
    <w:rsid w:val="00AE4C51"/>
    <w:rsid w:val="00AE4C55"/>
    <w:rsid w:val="00AE4F01"/>
    <w:rsid w:val="00AE552C"/>
    <w:rsid w:val="00AE567B"/>
    <w:rsid w:val="00AE5749"/>
    <w:rsid w:val="00AE5E95"/>
    <w:rsid w:val="00AE6433"/>
    <w:rsid w:val="00AE646D"/>
    <w:rsid w:val="00AE6584"/>
    <w:rsid w:val="00AE69BD"/>
    <w:rsid w:val="00AE69C4"/>
    <w:rsid w:val="00AE6D12"/>
    <w:rsid w:val="00AE6EEB"/>
    <w:rsid w:val="00AE723D"/>
    <w:rsid w:val="00AE7957"/>
    <w:rsid w:val="00AE7992"/>
    <w:rsid w:val="00AF0801"/>
    <w:rsid w:val="00AF1414"/>
    <w:rsid w:val="00AF22CB"/>
    <w:rsid w:val="00AF28B0"/>
    <w:rsid w:val="00AF2DED"/>
    <w:rsid w:val="00AF3C76"/>
    <w:rsid w:val="00AF3C80"/>
    <w:rsid w:val="00AF3C8C"/>
    <w:rsid w:val="00AF40F5"/>
    <w:rsid w:val="00AF41FC"/>
    <w:rsid w:val="00AF457C"/>
    <w:rsid w:val="00AF4648"/>
    <w:rsid w:val="00AF4E36"/>
    <w:rsid w:val="00AF5021"/>
    <w:rsid w:val="00AF5363"/>
    <w:rsid w:val="00AF5F78"/>
    <w:rsid w:val="00AF63A9"/>
    <w:rsid w:val="00AF6591"/>
    <w:rsid w:val="00AF66BB"/>
    <w:rsid w:val="00AF66F1"/>
    <w:rsid w:val="00AF6AE3"/>
    <w:rsid w:val="00AF6B1B"/>
    <w:rsid w:val="00AF738A"/>
    <w:rsid w:val="00AF7F09"/>
    <w:rsid w:val="00B002BA"/>
    <w:rsid w:val="00B00306"/>
    <w:rsid w:val="00B00D62"/>
    <w:rsid w:val="00B010D3"/>
    <w:rsid w:val="00B01A7A"/>
    <w:rsid w:val="00B01CC2"/>
    <w:rsid w:val="00B01F0D"/>
    <w:rsid w:val="00B02014"/>
    <w:rsid w:val="00B0226B"/>
    <w:rsid w:val="00B0226D"/>
    <w:rsid w:val="00B023FC"/>
    <w:rsid w:val="00B02A4C"/>
    <w:rsid w:val="00B03101"/>
    <w:rsid w:val="00B039CE"/>
    <w:rsid w:val="00B03D26"/>
    <w:rsid w:val="00B04784"/>
    <w:rsid w:val="00B04BD0"/>
    <w:rsid w:val="00B04D36"/>
    <w:rsid w:val="00B04F11"/>
    <w:rsid w:val="00B04F79"/>
    <w:rsid w:val="00B054CE"/>
    <w:rsid w:val="00B0556B"/>
    <w:rsid w:val="00B05688"/>
    <w:rsid w:val="00B06AF4"/>
    <w:rsid w:val="00B06C77"/>
    <w:rsid w:val="00B075EC"/>
    <w:rsid w:val="00B07CBE"/>
    <w:rsid w:val="00B07F35"/>
    <w:rsid w:val="00B1093D"/>
    <w:rsid w:val="00B10BD1"/>
    <w:rsid w:val="00B111BF"/>
    <w:rsid w:val="00B114C4"/>
    <w:rsid w:val="00B11882"/>
    <w:rsid w:val="00B11C43"/>
    <w:rsid w:val="00B11E29"/>
    <w:rsid w:val="00B12DA7"/>
    <w:rsid w:val="00B12F78"/>
    <w:rsid w:val="00B130EE"/>
    <w:rsid w:val="00B131DD"/>
    <w:rsid w:val="00B13496"/>
    <w:rsid w:val="00B137BE"/>
    <w:rsid w:val="00B137D3"/>
    <w:rsid w:val="00B1388A"/>
    <w:rsid w:val="00B13B83"/>
    <w:rsid w:val="00B13E42"/>
    <w:rsid w:val="00B13F1F"/>
    <w:rsid w:val="00B146D9"/>
    <w:rsid w:val="00B147CC"/>
    <w:rsid w:val="00B14C35"/>
    <w:rsid w:val="00B150B5"/>
    <w:rsid w:val="00B15141"/>
    <w:rsid w:val="00B151C6"/>
    <w:rsid w:val="00B15A0F"/>
    <w:rsid w:val="00B15C69"/>
    <w:rsid w:val="00B166D9"/>
    <w:rsid w:val="00B167A6"/>
    <w:rsid w:val="00B16B5F"/>
    <w:rsid w:val="00B1736C"/>
    <w:rsid w:val="00B17476"/>
    <w:rsid w:val="00B17744"/>
    <w:rsid w:val="00B20057"/>
    <w:rsid w:val="00B2043A"/>
    <w:rsid w:val="00B20E2B"/>
    <w:rsid w:val="00B21016"/>
    <w:rsid w:val="00B215F9"/>
    <w:rsid w:val="00B21CA7"/>
    <w:rsid w:val="00B21D72"/>
    <w:rsid w:val="00B21D85"/>
    <w:rsid w:val="00B21DF9"/>
    <w:rsid w:val="00B223DE"/>
    <w:rsid w:val="00B2262B"/>
    <w:rsid w:val="00B233A9"/>
    <w:rsid w:val="00B239CC"/>
    <w:rsid w:val="00B24B42"/>
    <w:rsid w:val="00B24F49"/>
    <w:rsid w:val="00B254EC"/>
    <w:rsid w:val="00B25585"/>
    <w:rsid w:val="00B25A70"/>
    <w:rsid w:val="00B25BD8"/>
    <w:rsid w:val="00B25E1D"/>
    <w:rsid w:val="00B25F9A"/>
    <w:rsid w:val="00B2613A"/>
    <w:rsid w:val="00B269CE"/>
    <w:rsid w:val="00B2757B"/>
    <w:rsid w:val="00B27D54"/>
    <w:rsid w:val="00B305B7"/>
    <w:rsid w:val="00B305C0"/>
    <w:rsid w:val="00B31E5F"/>
    <w:rsid w:val="00B323BA"/>
    <w:rsid w:val="00B32607"/>
    <w:rsid w:val="00B326BE"/>
    <w:rsid w:val="00B32821"/>
    <w:rsid w:val="00B32CE3"/>
    <w:rsid w:val="00B33595"/>
    <w:rsid w:val="00B3396B"/>
    <w:rsid w:val="00B34886"/>
    <w:rsid w:val="00B3488B"/>
    <w:rsid w:val="00B3511C"/>
    <w:rsid w:val="00B3539A"/>
    <w:rsid w:val="00B35CB3"/>
    <w:rsid w:val="00B35F8E"/>
    <w:rsid w:val="00B37121"/>
    <w:rsid w:val="00B371A9"/>
    <w:rsid w:val="00B4003E"/>
    <w:rsid w:val="00B40218"/>
    <w:rsid w:val="00B40292"/>
    <w:rsid w:val="00B406B2"/>
    <w:rsid w:val="00B40D73"/>
    <w:rsid w:val="00B411A3"/>
    <w:rsid w:val="00B412CB"/>
    <w:rsid w:val="00B41351"/>
    <w:rsid w:val="00B415EF"/>
    <w:rsid w:val="00B41894"/>
    <w:rsid w:val="00B41B34"/>
    <w:rsid w:val="00B41D95"/>
    <w:rsid w:val="00B41F7E"/>
    <w:rsid w:val="00B427E4"/>
    <w:rsid w:val="00B42879"/>
    <w:rsid w:val="00B42B9A"/>
    <w:rsid w:val="00B430D3"/>
    <w:rsid w:val="00B432D4"/>
    <w:rsid w:val="00B432E5"/>
    <w:rsid w:val="00B437BD"/>
    <w:rsid w:val="00B43985"/>
    <w:rsid w:val="00B439FA"/>
    <w:rsid w:val="00B43D4D"/>
    <w:rsid w:val="00B440CF"/>
    <w:rsid w:val="00B44395"/>
    <w:rsid w:val="00B443C5"/>
    <w:rsid w:val="00B4485B"/>
    <w:rsid w:val="00B45778"/>
    <w:rsid w:val="00B45A61"/>
    <w:rsid w:val="00B462D6"/>
    <w:rsid w:val="00B46919"/>
    <w:rsid w:val="00B46A6D"/>
    <w:rsid w:val="00B46BBB"/>
    <w:rsid w:val="00B46F72"/>
    <w:rsid w:val="00B47784"/>
    <w:rsid w:val="00B47815"/>
    <w:rsid w:val="00B4783F"/>
    <w:rsid w:val="00B47CEF"/>
    <w:rsid w:val="00B504F7"/>
    <w:rsid w:val="00B50C96"/>
    <w:rsid w:val="00B5127D"/>
    <w:rsid w:val="00B51420"/>
    <w:rsid w:val="00B51526"/>
    <w:rsid w:val="00B51A40"/>
    <w:rsid w:val="00B51AB8"/>
    <w:rsid w:val="00B52559"/>
    <w:rsid w:val="00B52646"/>
    <w:rsid w:val="00B529F2"/>
    <w:rsid w:val="00B52AAD"/>
    <w:rsid w:val="00B53EF5"/>
    <w:rsid w:val="00B5428C"/>
    <w:rsid w:val="00B5475E"/>
    <w:rsid w:val="00B54989"/>
    <w:rsid w:val="00B553CF"/>
    <w:rsid w:val="00B555B8"/>
    <w:rsid w:val="00B55ACA"/>
    <w:rsid w:val="00B5612F"/>
    <w:rsid w:val="00B566E0"/>
    <w:rsid w:val="00B5685D"/>
    <w:rsid w:val="00B56872"/>
    <w:rsid w:val="00B57861"/>
    <w:rsid w:val="00B57AF0"/>
    <w:rsid w:val="00B607B8"/>
    <w:rsid w:val="00B609AF"/>
    <w:rsid w:val="00B60E6E"/>
    <w:rsid w:val="00B6184F"/>
    <w:rsid w:val="00B619AF"/>
    <w:rsid w:val="00B61B85"/>
    <w:rsid w:val="00B61C28"/>
    <w:rsid w:val="00B61CFF"/>
    <w:rsid w:val="00B61F70"/>
    <w:rsid w:val="00B61FA6"/>
    <w:rsid w:val="00B62135"/>
    <w:rsid w:val="00B6237B"/>
    <w:rsid w:val="00B62A18"/>
    <w:rsid w:val="00B63870"/>
    <w:rsid w:val="00B640AB"/>
    <w:rsid w:val="00B64398"/>
    <w:rsid w:val="00B64484"/>
    <w:rsid w:val="00B645EE"/>
    <w:rsid w:val="00B645F8"/>
    <w:rsid w:val="00B646A6"/>
    <w:rsid w:val="00B652B0"/>
    <w:rsid w:val="00B657B5"/>
    <w:rsid w:val="00B65D1C"/>
    <w:rsid w:val="00B664EC"/>
    <w:rsid w:val="00B66801"/>
    <w:rsid w:val="00B6796C"/>
    <w:rsid w:val="00B67B2B"/>
    <w:rsid w:val="00B67E2E"/>
    <w:rsid w:val="00B70333"/>
    <w:rsid w:val="00B70A49"/>
    <w:rsid w:val="00B70B07"/>
    <w:rsid w:val="00B70E80"/>
    <w:rsid w:val="00B70EDB"/>
    <w:rsid w:val="00B7105E"/>
    <w:rsid w:val="00B71A5D"/>
    <w:rsid w:val="00B72184"/>
    <w:rsid w:val="00B7273B"/>
    <w:rsid w:val="00B727B8"/>
    <w:rsid w:val="00B72C85"/>
    <w:rsid w:val="00B73259"/>
    <w:rsid w:val="00B73453"/>
    <w:rsid w:val="00B737C7"/>
    <w:rsid w:val="00B741DB"/>
    <w:rsid w:val="00B74A0D"/>
    <w:rsid w:val="00B74EC0"/>
    <w:rsid w:val="00B75667"/>
    <w:rsid w:val="00B75C09"/>
    <w:rsid w:val="00B766BC"/>
    <w:rsid w:val="00B76727"/>
    <w:rsid w:val="00B77062"/>
    <w:rsid w:val="00B7709F"/>
    <w:rsid w:val="00B774CC"/>
    <w:rsid w:val="00B77D8A"/>
    <w:rsid w:val="00B8053A"/>
    <w:rsid w:val="00B8053B"/>
    <w:rsid w:val="00B80795"/>
    <w:rsid w:val="00B80F5B"/>
    <w:rsid w:val="00B81578"/>
    <w:rsid w:val="00B81684"/>
    <w:rsid w:val="00B817F4"/>
    <w:rsid w:val="00B8206A"/>
    <w:rsid w:val="00B821AB"/>
    <w:rsid w:val="00B8222C"/>
    <w:rsid w:val="00B830F7"/>
    <w:rsid w:val="00B8321E"/>
    <w:rsid w:val="00B83AC3"/>
    <w:rsid w:val="00B83DF6"/>
    <w:rsid w:val="00B8408E"/>
    <w:rsid w:val="00B84BE8"/>
    <w:rsid w:val="00B84F78"/>
    <w:rsid w:val="00B858AA"/>
    <w:rsid w:val="00B85E03"/>
    <w:rsid w:val="00B85F67"/>
    <w:rsid w:val="00B86557"/>
    <w:rsid w:val="00B86734"/>
    <w:rsid w:val="00B8692C"/>
    <w:rsid w:val="00B86BDC"/>
    <w:rsid w:val="00B874FB"/>
    <w:rsid w:val="00B8769E"/>
    <w:rsid w:val="00B904CA"/>
    <w:rsid w:val="00B90DC8"/>
    <w:rsid w:val="00B91356"/>
    <w:rsid w:val="00B91549"/>
    <w:rsid w:val="00B91E0F"/>
    <w:rsid w:val="00B926E0"/>
    <w:rsid w:val="00B928B6"/>
    <w:rsid w:val="00B92FE9"/>
    <w:rsid w:val="00B93535"/>
    <w:rsid w:val="00B93B55"/>
    <w:rsid w:val="00B93C36"/>
    <w:rsid w:val="00B94054"/>
    <w:rsid w:val="00B94253"/>
    <w:rsid w:val="00B9436E"/>
    <w:rsid w:val="00B950E8"/>
    <w:rsid w:val="00B95242"/>
    <w:rsid w:val="00B954FC"/>
    <w:rsid w:val="00B95A04"/>
    <w:rsid w:val="00B95C49"/>
    <w:rsid w:val="00B95EEF"/>
    <w:rsid w:val="00B960FD"/>
    <w:rsid w:val="00B96228"/>
    <w:rsid w:val="00B96313"/>
    <w:rsid w:val="00B9660A"/>
    <w:rsid w:val="00B96ABF"/>
    <w:rsid w:val="00B96CBF"/>
    <w:rsid w:val="00B96CF0"/>
    <w:rsid w:val="00B96DA2"/>
    <w:rsid w:val="00B977E6"/>
    <w:rsid w:val="00B97B85"/>
    <w:rsid w:val="00BA067F"/>
    <w:rsid w:val="00BA13B4"/>
    <w:rsid w:val="00BA13E0"/>
    <w:rsid w:val="00BA1454"/>
    <w:rsid w:val="00BA17C4"/>
    <w:rsid w:val="00BA1881"/>
    <w:rsid w:val="00BA1C20"/>
    <w:rsid w:val="00BA2533"/>
    <w:rsid w:val="00BA270E"/>
    <w:rsid w:val="00BA2729"/>
    <w:rsid w:val="00BA283C"/>
    <w:rsid w:val="00BA2AEB"/>
    <w:rsid w:val="00BA2DED"/>
    <w:rsid w:val="00BA3129"/>
    <w:rsid w:val="00BA3974"/>
    <w:rsid w:val="00BA3CC9"/>
    <w:rsid w:val="00BA3F29"/>
    <w:rsid w:val="00BA40BE"/>
    <w:rsid w:val="00BA48E0"/>
    <w:rsid w:val="00BA5346"/>
    <w:rsid w:val="00BA54FB"/>
    <w:rsid w:val="00BA5C97"/>
    <w:rsid w:val="00BA5EFB"/>
    <w:rsid w:val="00BA6282"/>
    <w:rsid w:val="00BA659A"/>
    <w:rsid w:val="00BA68C1"/>
    <w:rsid w:val="00BA6CFD"/>
    <w:rsid w:val="00BA7423"/>
    <w:rsid w:val="00BA7541"/>
    <w:rsid w:val="00BA7688"/>
    <w:rsid w:val="00BA7EB0"/>
    <w:rsid w:val="00BB0528"/>
    <w:rsid w:val="00BB070E"/>
    <w:rsid w:val="00BB0B3E"/>
    <w:rsid w:val="00BB0C2D"/>
    <w:rsid w:val="00BB0D75"/>
    <w:rsid w:val="00BB1966"/>
    <w:rsid w:val="00BB1B24"/>
    <w:rsid w:val="00BB1C4F"/>
    <w:rsid w:val="00BB1D50"/>
    <w:rsid w:val="00BB225D"/>
    <w:rsid w:val="00BB2D39"/>
    <w:rsid w:val="00BB326A"/>
    <w:rsid w:val="00BB3355"/>
    <w:rsid w:val="00BB365A"/>
    <w:rsid w:val="00BB3D11"/>
    <w:rsid w:val="00BB3F4C"/>
    <w:rsid w:val="00BB3F8F"/>
    <w:rsid w:val="00BB424D"/>
    <w:rsid w:val="00BB4A42"/>
    <w:rsid w:val="00BB5321"/>
    <w:rsid w:val="00BB56F2"/>
    <w:rsid w:val="00BB56F3"/>
    <w:rsid w:val="00BB5A0A"/>
    <w:rsid w:val="00BB61DC"/>
    <w:rsid w:val="00BB63BC"/>
    <w:rsid w:val="00BB6431"/>
    <w:rsid w:val="00BB6472"/>
    <w:rsid w:val="00BB6C81"/>
    <w:rsid w:val="00BB71EC"/>
    <w:rsid w:val="00BB723D"/>
    <w:rsid w:val="00BB724B"/>
    <w:rsid w:val="00BB7634"/>
    <w:rsid w:val="00BC0C64"/>
    <w:rsid w:val="00BC16BF"/>
    <w:rsid w:val="00BC1A03"/>
    <w:rsid w:val="00BC1A99"/>
    <w:rsid w:val="00BC201A"/>
    <w:rsid w:val="00BC2BC7"/>
    <w:rsid w:val="00BC2F45"/>
    <w:rsid w:val="00BC321B"/>
    <w:rsid w:val="00BC344E"/>
    <w:rsid w:val="00BC38B8"/>
    <w:rsid w:val="00BC3CF8"/>
    <w:rsid w:val="00BC3FE8"/>
    <w:rsid w:val="00BC499E"/>
    <w:rsid w:val="00BC4AFF"/>
    <w:rsid w:val="00BC5CE2"/>
    <w:rsid w:val="00BC70D5"/>
    <w:rsid w:val="00BC71C5"/>
    <w:rsid w:val="00BC7659"/>
    <w:rsid w:val="00BC77C9"/>
    <w:rsid w:val="00BC7A42"/>
    <w:rsid w:val="00BC7B6E"/>
    <w:rsid w:val="00BD013E"/>
    <w:rsid w:val="00BD082C"/>
    <w:rsid w:val="00BD08FD"/>
    <w:rsid w:val="00BD0FC4"/>
    <w:rsid w:val="00BD140B"/>
    <w:rsid w:val="00BD238C"/>
    <w:rsid w:val="00BD24BA"/>
    <w:rsid w:val="00BD283B"/>
    <w:rsid w:val="00BD2A08"/>
    <w:rsid w:val="00BD2F55"/>
    <w:rsid w:val="00BD317C"/>
    <w:rsid w:val="00BD3837"/>
    <w:rsid w:val="00BD386B"/>
    <w:rsid w:val="00BD3C69"/>
    <w:rsid w:val="00BD3D7A"/>
    <w:rsid w:val="00BD52CA"/>
    <w:rsid w:val="00BD5A26"/>
    <w:rsid w:val="00BD5FA4"/>
    <w:rsid w:val="00BD6509"/>
    <w:rsid w:val="00BD689C"/>
    <w:rsid w:val="00BD6A22"/>
    <w:rsid w:val="00BD7A82"/>
    <w:rsid w:val="00BD7F9E"/>
    <w:rsid w:val="00BE072F"/>
    <w:rsid w:val="00BE0DA0"/>
    <w:rsid w:val="00BE113C"/>
    <w:rsid w:val="00BE13B8"/>
    <w:rsid w:val="00BE16C6"/>
    <w:rsid w:val="00BE1959"/>
    <w:rsid w:val="00BE197A"/>
    <w:rsid w:val="00BE1A06"/>
    <w:rsid w:val="00BE269D"/>
    <w:rsid w:val="00BE28FE"/>
    <w:rsid w:val="00BE312F"/>
    <w:rsid w:val="00BE3EA0"/>
    <w:rsid w:val="00BE3F97"/>
    <w:rsid w:val="00BE403F"/>
    <w:rsid w:val="00BE475F"/>
    <w:rsid w:val="00BE49FE"/>
    <w:rsid w:val="00BE5519"/>
    <w:rsid w:val="00BE57B1"/>
    <w:rsid w:val="00BE5813"/>
    <w:rsid w:val="00BE5A32"/>
    <w:rsid w:val="00BE65B3"/>
    <w:rsid w:val="00BE6789"/>
    <w:rsid w:val="00BE74AF"/>
    <w:rsid w:val="00BE7B27"/>
    <w:rsid w:val="00BE7DCA"/>
    <w:rsid w:val="00BF0058"/>
    <w:rsid w:val="00BF02E6"/>
    <w:rsid w:val="00BF08B0"/>
    <w:rsid w:val="00BF0CEB"/>
    <w:rsid w:val="00BF0F15"/>
    <w:rsid w:val="00BF10D2"/>
    <w:rsid w:val="00BF120B"/>
    <w:rsid w:val="00BF12B0"/>
    <w:rsid w:val="00BF1309"/>
    <w:rsid w:val="00BF1452"/>
    <w:rsid w:val="00BF220D"/>
    <w:rsid w:val="00BF2372"/>
    <w:rsid w:val="00BF2817"/>
    <w:rsid w:val="00BF31CB"/>
    <w:rsid w:val="00BF39FE"/>
    <w:rsid w:val="00BF3BAD"/>
    <w:rsid w:val="00BF3C10"/>
    <w:rsid w:val="00BF3FC2"/>
    <w:rsid w:val="00BF3FFA"/>
    <w:rsid w:val="00BF4462"/>
    <w:rsid w:val="00BF46F1"/>
    <w:rsid w:val="00BF4A41"/>
    <w:rsid w:val="00BF4B69"/>
    <w:rsid w:val="00BF56A8"/>
    <w:rsid w:val="00BF60E3"/>
    <w:rsid w:val="00BF6904"/>
    <w:rsid w:val="00BF6C19"/>
    <w:rsid w:val="00BF6FBF"/>
    <w:rsid w:val="00BF70A1"/>
    <w:rsid w:val="00BF70F8"/>
    <w:rsid w:val="00BF78F4"/>
    <w:rsid w:val="00BF7D39"/>
    <w:rsid w:val="00BF7D43"/>
    <w:rsid w:val="00BF7F77"/>
    <w:rsid w:val="00C00528"/>
    <w:rsid w:val="00C00F1A"/>
    <w:rsid w:val="00C0101E"/>
    <w:rsid w:val="00C010F5"/>
    <w:rsid w:val="00C0150C"/>
    <w:rsid w:val="00C01835"/>
    <w:rsid w:val="00C01DD3"/>
    <w:rsid w:val="00C02192"/>
    <w:rsid w:val="00C023FA"/>
    <w:rsid w:val="00C02463"/>
    <w:rsid w:val="00C02CDE"/>
    <w:rsid w:val="00C039B6"/>
    <w:rsid w:val="00C03B7B"/>
    <w:rsid w:val="00C03C70"/>
    <w:rsid w:val="00C047DC"/>
    <w:rsid w:val="00C04803"/>
    <w:rsid w:val="00C04847"/>
    <w:rsid w:val="00C057E0"/>
    <w:rsid w:val="00C05863"/>
    <w:rsid w:val="00C05C20"/>
    <w:rsid w:val="00C06066"/>
    <w:rsid w:val="00C0648A"/>
    <w:rsid w:val="00C067A4"/>
    <w:rsid w:val="00C06BE9"/>
    <w:rsid w:val="00C075A7"/>
    <w:rsid w:val="00C07A6C"/>
    <w:rsid w:val="00C07AE3"/>
    <w:rsid w:val="00C07AE4"/>
    <w:rsid w:val="00C07D3E"/>
    <w:rsid w:val="00C10599"/>
    <w:rsid w:val="00C106DF"/>
    <w:rsid w:val="00C10DFB"/>
    <w:rsid w:val="00C1114F"/>
    <w:rsid w:val="00C11183"/>
    <w:rsid w:val="00C11197"/>
    <w:rsid w:val="00C11C33"/>
    <w:rsid w:val="00C11C73"/>
    <w:rsid w:val="00C11FE5"/>
    <w:rsid w:val="00C11FF6"/>
    <w:rsid w:val="00C1286D"/>
    <w:rsid w:val="00C12EB5"/>
    <w:rsid w:val="00C13504"/>
    <w:rsid w:val="00C13C8A"/>
    <w:rsid w:val="00C13F22"/>
    <w:rsid w:val="00C13F33"/>
    <w:rsid w:val="00C140FE"/>
    <w:rsid w:val="00C15135"/>
    <w:rsid w:val="00C159ED"/>
    <w:rsid w:val="00C1662C"/>
    <w:rsid w:val="00C17099"/>
    <w:rsid w:val="00C1733B"/>
    <w:rsid w:val="00C1741D"/>
    <w:rsid w:val="00C174EC"/>
    <w:rsid w:val="00C17593"/>
    <w:rsid w:val="00C177B8"/>
    <w:rsid w:val="00C17D7E"/>
    <w:rsid w:val="00C17D89"/>
    <w:rsid w:val="00C202D5"/>
    <w:rsid w:val="00C2068D"/>
    <w:rsid w:val="00C206C4"/>
    <w:rsid w:val="00C206EC"/>
    <w:rsid w:val="00C20F77"/>
    <w:rsid w:val="00C21B1D"/>
    <w:rsid w:val="00C222CF"/>
    <w:rsid w:val="00C226D3"/>
    <w:rsid w:val="00C232DD"/>
    <w:rsid w:val="00C2423A"/>
    <w:rsid w:val="00C24CA2"/>
    <w:rsid w:val="00C24EE5"/>
    <w:rsid w:val="00C24F74"/>
    <w:rsid w:val="00C250CF"/>
    <w:rsid w:val="00C2544D"/>
    <w:rsid w:val="00C25D3A"/>
    <w:rsid w:val="00C263AE"/>
    <w:rsid w:val="00C267FB"/>
    <w:rsid w:val="00C26871"/>
    <w:rsid w:val="00C2695A"/>
    <w:rsid w:val="00C26F32"/>
    <w:rsid w:val="00C274BE"/>
    <w:rsid w:val="00C307FA"/>
    <w:rsid w:val="00C30899"/>
    <w:rsid w:val="00C30D3F"/>
    <w:rsid w:val="00C30DAA"/>
    <w:rsid w:val="00C30F1F"/>
    <w:rsid w:val="00C30FB5"/>
    <w:rsid w:val="00C30FB7"/>
    <w:rsid w:val="00C31089"/>
    <w:rsid w:val="00C31237"/>
    <w:rsid w:val="00C314DF"/>
    <w:rsid w:val="00C31512"/>
    <w:rsid w:val="00C3175A"/>
    <w:rsid w:val="00C319A2"/>
    <w:rsid w:val="00C3208A"/>
    <w:rsid w:val="00C321C4"/>
    <w:rsid w:val="00C322A7"/>
    <w:rsid w:val="00C32417"/>
    <w:rsid w:val="00C32BB7"/>
    <w:rsid w:val="00C339DE"/>
    <w:rsid w:val="00C33AA7"/>
    <w:rsid w:val="00C33DCE"/>
    <w:rsid w:val="00C3444A"/>
    <w:rsid w:val="00C3463A"/>
    <w:rsid w:val="00C346BB"/>
    <w:rsid w:val="00C346C1"/>
    <w:rsid w:val="00C34C05"/>
    <w:rsid w:val="00C3566B"/>
    <w:rsid w:val="00C35A42"/>
    <w:rsid w:val="00C35B23"/>
    <w:rsid w:val="00C35D4F"/>
    <w:rsid w:val="00C36DAD"/>
    <w:rsid w:val="00C36F04"/>
    <w:rsid w:val="00C37050"/>
    <w:rsid w:val="00C37493"/>
    <w:rsid w:val="00C37F07"/>
    <w:rsid w:val="00C37F85"/>
    <w:rsid w:val="00C37F8D"/>
    <w:rsid w:val="00C4018E"/>
    <w:rsid w:val="00C40250"/>
    <w:rsid w:val="00C404D5"/>
    <w:rsid w:val="00C40B7D"/>
    <w:rsid w:val="00C42130"/>
    <w:rsid w:val="00C42784"/>
    <w:rsid w:val="00C429E1"/>
    <w:rsid w:val="00C439F0"/>
    <w:rsid w:val="00C43CE7"/>
    <w:rsid w:val="00C44189"/>
    <w:rsid w:val="00C4464F"/>
    <w:rsid w:val="00C447FB"/>
    <w:rsid w:val="00C44ADA"/>
    <w:rsid w:val="00C45A9C"/>
    <w:rsid w:val="00C46B53"/>
    <w:rsid w:val="00C470AA"/>
    <w:rsid w:val="00C47AE8"/>
    <w:rsid w:val="00C47C46"/>
    <w:rsid w:val="00C508B7"/>
    <w:rsid w:val="00C5093D"/>
    <w:rsid w:val="00C50BF1"/>
    <w:rsid w:val="00C516C5"/>
    <w:rsid w:val="00C51D11"/>
    <w:rsid w:val="00C52346"/>
    <w:rsid w:val="00C5257E"/>
    <w:rsid w:val="00C531B4"/>
    <w:rsid w:val="00C532F9"/>
    <w:rsid w:val="00C53C65"/>
    <w:rsid w:val="00C53E22"/>
    <w:rsid w:val="00C54C62"/>
    <w:rsid w:val="00C55ADC"/>
    <w:rsid w:val="00C5638E"/>
    <w:rsid w:val="00C56918"/>
    <w:rsid w:val="00C569CA"/>
    <w:rsid w:val="00C56ABD"/>
    <w:rsid w:val="00C5707E"/>
    <w:rsid w:val="00C57412"/>
    <w:rsid w:val="00C57CC6"/>
    <w:rsid w:val="00C601EB"/>
    <w:rsid w:val="00C60EC1"/>
    <w:rsid w:val="00C62027"/>
    <w:rsid w:val="00C62163"/>
    <w:rsid w:val="00C62997"/>
    <w:rsid w:val="00C62A8E"/>
    <w:rsid w:val="00C62BE7"/>
    <w:rsid w:val="00C62C31"/>
    <w:rsid w:val="00C62E64"/>
    <w:rsid w:val="00C633AB"/>
    <w:rsid w:val="00C633BD"/>
    <w:rsid w:val="00C6343A"/>
    <w:rsid w:val="00C64376"/>
    <w:rsid w:val="00C64626"/>
    <w:rsid w:val="00C64849"/>
    <w:rsid w:val="00C64A66"/>
    <w:rsid w:val="00C64EDC"/>
    <w:rsid w:val="00C64EF1"/>
    <w:rsid w:val="00C65D24"/>
    <w:rsid w:val="00C65F58"/>
    <w:rsid w:val="00C66571"/>
    <w:rsid w:val="00C666DB"/>
    <w:rsid w:val="00C667F6"/>
    <w:rsid w:val="00C66B89"/>
    <w:rsid w:val="00C66C34"/>
    <w:rsid w:val="00C67231"/>
    <w:rsid w:val="00C6737D"/>
    <w:rsid w:val="00C7040D"/>
    <w:rsid w:val="00C70B8C"/>
    <w:rsid w:val="00C71468"/>
    <w:rsid w:val="00C71DCC"/>
    <w:rsid w:val="00C72048"/>
    <w:rsid w:val="00C721B5"/>
    <w:rsid w:val="00C723AF"/>
    <w:rsid w:val="00C7276F"/>
    <w:rsid w:val="00C72EF5"/>
    <w:rsid w:val="00C732C5"/>
    <w:rsid w:val="00C7357D"/>
    <w:rsid w:val="00C740FD"/>
    <w:rsid w:val="00C74157"/>
    <w:rsid w:val="00C7448E"/>
    <w:rsid w:val="00C748E2"/>
    <w:rsid w:val="00C75004"/>
    <w:rsid w:val="00C755E8"/>
    <w:rsid w:val="00C75702"/>
    <w:rsid w:val="00C75970"/>
    <w:rsid w:val="00C75AC4"/>
    <w:rsid w:val="00C75B22"/>
    <w:rsid w:val="00C75C9D"/>
    <w:rsid w:val="00C75CBF"/>
    <w:rsid w:val="00C75F4D"/>
    <w:rsid w:val="00C76A56"/>
    <w:rsid w:val="00C76A6B"/>
    <w:rsid w:val="00C7720E"/>
    <w:rsid w:val="00C7731D"/>
    <w:rsid w:val="00C777D9"/>
    <w:rsid w:val="00C7799E"/>
    <w:rsid w:val="00C77DF7"/>
    <w:rsid w:val="00C80547"/>
    <w:rsid w:val="00C811C9"/>
    <w:rsid w:val="00C8198E"/>
    <w:rsid w:val="00C81B30"/>
    <w:rsid w:val="00C81F1B"/>
    <w:rsid w:val="00C82387"/>
    <w:rsid w:val="00C831D1"/>
    <w:rsid w:val="00C84247"/>
    <w:rsid w:val="00C84E61"/>
    <w:rsid w:val="00C84F50"/>
    <w:rsid w:val="00C8534D"/>
    <w:rsid w:val="00C8624E"/>
    <w:rsid w:val="00C86379"/>
    <w:rsid w:val="00C864DB"/>
    <w:rsid w:val="00C8781D"/>
    <w:rsid w:val="00C901A9"/>
    <w:rsid w:val="00C905AC"/>
    <w:rsid w:val="00C90B43"/>
    <w:rsid w:val="00C90C65"/>
    <w:rsid w:val="00C90C82"/>
    <w:rsid w:val="00C90F7A"/>
    <w:rsid w:val="00C91707"/>
    <w:rsid w:val="00C91CFB"/>
    <w:rsid w:val="00C91FAC"/>
    <w:rsid w:val="00C9220C"/>
    <w:rsid w:val="00C92215"/>
    <w:rsid w:val="00C922C5"/>
    <w:rsid w:val="00C92352"/>
    <w:rsid w:val="00C92C2A"/>
    <w:rsid w:val="00C9318C"/>
    <w:rsid w:val="00C93297"/>
    <w:rsid w:val="00C945EC"/>
    <w:rsid w:val="00C94C81"/>
    <w:rsid w:val="00C94E45"/>
    <w:rsid w:val="00C95300"/>
    <w:rsid w:val="00C95548"/>
    <w:rsid w:val="00C95730"/>
    <w:rsid w:val="00C95962"/>
    <w:rsid w:val="00C95CD4"/>
    <w:rsid w:val="00C96FE0"/>
    <w:rsid w:val="00C97AF1"/>
    <w:rsid w:val="00C97E51"/>
    <w:rsid w:val="00CA075D"/>
    <w:rsid w:val="00CA09AA"/>
    <w:rsid w:val="00CA0BAF"/>
    <w:rsid w:val="00CA114D"/>
    <w:rsid w:val="00CA1225"/>
    <w:rsid w:val="00CA18D2"/>
    <w:rsid w:val="00CA2919"/>
    <w:rsid w:val="00CA2C56"/>
    <w:rsid w:val="00CA3F92"/>
    <w:rsid w:val="00CA4A3F"/>
    <w:rsid w:val="00CA4C14"/>
    <w:rsid w:val="00CA4FE7"/>
    <w:rsid w:val="00CA51A0"/>
    <w:rsid w:val="00CA5B03"/>
    <w:rsid w:val="00CA5F22"/>
    <w:rsid w:val="00CA6164"/>
    <w:rsid w:val="00CA73B2"/>
    <w:rsid w:val="00CA74E8"/>
    <w:rsid w:val="00CB047F"/>
    <w:rsid w:val="00CB0C2A"/>
    <w:rsid w:val="00CB11BD"/>
    <w:rsid w:val="00CB1368"/>
    <w:rsid w:val="00CB1C5E"/>
    <w:rsid w:val="00CB1F2A"/>
    <w:rsid w:val="00CB2836"/>
    <w:rsid w:val="00CB2E9A"/>
    <w:rsid w:val="00CB464B"/>
    <w:rsid w:val="00CB480A"/>
    <w:rsid w:val="00CB4FA5"/>
    <w:rsid w:val="00CB558B"/>
    <w:rsid w:val="00CB58DD"/>
    <w:rsid w:val="00CB5A9F"/>
    <w:rsid w:val="00CB5EF8"/>
    <w:rsid w:val="00CB6343"/>
    <w:rsid w:val="00CB68B3"/>
    <w:rsid w:val="00CB6F9E"/>
    <w:rsid w:val="00CB7648"/>
    <w:rsid w:val="00CB7B6B"/>
    <w:rsid w:val="00CC009C"/>
    <w:rsid w:val="00CC00B7"/>
    <w:rsid w:val="00CC034B"/>
    <w:rsid w:val="00CC0AA7"/>
    <w:rsid w:val="00CC0E56"/>
    <w:rsid w:val="00CC172A"/>
    <w:rsid w:val="00CC1A18"/>
    <w:rsid w:val="00CC1C42"/>
    <w:rsid w:val="00CC1E3E"/>
    <w:rsid w:val="00CC1E40"/>
    <w:rsid w:val="00CC24EA"/>
    <w:rsid w:val="00CC2559"/>
    <w:rsid w:val="00CC27F5"/>
    <w:rsid w:val="00CC2D18"/>
    <w:rsid w:val="00CC2EFE"/>
    <w:rsid w:val="00CC3B67"/>
    <w:rsid w:val="00CC3E8C"/>
    <w:rsid w:val="00CC400F"/>
    <w:rsid w:val="00CC4365"/>
    <w:rsid w:val="00CC436B"/>
    <w:rsid w:val="00CC4BC4"/>
    <w:rsid w:val="00CC4C5E"/>
    <w:rsid w:val="00CC4CCF"/>
    <w:rsid w:val="00CC4F58"/>
    <w:rsid w:val="00CC56E3"/>
    <w:rsid w:val="00CC57AE"/>
    <w:rsid w:val="00CC606C"/>
    <w:rsid w:val="00CC6B0F"/>
    <w:rsid w:val="00CC6C99"/>
    <w:rsid w:val="00CC728B"/>
    <w:rsid w:val="00CC7356"/>
    <w:rsid w:val="00CC74D5"/>
    <w:rsid w:val="00CC7A6D"/>
    <w:rsid w:val="00CC7BD9"/>
    <w:rsid w:val="00CC7DF5"/>
    <w:rsid w:val="00CD04B6"/>
    <w:rsid w:val="00CD04FE"/>
    <w:rsid w:val="00CD0740"/>
    <w:rsid w:val="00CD0768"/>
    <w:rsid w:val="00CD14CB"/>
    <w:rsid w:val="00CD179D"/>
    <w:rsid w:val="00CD1E74"/>
    <w:rsid w:val="00CD223B"/>
    <w:rsid w:val="00CD2585"/>
    <w:rsid w:val="00CD25A6"/>
    <w:rsid w:val="00CD283A"/>
    <w:rsid w:val="00CD307D"/>
    <w:rsid w:val="00CD309B"/>
    <w:rsid w:val="00CD3122"/>
    <w:rsid w:val="00CD325D"/>
    <w:rsid w:val="00CD3B25"/>
    <w:rsid w:val="00CD3D0C"/>
    <w:rsid w:val="00CD3E10"/>
    <w:rsid w:val="00CD3F09"/>
    <w:rsid w:val="00CD3FAF"/>
    <w:rsid w:val="00CD492B"/>
    <w:rsid w:val="00CD58F0"/>
    <w:rsid w:val="00CD5C02"/>
    <w:rsid w:val="00CD61E3"/>
    <w:rsid w:val="00CD6789"/>
    <w:rsid w:val="00CD6814"/>
    <w:rsid w:val="00CD6E0B"/>
    <w:rsid w:val="00CD787F"/>
    <w:rsid w:val="00CE025E"/>
    <w:rsid w:val="00CE030D"/>
    <w:rsid w:val="00CE03B6"/>
    <w:rsid w:val="00CE05F2"/>
    <w:rsid w:val="00CE0CBF"/>
    <w:rsid w:val="00CE112E"/>
    <w:rsid w:val="00CE1162"/>
    <w:rsid w:val="00CE1225"/>
    <w:rsid w:val="00CE1255"/>
    <w:rsid w:val="00CE132D"/>
    <w:rsid w:val="00CE152F"/>
    <w:rsid w:val="00CE1BB2"/>
    <w:rsid w:val="00CE212D"/>
    <w:rsid w:val="00CE253D"/>
    <w:rsid w:val="00CE2561"/>
    <w:rsid w:val="00CE3257"/>
    <w:rsid w:val="00CE53B2"/>
    <w:rsid w:val="00CE5E50"/>
    <w:rsid w:val="00CE5EA6"/>
    <w:rsid w:val="00CE697C"/>
    <w:rsid w:val="00CE69F3"/>
    <w:rsid w:val="00CE6AD5"/>
    <w:rsid w:val="00CE6E24"/>
    <w:rsid w:val="00CE76BD"/>
    <w:rsid w:val="00CE79BC"/>
    <w:rsid w:val="00CE7CB4"/>
    <w:rsid w:val="00CF02AC"/>
    <w:rsid w:val="00CF057C"/>
    <w:rsid w:val="00CF0698"/>
    <w:rsid w:val="00CF06E6"/>
    <w:rsid w:val="00CF18AB"/>
    <w:rsid w:val="00CF1AA6"/>
    <w:rsid w:val="00CF1C46"/>
    <w:rsid w:val="00CF20C8"/>
    <w:rsid w:val="00CF233B"/>
    <w:rsid w:val="00CF23D5"/>
    <w:rsid w:val="00CF2639"/>
    <w:rsid w:val="00CF277A"/>
    <w:rsid w:val="00CF2FBF"/>
    <w:rsid w:val="00CF33BA"/>
    <w:rsid w:val="00CF3F01"/>
    <w:rsid w:val="00CF46E1"/>
    <w:rsid w:val="00CF4BEF"/>
    <w:rsid w:val="00CF50A9"/>
    <w:rsid w:val="00CF57DB"/>
    <w:rsid w:val="00CF61A3"/>
    <w:rsid w:val="00CF66DE"/>
    <w:rsid w:val="00CF6848"/>
    <w:rsid w:val="00CF6A68"/>
    <w:rsid w:val="00CF6AF3"/>
    <w:rsid w:val="00CF6C9A"/>
    <w:rsid w:val="00CF6F64"/>
    <w:rsid w:val="00CF7CCF"/>
    <w:rsid w:val="00D00522"/>
    <w:rsid w:val="00D00B22"/>
    <w:rsid w:val="00D017EE"/>
    <w:rsid w:val="00D0182B"/>
    <w:rsid w:val="00D0186E"/>
    <w:rsid w:val="00D01C73"/>
    <w:rsid w:val="00D02369"/>
    <w:rsid w:val="00D02C36"/>
    <w:rsid w:val="00D02E17"/>
    <w:rsid w:val="00D04FC8"/>
    <w:rsid w:val="00D05393"/>
    <w:rsid w:val="00D05FD4"/>
    <w:rsid w:val="00D06005"/>
    <w:rsid w:val="00D06088"/>
    <w:rsid w:val="00D0675C"/>
    <w:rsid w:val="00D06800"/>
    <w:rsid w:val="00D06B22"/>
    <w:rsid w:val="00D06DB2"/>
    <w:rsid w:val="00D06DED"/>
    <w:rsid w:val="00D0735B"/>
    <w:rsid w:val="00D078A9"/>
    <w:rsid w:val="00D078C9"/>
    <w:rsid w:val="00D07DCA"/>
    <w:rsid w:val="00D07FE4"/>
    <w:rsid w:val="00D105EB"/>
    <w:rsid w:val="00D10864"/>
    <w:rsid w:val="00D10B57"/>
    <w:rsid w:val="00D10DEB"/>
    <w:rsid w:val="00D11303"/>
    <w:rsid w:val="00D11873"/>
    <w:rsid w:val="00D11C73"/>
    <w:rsid w:val="00D11EEE"/>
    <w:rsid w:val="00D11FAE"/>
    <w:rsid w:val="00D11FBD"/>
    <w:rsid w:val="00D12440"/>
    <w:rsid w:val="00D12487"/>
    <w:rsid w:val="00D126E6"/>
    <w:rsid w:val="00D12B75"/>
    <w:rsid w:val="00D132CF"/>
    <w:rsid w:val="00D133B0"/>
    <w:rsid w:val="00D13880"/>
    <w:rsid w:val="00D13BBC"/>
    <w:rsid w:val="00D13CCD"/>
    <w:rsid w:val="00D14204"/>
    <w:rsid w:val="00D14EC6"/>
    <w:rsid w:val="00D15AF6"/>
    <w:rsid w:val="00D15D9D"/>
    <w:rsid w:val="00D1617E"/>
    <w:rsid w:val="00D1624D"/>
    <w:rsid w:val="00D16985"/>
    <w:rsid w:val="00D16BA8"/>
    <w:rsid w:val="00D174E5"/>
    <w:rsid w:val="00D17F37"/>
    <w:rsid w:val="00D20171"/>
    <w:rsid w:val="00D202D3"/>
    <w:rsid w:val="00D20F77"/>
    <w:rsid w:val="00D2109E"/>
    <w:rsid w:val="00D215E6"/>
    <w:rsid w:val="00D2171B"/>
    <w:rsid w:val="00D217CE"/>
    <w:rsid w:val="00D22148"/>
    <w:rsid w:val="00D22D2B"/>
    <w:rsid w:val="00D233F8"/>
    <w:rsid w:val="00D23556"/>
    <w:rsid w:val="00D2390D"/>
    <w:rsid w:val="00D23B89"/>
    <w:rsid w:val="00D23C88"/>
    <w:rsid w:val="00D23CE2"/>
    <w:rsid w:val="00D23EAA"/>
    <w:rsid w:val="00D2490A"/>
    <w:rsid w:val="00D257C2"/>
    <w:rsid w:val="00D25C96"/>
    <w:rsid w:val="00D261FB"/>
    <w:rsid w:val="00D26283"/>
    <w:rsid w:val="00D263B5"/>
    <w:rsid w:val="00D26586"/>
    <w:rsid w:val="00D26DBE"/>
    <w:rsid w:val="00D27F01"/>
    <w:rsid w:val="00D30C46"/>
    <w:rsid w:val="00D30FC7"/>
    <w:rsid w:val="00D31B9F"/>
    <w:rsid w:val="00D31BEA"/>
    <w:rsid w:val="00D32B6E"/>
    <w:rsid w:val="00D33313"/>
    <w:rsid w:val="00D33410"/>
    <w:rsid w:val="00D33AB3"/>
    <w:rsid w:val="00D33AFC"/>
    <w:rsid w:val="00D3410B"/>
    <w:rsid w:val="00D344C9"/>
    <w:rsid w:val="00D353FF"/>
    <w:rsid w:val="00D35BD6"/>
    <w:rsid w:val="00D3609F"/>
    <w:rsid w:val="00D3610A"/>
    <w:rsid w:val="00D3646C"/>
    <w:rsid w:val="00D3668C"/>
    <w:rsid w:val="00D369EA"/>
    <w:rsid w:val="00D36C8E"/>
    <w:rsid w:val="00D375C4"/>
    <w:rsid w:val="00D37C2D"/>
    <w:rsid w:val="00D404CE"/>
    <w:rsid w:val="00D40E25"/>
    <w:rsid w:val="00D40E78"/>
    <w:rsid w:val="00D41009"/>
    <w:rsid w:val="00D41901"/>
    <w:rsid w:val="00D41CD0"/>
    <w:rsid w:val="00D421D9"/>
    <w:rsid w:val="00D422E4"/>
    <w:rsid w:val="00D429A4"/>
    <w:rsid w:val="00D429DA"/>
    <w:rsid w:val="00D42B71"/>
    <w:rsid w:val="00D4339D"/>
    <w:rsid w:val="00D435FC"/>
    <w:rsid w:val="00D43613"/>
    <w:rsid w:val="00D43888"/>
    <w:rsid w:val="00D440D2"/>
    <w:rsid w:val="00D4429F"/>
    <w:rsid w:val="00D44336"/>
    <w:rsid w:val="00D448BD"/>
    <w:rsid w:val="00D44A5C"/>
    <w:rsid w:val="00D45488"/>
    <w:rsid w:val="00D45581"/>
    <w:rsid w:val="00D45C69"/>
    <w:rsid w:val="00D466E5"/>
    <w:rsid w:val="00D467C7"/>
    <w:rsid w:val="00D4688E"/>
    <w:rsid w:val="00D46F2D"/>
    <w:rsid w:val="00D471EF"/>
    <w:rsid w:val="00D475CC"/>
    <w:rsid w:val="00D477E2"/>
    <w:rsid w:val="00D47B20"/>
    <w:rsid w:val="00D5044A"/>
    <w:rsid w:val="00D50F95"/>
    <w:rsid w:val="00D5102A"/>
    <w:rsid w:val="00D513F0"/>
    <w:rsid w:val="00D51565"/>
    <w:rsid w:val="00D51811"/>
    <w:rsid w:val="00D51AAF"/>
    <w:rsid w:val="00D51F84"/>
    <w:rsid w:val="00D52200"/>
    <w:rsid w:val="00D5276C"/>
    <w:rsid w:val="00D528EB"/>
    <w:rsid w:val="00D5294C"/>
    <w:rsid w:val="00D52D0B"/>
    <w:rsid w:val="00D535C5"/>
    <w:rsid w:val="00D53768"/>
    <w:rsid w:val="00D53C63"/>
    <w:rsid w:val="00D54C59"/>
    <w:rsid w:val="00D54D88"/>
    <w:rsid w:val="00D55115"/>
    <w:rsid w:val="00D55122"/>
    <w:rsid w:val="00D5521C"/>
    <w:rsid w:val="00D552BA"/>
    <w:rsid w:val="00D554E6"/>
    <w:rsid w:val="00D55723"/>
    <w:rsid w:val="00D55B68"/>
    <w:rsid w:val="00D55C37"/>
    <w:rsid w:val="00D56288"/>
    <w:rsid w:val="00D56330"/>
    <w:rsid w:val="00D563C2"/>
    <w:rsid w:val="00D56450"/>
    <w:rsid w:val="00D56C31"/>
    <w:rsid w:val="00D56D65"/>
    <w:rsid w:val="00D572B2"/>
    <w:rsid w:val="00D57412"/>
    <w:rsid w:val="00D578C5"/>
    <w:rsid w:val="00D57C20"/>
    <w:rsid w:val="00D57F0A"/>
    <w:rsid w:val="00D6009F"/>
    <w:rsid w:val="00D600BE"/>
    <w:rsid w:val="00D60207"/>
    <w:rsid w:val="00D60BCB"/>
    <w:rsid w:val="00D60CB2"/>
    <w:rsid w:val="00D60DD4"/>
    <w:rsid w:val="00D62243"/>
    <w:rsid w:val="00D6278F"/>
    <w:rsid w:val="00D62949"/>
    <w:rsid w:val="00D62DEC"/>
    <w:rsid w:val="00D63905"/>
    <w:rsid w:val="00D63BAD"/>
    <w:rsid w:val="00D63C5F"/>
    <w:rsid w:val="00D6410E"/>
    <w:rsid w:val="00D6433E"/>
    <w:rsid w:val="00D64346"/>
    <w:rsid w:val="00D6447E"/>
    <w:rsid w:val="00D647F9"/>
    <w:rsid w:val="00D6485C"/>
    <w:rsid w:val="00D649B6"/>
    <w:rsid w:val="00D64CB8"/>
    <w:rsid w:val="00D65404"/>
    <w:rsid w:val="00D656F4"/>
    <w:rsid w:val="00D6575A"/>
    <w:rsid w:val="00D65837"/>
    <w:rsid w:val="00D65AAD"/>
    <w:rsid w:val="00D66022"/>
    <w:rsid w:val="00D66065"/>
    <w:rsid w:val="00D662E2"/>
    <w:rsid w:val="00D66DAA"/>
    <w:rsid w:val="00D67090"/>
    <w:rsid w:val="00D7010A"/>
    <w:rsid w:val="00D7040B"/>
    <w:rsid w:val="00D708D7"/>
    <w:rsid w:val="00D70B22"/>
    <w:rsid w:val="00D70F5E"/>
    <w:rsid w:val="00D70F87"/>
    <w:rsid w:val="00D7123A"/>
    <w:rsid w:val="00D71E14"/>
    <w:rsid w:val="00D73347"/>
    <w:rsid w:val="00D73A3C"/>
    <w:rsid w:val="00D73A6B"/>
    <w:rsid w:val="00D73DAD"/>
    <w:rsid w:val="00D73E0D"/>
    <w:rsid w:val="00D74073"/>
    <w:rsid w:val="00D74461"/>
    <w:rsid w:val="00D7480B"/>
    <w:rsid w:val="00D748E0"/>
    <w:rsid w:val="00D74AF7"/>
    <w:rsid w:val="00D74EA0"/>
    <w:rsid w:val="00D7505F"/>
    <w:rsid w:val="00D7568F"/>
    <w:rsid w:val="00D75757"/>
    <w:rsid w:val="00D75843"/>
    <w:rsid w:val="00D758A0"/>
    <w:rsid w:val="00D758A1"/>
    <w:rsid w:val="00D75CD8"/>
    <w:rsid w:val="00D75E85"/>
    <w:rsid w:val="00D761CB"/>
    <w:rsid w:val="00D7630D"/>
    <w:rsid w:val="00D76615"/>
    <w:rsid w:val="00D76A4B"/>
    <w:rsid w:val="00D76AC0"/>
    <w:rsid w:val="00D76DDA"/>
    <w:rsid w:val="00D76E83"/>
    <w:rsid w:val="00D771C9"/>
    <w:rsid w:val="00D77B6A"/>
    <w:rsid w:val="00D800A1"/>
    <w:rsid w:val="00D801FC"/>
    <w:rsid w:val="00D8036A"/>
    <w:rsid w:val="00D807E5"/>
    <w:rsid w:val="00D8088D"/>
    <w:rsid w:val="00D80AB8"/>
    <w:rsid w:val="00D80B2C"/>
    <w:rsid w:val="00D80C93"/>
    <w:rsid w:val="00D80CCB"/>
    <w:rsid w:val="00D81307"/>
    <w:rsid w:val="00D817FD"/>
    <w:rsid w:val="00D81D5D"/>
    <w:rsid w:val="00D81E9C"/>
    <w:rsid w:val="00D820F3"/>
    <w:rsid w:val="00D82291"/>
    <w:rsid w:val="00D829AC"/>
    <w:rsid w:val="00D82A92"/>
    <w:rsid w:val="00D83401"/>
    <w:rsid w:val="00D84268"/>
    <w:rsid w:val="00D846C5"/>
    <w:rsid w:val="00D8605E"/>
    <w:rsid w:val="00D86B37"/>
    <w:rsid w:val="00D86ED1"/>
    <w:rsid w:val="00D87154"/>
    <w:rsid w:val="00D8778A"/>
    <w:rsid w:val="00D90350"/>
    <w:rsid w:val="00D91009"/>
    <w:rsid w:val="00D9120D"/>
    <w:rsid w:val="00D9126A"/>
    <w:rsid w:val="00D912DF"/>
    <w:rsid w:val="00D91C54"/>
    <w:rsid w:val="00D91E52"/>
    <w:rsid w:val="00D91F8C"/>
    <w:rsid w:val="00D92053"/>
    <w:rsid w:val="00D92265"/>
    <w:rsid w:val="00D9230B"/>
    <w:rsid w:val="00D923B9"/>
    <w:rsid w:val="00D92558"/>
    <w:rsid w:val="00D92633"/>
    <w:rsid w:val="00D92CBC"/>
    <w:rsid w:val="00D92FD3"/>
    <w:rsid w:val="00D930C6"/>
    <w:rsid w:val="00D931F2"/>
    <w:rsid w:val="00D93C08"/>
    <w:rsid w:val="00D94241"/>
    <w:rsid w:val="00D948A0"/>
    <w:rsid w:val="00D94BB0"/>
    <w:rsid w:val="00D94FF3"/>
    <w:rsid w:val="00D95218"/>
    <w:rsid w:val="00D957C0"/>
    <w:rsid w:val="00D95BF0"/>
    <w:rsid w:val="00D95BFF"/>
    <w:rsid w:val="00D96193"/>
    <w:rsid w:val="00D96DD2"/>
    <w:rsid w:val="00D97E86"/>
    <w:rsid w:val="00DA0241"/>
    <w:rsid w:val="00DA0FC0"/>
    <w:rsid w:val="00DA18A7"/>
    <w:rsid w:val="00DA1D80"/>
    <w:rsid w:val="00DA1E7E"/>
    <w:rsid w:val="00DA2046"/>
    <w:rsid w:val="00DA23D2"/>
    <w:rsid w:val="00DA29C4"/>
    <w:rsid w:val="00DA2CD7"/>
    <w:rsid w:val="00DA2D90"/>
    <w:rsid w:val="00DA371D"/>
    <w:rsid w:val="00DA3B43"/>
    <w:rsid w:val="00DA3BE7"/>
    <w:rsid w:val="00DA3DDD"/>
    <w:rsid w:val="00DA3F00"/>
    <w:rsid w:val="00DA43CA"/>
    <w:rsid w:val="00DA492A"/>
    <w:rsid w:val="00DA4D11"/>
    <w:rsid w:val="00DA5635"/>
    <w:rsid w:val="00DA5A53"/>
    <w:rsid w:val="00DA5C1F"/>
    <w:rsid w:val="00DA5CA9"/>
    <w:rsid w:val="00DA5E7E"/>
    <w:rsid w:val="00DA6921"/>
    <w:rsid w:val="00DA714A"/>
    <w:rsid w:val="00DA71AF"/>
    <w:rsid w:val="00DA727D"/>
    <w:rsid w:val="00DA7A85"/>
    <w:rsid w:val="00DA7BC7"/>
    <w:rsid w:val="00DA7E4C"/>
    <w:rsid w:val="00DB0487"/>
    <w:rsid w:val="00DB0564"/>
    <w:rsid w:val="00DB0885"/>
    <w:rsid w:val="00DB1539"/>
    <w:rsid w:val="00DB1F98"/>
    <w:rsid w:val="00DB2551"/>
    <w:rsid w:val="00DB2889"/>
    <w:rsid w:val="00DB35C7"/>
    <w:rsid w:val="00DB39DE"/>
    <w:rsid w:val="00DB3D52"/>
    <w:rsid w:val="00DB42C3"/>
    <w:rsid w:val="00DB4322"/>
    <w:rsid w:val="00DB4F9D"/>
    <w:rsid w:val="00DB5A21"/>
    <w:rsid w:val="00DB5BEA"/>
    <w:rsid w:val="00DB5DEB"/>
    <w:rsid w:val="00DB5EE5"/>
    <w:rsid w:val="00DB62A6"/>
    <w:rsid w:val="00DB632B"/>
    <w:rsid w:val="00DB6500"/>
    <w:rsid w:val="00DB6598"/>
    <w:rsid w:val="00DB68FF"/>
    <w:rsid w:val="00DB6FA9"/>
    <w:rsid w:val="00DB71FD"/>
    <w:rsid w:val="00DB7427"/>
    <w:rsid w:val="00DB749A"/>
    <w:rsid w:val="00DB7E8C"/>
    <w:rsid w:val="00DC0715"/>
    <w:rsid w:val="00DC0F93"/>
    <w:rsid w:val="00DC1384"/>
    <w:rsid w:val="00DC13D4"/>
    <w:rsid w:val="00DC1451"/>
    <w:rsid w:val="00DC1479"/>
    <w:rsid w:val="00DC1624"/>
    <w:rsid w:val="00DC1763"/>
    <w:rsid w:val="00DC1DBB"/>
    <w:rsid w:val="00DC22B7"/>
    <w:rsid w:val="00DC257F"/>
    <w:rsid w:val="00DC2898"/>
    <w:rsid w:val="00DC28A6"/>
    <w:rsid w:val="00DC28EC"/>
    <w:rsid w:val="00DC3E1F"/>
    <w:rsid w:val="00DC4B72"/>
    <w:rsid w:val="00DC4D82"/>
    <w:rsid w:val="00DC4E9C"/>
    <w:rsid w:val="00DC522F"/>
    <w:rsid w:val="00DC588E"/>
    <w:rsid w:val="00DC65D8"/>
    <w:rsid w:val="00DC6A94"/>
    <w:rsid w:val="00DC7073"/>
    <w:rsid w:val="00DC70ED"/>
    <w:rsid w:val="00DC765F"/>
    <w:rsid w:val="00DC7722"/>
    <w:rsid w:val="00DC7890"/>
    <w:rsid w:val="00DD02C4"/>
    <w:rsid w:val="00DD089B"/>
    <w:rsid w:val="00DD0C93"/>
    <w:rsid w:val="00DD128A"/>
    <w:rsid w:val="00DD12B1"/>
    <w:rsid w:val="00DD12B5"/>
    <w:rsid w:val="00DD1422"/>
    <w:rsid w:val="00DD17FF"/>
    <w:rsid w:val="00DD1947"/>
    <w:rsid w:val="00DD1A59"/>
    <w:rsid w:val="00DD1ED7"/>
    <w:rsid w:val="00DD242B"/>
    <w:rsid w:val="00DD2FD6"/>
    <w:rsid w:val="00DD2FE5"/>
    <w:rsid w:val="00DD3401"/>
    <w:rsid w:val="00DD3430"/>
    <w:rsid w:val="00DD344A"/>
    <w:rsid w:val="00DD3480"/>
    <w:rsid w:val="00DD3565"/>
    <w:rsid w:val="00DD3DA9"/>
    <w:rsid w:val="00DD3E01"/>
    <w:rsid w:val="00DD49D3"/>
    <w:rsid w:val="00DD6396"/>
    <w:rsid w:val="00DD67CB"/>
    <w:rsid w:val="00DD6C70"/>
    <w:rsid w:val="00DD6CED"/>
    <w:rsid w:val="00DD6DA2"/>
    <w:rsid w:val="00DD761C"/>
    <w:rsid w:val="00DD7DF3"/>
    <w:rsid w:val="00DE0171"/>
    <w:rsid w:val="00DE0333"/>
    <w:rsid w:val="00DE0558"/>
    <w:rsid w:val="00DE21BE"/>
    <w:rsid w:val="00DE21CF"/>
    <w:rsid w:val="00DE279F"/>
    <w:rsid w:val="00DE2D4B"/>
    <w:rsid w:val="00DE3083"/>
    <w:rsid w:val="00DE3E7C"/>
    <w:rsid w:val="00DE4136"/>
    <w:rsid w:val="00DE464E"/>
    <w:rsid w:val="00DE4664"/>
    <w:rsid w:val="00DE47CE"/>
    <w:rsid w:val="00DE480D"/>
    <w:rsid w:val="00DE4AB7"/>
    <w:rsid w:val="00DE4B0C"/>
    <w:rsid w:val="00DE4D74"/>
    <w:rsid w:val="00DE516B"/>
    <w:rsid w:val="00DE61AA"/>
    <w:rsid w:val="00DE7012"/>
    <w:rsid w:val="00DE7201"/>
    <w:rsid w:val="00DE7D03"/>
    <w:rsid w:val="00DF02EC"/>
    <w:rsid w:val="00DF0D33"/>
    <w:rsid w:val="00DF0E63"/>
    <w:rsid w:val="00DF1300"/>
    <w:rsid w:val="00DF1ADA"/>
    <w:rsid w:val="00DF1DE2"/>
    <w:rsid w:val="00DF1FD6"/>
    <w:rsid w:val="00DF2494"/>
    <w:rsid w:val="00DF2602"/>
    <w:rsid w:val="00DF2DDB"/>
    <w:rsid w:val="00DF3195"/>
    <w:rsid w:val="00DF32AF"/>
    <w:rsid w:val="00DF3307"/>
    <w:rsid w:val="00DF3A17"/>
    <w:rsid w:val="00DF3A6C"/>
    <w:rsid w:val="00DF4158"/>
    <w:rsid w:val="00DF4430"/>
    <w:rsid w:val="00DF4920"/>
    <w:rsid w:val="00DF4B30"/>
    <w:rsid w:val="00DF4C07"/>
    <w:rsid w:val="00DF4D3D"/>
    <w:rsid w:val="00DF4DEA"/>
    <w:rsid w:val="00DF4F19"/>
    <w:rsid w:val="00DF5270"/>
    <w:rsid w:val="00DF6014"/>
    <w:rsid w:val="00DF63D0"/>
    <w:rsid w:val="00DF6824"/>
    <w:rsid w:val="00DF7226"/>
    <w:rsid w:val="00DF76E5"/>
    <w:rsid w:val="00DF7AC3"/>
    <w:rsid w:val="00E004D1"/>
    <w:rsid w:val="00E00A07"/>
    <w:rsid w:val="00E00EFF"/>
    <w:rsid w:val="00E01120"/>
    <w:rsid w:val="00E019EA"/>
    <w:rsid w:val="00E01BEC"/>
    <w:rsid w:val="00E028E6"/>
    <w:rsid w:val="00E02C20"/>
    <w:rsid w:val="00E0306A"/>
    <w:rsid w:val="00E032C1"/>
    <w:rsid w:val="00E03641"/>
    <w:rsid w:val="00E039C0"/>
    <w:rsid w:val="00E046C1"/>
    <w:rsid w:val="00E04829"/>
    <w:rsid w:val="00E049EC"/>
    <w:rsid w:val="00E04EE6"/>
    <w:rsid w:val="00E05A43"/>
    <w:rsid w:val="00E05B03"/>
    <w:rsid w:val="00E06AF4"/>
    <w:rsid w:val="00E07686"/>
    <w:rsid w:val="00E078E5"/>
    <w:rsid w:val="00E07E45"/>
    <w:rsid w:val="00E1007C"/>
    <w:rsid w:val="00E102BD"/>
    <w:rsid w:val="00E1039D"/>
    <w:rsid w:val="00E103F8"/>
    <w:rsid w:val="00E104DE"/>
    <w:rsid w:val="00E1074E"/>
    <w:rsid w:val="00E1092B"/>
    <w:rsid w:val="00E1108F"/>
    <w:rsid w:val="00E11EB8"/>
    <w:rsid w:val="00E125EE"/>
    <w:rsid w:val="00E12775"/>
    <w:rsid w:val="00E12A5A"/>
    <w:rsid w:val="00E12DAD"/>
    <w:rsid w:val="00E136AE"/>
    <w:rsid w:val="00E139D0"/>
    <w:rsid w:val="00E143F1"/>
    <w:rsid w:val="00E145E0"/>
    <w:rsid w:val="00E14913"/>
    <w:rsid w:val="00E14CBB"/>
    <w:rsid w:val="00E150B1"/>
    <w:rsid w:val="00E15228"/>
    <w:rsid w:val="00E15352"/>
    <w:rsid w:val="00E154A1"/>
    <w:rsid w:val="00E156DC"/>
    <w:rsid w:val="00E1626E"/>
    <w:rsid w:val="00E164E8"/>
    <w:rsid w:val="00E1654E"/>
    <w:rsid w:val="00E167D4"/>
    <w:rsid w:val="00E175FF"/>
    <w:rsid w:val="00E17C3F"/>
    <w:rsid w:val="00E17CFB"/>
    <w:rsid w:val="00E202F9"/>
    <w:rsid w:val="00E20661"/>
    <w:rsid w:val="00E20862"/>
    <w:rsid w:val="00E20AD1"/>
    <w:rsid w:val="00E20E6F"/>
    <w:rsid w:val="00E214FB"/>
    <w:rsid w:val="00E216A5"/>
    <w:rsid w:val="00E21CCC"/>
    <w:rsid w:val="00E21FD8"/>
    <w:rsid w:val="00E223C6"/>
    <w:rsid w:val="00E224C9"/>
    <w:rsid w:val="00E226D4"/>
    <w:rsid w:val="00E229F7"/>
    <w:rsid w:val="00E22A10"/>
    <w:rsid w:val="00E22EE3"/>
    <w:rsid w:val="00E23179"/>
    <w:rsid w:val="00E23224"/>
    <w:rsid w:val="00E23851"/>
    <w:rsid w:val="00E23ACC"/>
    <w:rsid w:val="00E23ADB"/>
    <w:rsid w:val="00E24270"/>
    <w:rsid w:val="00E2446F"/>
    <w:rsid w:val="00E2507C"/>
    <w:rsid w:val="00E250DB"/>
    <w:rsid w:val="00E25F49"/>
    <w:rsid w:val="00E2617B"/>
    <w:rsid w:val="00E26316"/>
    <w:rsid w:val="00E2690E"/>
    <w:rsid w:val="00E272FE"/>
    <w:rsid w:val="00E278E6"/>
    <w:rsid w:val="00E30517"/>
    <w:rsid w:val="00E3070A"/>
    <w:rsid w:val="00E30A72"/>
    <w:rsid w:val="00E31371"/>
    <w:rsid w:val="00E31506"/>
    <w:rsid w:val="00E31ED9"/>
    <w:rsid w:val="00E327EE"/>
    <w:rsid w:val="00E32E0E"/>
    <w:rsid w:val="00E33802"/>
    <w:rsid w:val="00E33814"/>
    <w:rsid w:val="00E339C6"/>
    <w:rsid w:val="00E33BB9"/>
    <w:rsid w:val="00E33E4D"/>
    <w:rsid w:val="00E3457A"/>
    <w:rsid w:val="00E34F08"/>
    <w:rsid w:val="00E35270"/>
    <w:rsid w:val="00E35F47"/>
    <w:rsid w:val="00E362BC"/>
    <w:rsid w:val="00E377BF"/>
    <w:rsid w:val="00E37C25"/>
    <w:rsid w:val="00E40362"/>
    <w:rsid w:val="00E40DAE"/>
    <w:rsid w:val="00E41A3E"/>
    <w:rsid w:val="00E41B6A"/>
    <w:rsid w:val="00E41D2F"/>
    <w:rsid w:val="00E42FF3"/>
    <w:rsid w:val="00E432AE"/>
    <w:rsid w:val="00E4356E"/>
    <w:rsid w:val="00E43F1E"/>
    <w:rsid w:val="00E43FBE"/>
    <w:rsid w:val="00E43FFF"/>
    <w:rsid w:val="00E4429D"/>
    <w:rsid w:val="00E45110"/>
    <w:rsid w:val="00E452D0"/>
    <w:rsid w:val="00E45A9D"/>
    <w:rsid w:val="00E460A1"/>
    <w:rsid w:val="00E46809"/>
    <w:rsid w:val="00E46814"/>
    <w:rsid w:val="00E46CC9"/>
    <w:rsid w:val="00E476F5"/>
    <w:rsid w:val="00E47878"/>
    <w:rsid w:val="00E47B8B"/>
    <w:rsid w:val="00E47D5F"/>
    <w:rsid w:val="00E47D96"/>
    <w:rsid w:val="00E50F59"/>
    <w:rsid w:val="00E51548"/>
    <w:rsid w:val="00E515A3"/>
    <w:rsid w:val="00E51E23"/>
    <w:rsid w:val="00E52CCE"/>
    <w:rsid w:val="00E52F76"/>
    <w:rsid w:val="00E530E1"/>
    <w:rsid w:val="00E5315C"/>
    <w:rsid w:val="00E53613"/>
    <w:rsid w:val="00E538E0"/>
    <w:rsid w:val="00E53BEB"/>
    <w:rsid w:val="00E54D33"/>
    <w:rsid w:val="00E55696"/>
    <w:rsid w:val="00E5711F"/>
    <w:rsid w:val="00E572BF"/>
    <w:rsid w:val="00E5765B"/>
    <w:rsid w:val="00E6000E"/>
    <w:rsid w:val="00E602C9"/>
    <w:rsid w:val="00E608B7"/>
    <w:rsid w:val="00E60F80"/>
    <w:rsid w:val="00E61DAC"/>
    <w:rsid w:val="00E624DA"/>
    <w:rsid w:val="00E627D0"/>
    <w:rsid w:val="00E629F9"/>
    <w:rsid w:val="00E62AF2"/>
    <w:rsid w:val="00E630F7"/>
    <w:rsid w:val="00E6412A"/>
    <w:rsid w:val="00E64286"/>
    <w:rsid w:val="00E64763"/>
    <w:rsid w:val="00E649CE"/>
    <w:rsid w:val="00E65E6B"/>
    <w:rsid w:val="00E6640D"/>
    <w:rsid w:val="00E6682F"/>
    <w:rsid w:val="00E66D85"/>
    <w:rsid w:val="00E705E5"/>
    <w:rsid w:val="00E70B0C"/>
    <w:rsid w:val="00E70C96"/>
    <w:rsid w:val="00E71238"/>
    <w:rsid w:val="00E713E9"/>
    <w:rsid w:val="00E718D1"/>
    <w:rsid w:val="00E71DF1"/>
    <w:rsid w:val="00E7221C"/>
    <w:rsid w:val="00E722EF"/>
    <w:rsid w:val="00E723D3"/>
    <w:rsid w:val="00E7242A"/>
    <w:rsid w:val="00E7245A"/>
    <w:rsid w:val="00E72ABE"/>
    <w:rsid w:val="00E72BCC"/>
    <w:rsid w:val="00E72E51"/>
    <w:rsid w:val="00E73065"/>
    <w:rsid w:val="00E7306F"/>
    <w:rsid w:val="00E73E01"/>
    <w:rsid w:val="00E7476B"/>
    <w:rsid w:val="00E74B5A"/>
    <w:rsid w:val="00E74DDD"/>
    <w:rsid w:val="00E7524F"/>
    <w:rsid w:val="00E7556D"/>
    <w:rsid w:val="00E756FB"/>
    <w:rsid w:val="00E75F9B"/>
    <w:rsid w:val="00E76141"/>
    <w:rsid w:val="00E76270"/>
    <w:rsid w:val="00E76316"/>
    <w:rsid w:val="00E7643A"/>
    <w:rsid w:val="00E76ED7"/>
    <w:rsid w:val="00E77040"/>
    <w:rsid w:val="00E773D4"/>
    <w:rsid w:val="00E7797B"/>
    <w:rsid w:val="00E77C66"/>
    <w:rsid w:val="00E8016D"/>
    <w:rsid w:val="00E80B75"/>
    <w:rsid w:val="00E80E5A"/>
    <w:rsid w:val="00E810EC"/>
    <w:rsid w:val="00E810F4"/>
    <w:rsid w:val="00E8117B"/>
    <w:rsid w:val="00E81490"/>
    <w:rsid w:val="00E81F9F"/>
    <w:rsid w:val="00E81FFC"/>
    <w:rsid w:val="00E826C8"/>
    <w:rsid w:val="00E828DA"/>
    <w:rsid w:val="00E82F65"/>
    <w:rsid w:val="00E83280"/>
    <w:rsid w:val="00E832C9"/>
    <w:rsid w:val="00E83469"/>
    <w:rsid w:val="00E83E6E"/>
    <w:rsid w:val="00E850F7"/>
    <w:rsid w:val="00E85157"/>
    <w:rsid w:val="00E85483"/>
    <w:rsid w:val="00E859CA"/>
    <w:rsid w:val="00E86057"/>
    <w:rsid w:val="00E861F7"/>
    <w:rsid w:val="00E86647"/>
    <w:rsid w:val="00E86BA9"/>
    <w:rsid w:val="00E87565"/>
    <w:rsid w:val="00E879F0"/>
    <w:rsid w:val="00E87AE6"/>
    <w:rsid w:val="00E87DCE"/>
    <w:rsid w:val="00E90199"/>
    <w:rsid w:val="00E913F0"/>
    <w:rsid w:val="00E91514"/>
    <w:rsid w:val="00E915E1"/>
    <w:rsid w:val="00E919F0"/>
    <w:rsid w:val="00E91BF2"/>
    <w:rsid w:val="00E91DDE"/>
    <w:rsid w:val="00E91E61"/>
    <w:rsid w:val="00E920B8"/>
    <w:rsid w:val="00E924C7"/>
    <w:rsid w:val="00E92E29"/>
    <w:rsid w:val="00E92F0A"/>
    <w:rsid w:val="00E93168"/>
    <w:rsid w:val="00E9346A"/>
    <w:rsid w:val="00E93A7A"/>
    <w:rsid w:val="00E93B3D"/>
    <w:rsid w:val="00E93D80"/>
    <w:rsid w:val="00E93D9D"/>
    <w:rsid w:val="00E942A2"/>
    <w:rsid w:val="00E942FB"/>
    <w:rsid w:val="00E94307"/>
    <w:rsid w:val="00E946DD"/>
    <w:rsid w:val="00E94762"/>
    <w:rsid w:val="00E94CE0"/>
    <w:rsid w:val="00E95754"/>
    <w:rsid w:val="00E95B52"/>
    <w:rsid w:val="00E95D01"/>
    <w:rsid w:val="00E9627E"/>
    <w:rsid w:val="00E9647E"/>
    <w:rsid w:val="00E9694A"/>
    <w:rsid w:val="00E96C84"/>
    <w:rsid w:val="00E96FBC"/>
    <w:rsid w:val="00E9738B"/>
    <w:rsid w:val="00E97507"/>
    <w:rsid w:val="00E977B5"/>
    <w:rsid w:val="00E97A64"/>
    <w:rsid w:val="00E97E08"/>
    <w:rsid w:val="00EA0281"/>
    <w:rsid w:val="00EA0BD3"/>
    <w:rsid w:val="00EA0BFA"/>
    <w:rsid w:val="00EA0E05"/>
    <w:rsid w:val="00EA0E10"/>
    <w:rsid w:val="00EA1973"/>
    <w:rsid w:val="00EA1B4A"/>
    <w:rsid w:val="00EA2271"/>
    <w:rsid w:val="00EA2730"/>
    <w:rsid w:val="00EA2B37"/>
    <w:rsid w:val="00EA32AF"/>
    <w:rsid w:val="00EA3D67"/>
    <w:rsid w:val="00EA3DB9"/>
    <w:rsid w:val="00EA475F"/>
    <w:rsid w:val="00EA47FE"/>
    <w:rsid w:val="00EA4877"/>
    <w:rsid w:val="00EA4AC2"/>
    <w:rsid w:val="00EA5029"/>
    <w:rsid w:val="00EA5335"/>
    <w:rsid w:val="00EA6506"/>
    <w:rsid w:val="00EA708C"/>
    <w:rsid w:val="00EA71F1"/>
    <w:rsid w:val="00EA7A7E"/>
    <w:rsid w:val="00EA7AF2"/>
    <w:rsid w:val="00EA7C2F"/>
    <w:rsid w:val="00EA7CE6"/>
    <w:rsid w:val="00EA7E15"/>
    <w:rsid w:val="00EA7E9E"/>
    <w:rsid w:val="00EA7EF5"/>
    <w:rsid w:val="00EA7F1F"/>
    <w:rsid w:val="00EB0073"/>
    <w:rsid w:val="00EB05DC"/>
    <w:rsid w:val="00EB1705"/>
    <w:rsid w:val="00EB2435"/>
    <w:rsid w:val="00EB25B7"/>
    <w:rsid w:val="00EB269A"/>
    <w:rsid w:val="00EB2B2A"/>
    <w:rsid w:val="00EB338E"/>
    <w:rsid w:val="00EB3495"/>
    <w:rsid w:val="00EB35D4"/>
    <w:rsid w:val="00EB3953"/>
    <w:rsid w:val="00EB3CE0"/>
    <w:rsid w:val="00EB3DB0"/>
    <w:rsid w:val="00EB410B"/>
    <w:rsid w:val="00EB42C8"/>
    <w:rsid w:val="00EB4772"/>
    <w:rsid w:val="00EB4A13"/>
    <w:rsid w:val="00EB534C"/>
    <w:rsid w:val="00EB55D2"/>
    <w:rsid w:val="00EB57E7"/>
    <w:rsid w:val="00EB5CC3"/>
    <w:rsid w:val="00EB628B"/>
    <w:rsid w:val="00EB6440"/>
    <w:rsid w:val="00EB6698"/>
    <w:rsid w:val="00EB66E3"/>
    <w:rsid w:val="00EB6C27"/>
    <w:rsid w:val="00EB6C53"/>
    <w:rsid w:val="00EB7832"/>
    <w:rsid w:val="00EB7B45"/>
    <w:rsid w:val="00EB7C50"/>
    <w:rsid w:val="00EB7E4D"/>
    <w:rsid w:val="00EB7FE8"/>
    <w:rsid w:val="00EC117E"/>
    <w:rsid w:val="00EC183D"/>
    <w:rsid w:val="00EC1D83"/>
    <w:rsid w:val="00EC2561"/>
    <w:rsid w:val="00EC2E21"/>
    <w:rsid w:val="00EC331F"/>
    <w:rsid w:val="00EC36DD"/>
    <w:rsid w:val="00EC3FDA"/>
    <w:rsid w:val="00EC4D77"/>
    <w:rsid w:val="00EC4D7B"/>
    <w:rsid w:val="00EC4E2E"/>
    <w:rsid w:val="00EC555C"/>
    <w:rsid w:val="00EC5A0B"/>
    <w:rsid w:val="00EC5A47"/>
    <w:rsid w:val="00EC5F1A"/>
    <w:rsid w:val="00EC6337"/>
    <w:rsid w:val="00EC6D68"/>
    <w:rsid w:val="00EC7183"/>
    <w:rsid w:val="00EC71AB"/>
    <w:rsid w:val="00EC74AC"/>
    <w:rsid w:val="00ED022F"/>
    <w:rsid w:val="00ED0B74"/>
    <w:rsid w:val="00ED0DE8"/>
    <w:rsid w:val="00ED0EB9"/>
    <w:rsid w:val="00ED1447"/>
    <w:rsid w:val="00ED19B6"/>
    <w:rsid w:val="00ED1A39"/>
    <w:rsid w:val="00ED24AE"/>
    <w:rsid w:val="00ED2FF1"/>
    <w:rsid w:val="00ED3207"/>
    <w:rsid w:val="00ED32E7"/>
    <w:rsid w:val="00ED3534"/>
    <w:rsid w:val="00ED35B9"/>
    <w:rsid w:val="00ED38D7"/>
    <w:rsid w:val="00ED3B7D"/>
    <w:rsid w:val="00ED5122"/>
    <w:rsid w:val="00ED52DE"/>
    <w:rsid w:val="00ED54F7"/>
    <w:rsid w:val="00ED5536"/>
    <w:rsid w:val="00ED58F2"/>
    <w:rsid w:val="00ED6DDA"/>
    <w:rsid w:val="00EE08BC"/>
    <w:rsid w:val="00EE09EA"/>
    <w:rsid w:val="00EE0A49"/>
    <w:rsid w:val="00EE0E09"/>
    <w:rsid w:val="00EE1035"/>
    <w:rsid w:val="00EE12DA"/>
    <w:rsid w:val="00EE15CA"/>
    <w:rsid w:val="00EE18BB"/>
    <w:rsid w:val="00EE1CDA"/>
    <w:rsid w:val="00EE24B7"/>
    <w:rsid w:val="00EE2AAB"/>
    <w:rsid w:val="00EE2D5D"/>
    <w:rsid w:val="00EE3203"/>
    <w:rsid w:val="00EE33A6"/>
    <w:rsid w:val="00EE3DCB"/>
    <w:rsid w:val="00EE4BF1"/>
    <w:rsid w:val="00EE5112"/>
    <w:rsid w:val="00EE62B4"/>
    <w:rsid w:val="00EE636D"/>
    <w:rsid w:val="00EE65C3"/>
    <w:rsid w:val="00EE66B1"/>
    <w:rsid w:val="00EE7586"/>
    <w:rsid w:val="00EE7D91"/>
    <w:rsid w:val="00EE7ECE"/>
    <w:rsid w:val="00EF0225"/>
    <w:rsid w:val="00EF064E"/>
    <w:rsid w:val="00EF082A"/>
    <w:rsid w:val="00EF0E50"/>
    <w:rsid w:val="00EF118F"/>
    <w:rsid w:val="00EF20FD"/>
    <w:rsid w:val="00EF2118"/>
    <w:rsid w:val="00EF2786"/>
    <w:rsid w:val="00EF2C3D"/>
    <w:rsid w:val="00EF34CD"/>
    <w:rsid w:val="00EF3A28"/>
    <w:rsid w:val="00EF3A3D"/>
    <w:rsid w:val="00EF3A4A"/>
    <w:rsid w:val="00EF3D43"/>
    <w:rsid w:val="00EF447D"/>
    <w:rsid w:val="00EF493B"/>
    <w:rsid w:val="00EF4F32"/>
    <w:rsid w:val="00EF5326"/>
    <w:rsid w:val="00EF5861"/>
    <w:rsid w:val="00EF6141"/>
    <w:rsid w:val="00EF6EF5"/>
    <w:rsid w:val="00EF7614"/>
    <w:rsid w:val="00EF7878"/>
    <w:rsid w:val="00F000F0"/>
    <w:rsid w:val="00F00180"/>
    <w:rsid w:val="00F006E4"/>
    <w:rsid w:val="00F00923"/>
    <w:rsid w:val="00F00C9D"/>
    <w:rsid w:val="00F017CB"/>
    <w:rsid w:val="00F0197D"/>
    <w:rsid w:val="00F01A58"/>
    <w:rsid w:val="00F023A1"/>
    <w:rsid w:val="00F024E9"/>
    <w:rsid w:val="00F026AE"/>
    <w:rsid w:val="00F027FF"/>
    <w:rsid w:val="00F0301D"/>
    <w:rsid w:val="00F032DF"/>
    <w:rsid w:val="00F03466"/>
    <w:rsid w:val="00F0388F"/>
    <w:rsid w:val="00F03891"/>
    <w:rsid w:val="00F04551"/>
    <w:rsid w:val="00F04D51"/>
    <w:rsid w:val="00F04F3E"/>
    <w:rsid w:val="00F0522E"/>
    <w:rsid w:val="00F05EED"/>
    <w:rsid w:val="00F06590"/>
    <w:rsid w:val="00F06CAE"/>
    <w:rsid w:val="00F06F02"/>
    <w:rsid w:val="00F076BD"/>
    <w:rsid w:val="00F10437"/>
    <w:rsid w:val="00F10465"/>
    <w:rsid w:val="00F10864"/>
    <w:rsid w:val="00F108F5"/>
    <w:rsid w:val="00F1165E"/>
    <w:rsid w:val="00F11CF5"/>
    <w:rsid w:val="00F124CB"/>
    <w:rsid w:val="00F12551"/>
    <w:rsid w:val="00F12B3D"/>
    <w:rsid w:val="00F12D63"/>
    <w:rsid w:val="00F134AC"/>
    <w:rsid w:val="00F13BA6"/>
    <w:rsid w:val="00F1403E"/>
    <w:rsid w:val="00F1415B"/>
    <w:rsid w:val="00F1476B"/>
    <w:rsid w:val="00F149F8"/>
    <w:rsid w:val="00F15838"/>
    <w:rsid w:val="00F15860"/>
    <w:rsid w:val="00F15982"/>
    <w:rsid w:val="00F16BB1"/>
    <w:rsid w:val="00F16DD9"/>
    <w:rsid w:val="00F17A8F"/>
    <w:rsid w:val="00F17AEA"/>
    <w:rsid w:val="00F20046"/>
    <w:rsid w:val="00F206FE"/>
    <w:rsid w:val="00F20F5B"/>
    <w:rsid w:val="00F21048"/>
    <w:rsid w:val="00F210AB"/>
    <w:rsid w:val="00F215C3"/>
    <w:rsid w:val="00F21857"/>
    <w:rsid w:val="00F218EF"/>
    <w:rsid w:val="00F219C5"/>
    <w:rsid w:val="00F21A0B"/>
    <w:rsid w:val="00F22444"/>
    <w:rsid w:val="00F227B6"/>
    <w:rsid w:val="00F22C96"/>
    <w:rsid w:val="00F2357F"/>
    <w:rsid w:val="00F23B1F"/>
    <w:rsid w:val="00F23BD0"/>
    <w:rsid w:val="00F23FCA"/>
    <w:rsid w:val="00F2404F"/>
    <w:rsid w:val="00F244C0"/>
    <w:rsid w:val="00F2456B"/>
    <w:rsid w:val="00F24A57"/>
    <w:rsid w:val="00F24F4D"/>
    <w:rsid w:val="00F24FA0"/>
    <w:rsid w:val="00F250CE"/>
    <w:rsid w:val="00F25157"/>
    <w:rsid w:val="00F25EB4"/>
    <w:rsid w:val="00F2617C"/>
    <w:rsid w:val="00F2643A"/>
    <w:rsid w:val="00F26886"/>
    <w:rsid w:val="00F2699C"/>
    <w:rsid w:val="00F26AF5"/>
    <w:rsid w:val="00F27E0C"/>
    <w:rsid w:val="00F3002F"/>
    <w:rsid w:val="00F30031"/>
    <w:rsid w:val="00F30353"/>
    <w:rsid w:val="00F308C0"/>
    <w:rsid w:val="00F3167D"/>
    <w:rsid w:val="00F318E7"/>
    <w:rsid w:val="00F31F17"/>
    <w:rsid w:val="00F3236F"/>
    <w:rsid w:val="00F32374"/>
    <w:rsid w:val="00F32F0E"/>
    <w:rsid w:val="00F32F3E"/>
    <w:rsid w:val="00F3383E"/>
    <w:rsid w:val="00F34286"/>
    <w:rsid w:val="00F342E5"/>
    <w:rsid w:val="00F346BC"/>
    <w:rsid w:val="00F3521B"/>
    <w:rsid w:val="00F35561"/>
    <w:rsid w:val="00F3569F"/>
    <w:rsid w:val="00F35865"/>
    <w:rsid w:val="00F35E92"/>
    <w:rsid w:val="00F3651B"/>
    <w:rsid w:val="00F3665C"/>
    <w:rsid w:val="00F369F3"/>
    <w:rsid w:val="00F370CB"/>
    <w:rsid w:val="00F377A2"/>
    <w:rsid w:val="00F37922"/>
    <w:rsid w:val="00F37AEF"/>
    <w:rsid w:val="00F4125D"/>
    <w:rsid w:val="00F41DFB"/>
    <w:rsid w:val="00F42910"/>
    <w:rsid w:val="00F429DA"/>
    <w:rsid w:val="00F42C2B"/>
    <w:rsid w:val="00F43335"/>
    <w:rsid w:val="00F439C5"/>
    <w:rsid w:val="00F44556"/>
    <w:rsid w:val="00F44833"/>
    <w:rsid w:val="00F465C1"/>
    <w:rsid w:val="00F4678D"/>
    <w:rsid w:val="00F467B0"/>
    <w:rsid w:val="00F46C63"/>
    <w:rsid w:val="00F46E40"/>
    <w:rsid w:val="00F46F8B"/>
    <w:rsid w:val="00F47132"/>
    <w:rsid w:val="00F47728"/>
    <w:rsid w:val="00F47AFE"/>
    <w:rsid w:val="00F47CBA"/>
    <w:rsid w:val="00F50020"/>
    <w:rsid w:val="00F50671"/>
    <w:rsid w:val="00F50849"/>
    <w:rsid w:val="00F513BA"/>
    <w:rsid w:val="00F513D1"/>
    <w:rsid w:val="00F51447"/>
    <w:rsid w:val="00F514EF"/>
    <w:rsid w:val="00F51621"/>
    <w:rsid w:val="00F516F4"/>
    <w:rsid w:val="00F51BB2"/>
    <w:rsid w:val="00F524FD"/>
    <w:rsid w:val="00F52756"/>
    <w:rsid w:val="00F52A47"/>
    <w:rsid w:val="00F52A4B"/>
    <w:rsid w:val="00F52C6C"/>
    <w:rsid w:val="00F52FA8"/>
    <w:rsid w:val="00F538CD"/>
    <w:rsid w:val="00F54192"/>
    <w:rsid w:val="00F542D8"/>
    <w:rsid w:val="00F548C8"/>
    <w:rsid w:val="00F552B1"/>
    <w:rsid w:val="00F55AC5"/>
    <w:rsid w:val="00F568FF"/>
    <w:rsid w:val="00F56918"/>
    <w:rsid w:val="00F56B25"/>
    <w:rsid w:val="00F5765A"/>
    <w:rsid w:val="00F57704"/>
    <w:rsid w:val="00F577F9"/>
    <w:rsid w:val="00F57C72"/>
    <w:rsid w:val="00F6021A"/>
    <w:rsid w:val="00F61158"/>
    <w:rsid w:val="00F61564"/>
    <w:rsid w:val="00F61701"/>
    <w:rsid w:val="00F61902"/>
    <w:rsid w:val="00F61FDE"/>
    <w:rsid w:val="00F6209A"/>
    <w:rsid w:val="00F622E3"/>
    <w:rsid w:val="00F62377"/>
    <w:rsid w:val="00F63289"/>
    <w:rsid w:val="00F6404E"/>
    <w:rsid w:val="00F6433C"/>
    <w:rsid w:val="00F6474A"/>
    <w:rsid w:val="00F64966"/>
    <w:rsid w:val="00F64C57"/>
    <w:rsid w:val="00F64F9F"/>
    <w:rsid w:val="00F65931"/>
    <w:rsid w:val="00F65D36"/>
    <w:rsid w:val="00F660B8"/>
    <w:rsid w:val="00F669E3"/>
    <w:rsid w:val="00F67A85"/>
    <w:rsid w:val="00F70ED0"/>
    <w:rsid w:val="00F70FF9"/>
    <w:rsid w:val="00F71026"/>
    <w:rsid w:val="00F71042"/>
    <w:rsid w:val="00F710A0"/>
    <w:rsid w:val="00F71976"/>
    <w:rsid w:val="00F71A99"/>
    <w:rsid w:val="00F71C4F"/>
    <w:rsid w:val="00F71F79"/>
    <w:rsid w:val="00F721A1"/>
    <w:rsid w:val="00F724E3"/>
    <w:rsid w:val="00F727AA"/>
    <w:rsid w:val="00F729CA"/>
    <w:rsid w:val="00F72C94"/>
    <w:rsid w:val="00F73254"/>
    <w:rsid w:val="00F73D23"/>
    <w:rsid w:val="00F73D87"/>
    <w:rsid w:val="00F73F43"/>
    <w:rsid w:val="00F74609"/>
    <w:rsid w:val="00F74664"/>
    <w:rsid w:val="00F74791"/>
    <w:rsid w:val="00F74A18"/>
    <w:rsid w:val="00F74A7A"/>
    <w:rsid w:val="00F7564B"/>
    <w:rsid w:val="00F75885"/>
    <w:rsid w:val="00F76337"/>
    <w:rsid w:val="00F763DF"/>
    <w:rsid w:val="00F76B74"/>
    <w:rsid w:val="00F7792A"/>
    <w:rsid w:val="00F77C47"/>
    <w:rsid w:val="00F77CFA"/>
    <w:rsid w:val="00F806D1"/>
    <w:rsid w:val="00F80D8F"/>
    <w:rsid w:val="00F81021"/>
    <w:rsid w:val="00F81311"/>
    <w:rsid w:val="00F81507"/>
    <w:rsid w:val="00F81625"/>
    <w:rsid w:val="00F818E6"/>
    <w:rsid w:val="00F81C47"/>
    <w:rsid w:val="00F81E0E"/>
    <w:rsid w:val="00F81E87"/>
    <w:rsid w:val="00F81F25"/>
    <w:rsid w:val="00F81F57"/>
    <w:rsid w:val="00F823B5"/>
    <w:rsid w:val="00F82CD8"/>
    <w:rsid w:val="00F82E27"/>
    <w:rsid w:val="00F83301"/>
    <w:rsid w:val="00F837A7"/>
    <w:rsid w:val="00F837DD"/>
    <w:rsid w:val="00F84849"/>
    <w:rsid w:val="00F849D7"/>
    <w:rsid w:val="00F84A2F"/>
    <w:rsid w:val="00F84BAB"/>
    <w:rsid w:val="00F850EB"/>
    <w:rsid w:val="00F855CB"/>
    <w:rsid w:val="00F856C8"/>
    <w:rsid w:val="00F85744"/>
    <w:rsid w:val="00F85F4B"/>
    <w:rsid w:val="00F85F9B"/>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74D"/>
    <w:rsid w:val="00F91906"/>
    <w:rsid w:val="00F91CA2"/>
    <w:rsid w:val="00F91DAC"/>
    <w:rsid w:val="00F92174"/>
    <w:rsid w:val="00F923DB"/>
    <w:rsid w:val="00F92725"/>
    <w:rsid w:val="00F93A3D"/>
    <w:rsid w:val="00F93CFA"/>
    <w:rsid w:val="00F93D13"/>
    <w:rsid w:val="00F93EE6"/>
    <w:rsid w:val="00F94003"/>
    <w:rsid w:val="00F94412"/>
    <w:rsid w:val="00F94737"/>
    <w:rsid w:val="00F9473D"/>
    <w:rsid w:val="00F9495D"/>
    <w:rsid w:val="00F95013"/>
    <w:rsid w:val="00F951BD"/>
    <w:rsid w:val="00F9632D"/>
    <w:rsid w:val="00F9644F"/>
    <w:rsid w:val="00F965D9"/>
    <w:rsid w:val="00F96C7A"/>
    <w:rsid w:val="00F96E7C"/>
    <w:rsid w:val="00F975B5"/>
    <w:rsid w:val="00F97FA7"/>
    <w:rsid w:val="00FA04BE"/>
    <w:rsid w:val="00FA0509"/>
    <w:rsid w:val="00FA0E7C"/>
    <w:rsid w:val="00FA0F9C"/>
    <w:rsid w:val="00FA1CBF"/>
    <w:rsid w:val="00FA1D8F"/>
    <w:rsid w:val="00FA2002"/>
    <w:rsid w:val="00FA24F9"/>
    <w:rsid w:val="00FA2526"/>
    <w:rsid w:val="00FA2AB0"/>
    <w:rsid w:val="00FA3C84"/>
    <w:rsid w:val="00FA4143"/>
    <w:rsid w:val="00FA46BC"/>
    <w:rsid w:val="00FA4D92"/>
    <w:rsid w:val="00FA4EDE"/>
    <w:rsid w:val="00FA50E8"/>
    <w:rsid w:val="00FA526F"/>
    <w:rsid w:val="00FA53C1"/>
    <w:rsid w:val="00FA5527"/>
    <w:rsid w:val="00FA5871"/>
    <w:rsid w:val="00FA589E"/>
    <w:rsid w:val="00FA5962"/>
    <w:rsid w:val="00FA5995"/>
    <w:rsid w:val="00FA6225"/>
    <w:rsid w:val="00FA656D"/>
    <w:rsid w:val="00FA6686"/>
    <w:rsid w:val="00FA6A8C"/>
    <w:rsid w:val="00FA70DF"/>
    <w:rsid w:val="00FA7152"/>
    <w:rsid w:val="00FA7A20"/>
    <w:rsid w:val="00FA7AA6"/>
    <w:rsid w:val="00FA7C04"/>
    <w:rsid w:val="00FB025A"/>
    <w:rsid w:val="00FB0443"/>
    <w:rsid w:val="00FB1086"/>
    <w:rsid w:val="00FB15D5"/>
    <w:rsid w:val="00FB1694"/>
    <w:rsid w:val="00FB18E8"/>
    <w:rsid w:val="00FB19D8"/>
    <w:rsid w:val="00FB1B06"/>
    <w:rsid w:val="00FB1BC3"/>
    <w:rsid w:val="00FB2004"/>
    <w:rsid w:val="00FB22E5"/>
    <w:rsid w:val="00FB23DB"/>
    <w:rsid w:val="00FB2830"/>
    <w:rsid w:val="00FB2864"/>
    <w:rsid w:val="00FB2C27"/>
    <w:rsid w:val="00FB2F94"/>
    <w:rsid w:val="00FB3CD6"/>
    <w:rsid w:val="00FB4065"/>
    <w:rsid w:val="00FB4760"/>
    <w:rsid w:val="00FB47B5"/>
    <w:rsid w:val="00FB52FD"/>
    <w:rsid w:val="00FB57A7"/>
    <w:rsid w:val="00FB5A6F"/>
    <w:rsid w:val="00FB5FF7"/>
    <w:rsid w:val="00FB6401"/>
    <w:rsid w:val="00FB68CE"/>
    <w:rsid w:val="00FB6B9D"/>
    <w:rsid w:val="00FB72CB"/>
    <w:rsid w:val="00FB7385"/>
    <w:rsid w:val="00FB77BB"/>
    <w:rsid w:val="00FB7A9C"/>
    <w:rsid w:val="00FC0AB4"/>
    <w:rsid w:val="00FC0B9B"/>
    <w:rsid w:val="00FC0E12"/>
    <w:rsid w:val="00FC1859"/>
    <w:rsid w:val="00FC2075"/>
    <w:rsid w:val="00FC2292"/>
    <w:rsid w:val="00FC22FE"/>
    <w:rsid w:val="00FC23FA"/>
    <w:rsid w:val="00FC2742"/>
    <w:rsid w:val="00FC330F"/>
    <w:rsid w:val="00FC37F0"/>
    <w:rsid w:val="00FC3BBC"/>
    <w:rsid w:val="00FC3EEB"/>
    <w:rsid w:val="00FC426E"/>
    <w:rsid w:val="00FC4278"/>
    <w:rsid w:val="00FC4423"/>
    <w:rsid w:val="00FC47D1"/>
    <w:rsid w:val="00FC4CA4"/>
    <w:rsid w:val="00FC545C"/>
    <w:rsid w:val="00FC553E"/>
    <w:rsid w:val="00FC5DB8"/>
    <w:rsid w:val="00FC65A0"/>
    <w:rsid w:val="00FC6B41"/>
    <w:rsid w:val="00FC7308"/>
    <w:rsid w:val="00FC7F67"/>
    <w:rsid w:val="00FC7F93"/>
    <w:rsid w:val="00FD10D2"/>
    <w:rsid w:val="00FD111E"/>
    <w:rsid w:val="00FD14E4"/>
    <w:rsid w:val="00FD1DB3"/>
    <w:rsid w:val="00FD2804"/>
    <w:rsid w:val="00FD282A"/>
    <w:rsid w:val="00FD2A71"/>
    <w:rsid w:val="00FD3905"/>
    <w:rsid w:val="00FD4620"/>
    <w:rsid w:val="00FD48FE"/>
    <w:rsid w:val="00FD4CC0"/>
    <w:rsid w:val="00FD5E8D"/>
    <w:rsid w:val="00FD6318"/>
    <w:rsid w:val="00FD658C"/>
    <w:rsid w:val="00FD6A3D"/>
    <w:rsid w:val="00FD6D71"/>
    <w:rsid w:val="00FD6F9D"/>
    <w:rsid w:val="00FD7001"/>
    <w:rsid w:val="00FD7078"/>
    <w:rsid w:val="00FD7240"/>
    <w:rsid w:val="00FD72D9"/>
    <w:rsid w:val="00FD73AE"/>
    <w:rsid w:val="00FD7BEC"/>
    <w:rsid w:val="00FD7F6A"/>
    <w:rsid w:val="00FE04B6"/>
    <w:rsid w:val="00FE05E5"/>
    <w:rsid w:val="00FE0657"/>
    <w:rsid w:val="00FE1AE2"/>
    <w:rsid w:val="00FE20AB"/>
    <w:rsid w:val="00FE22FE"/>
    <w:rsid w:val="00FE2B7B"/>
    <w:rsid w:val="00FE2CC6"/>
    <w:rsid w:val="00FE2D5C"/>
    <w:rsid w:val="00FE3100"/>
    <w:rsid w:val="00FE3439"/>
    <w:rsid w:val="00FE3768"/>
    <w:rsid w:val="00FE3C9B"/>
    <w:rsid w:val="00FE499C"/>
    <w:rsid w:val="00FE5172"/>
    <w:rsid w:val="00FE5410"/>
    <w:rsid w:val="00FE5977"/>
    <w:rsid w:val="00FE5FA7"/>
    <w:rsid w:val="00FE627C"/>
    <w:rsid w:val="00FE6DEC"/>
    <w:rsid w:val="00FE74E2"/>
    <w:rsid w:val="00FE74FC"/>
    <w:rsid w:val="00FE761D"/>
    <w:rsid w:val="00FE76FA"/>
    <w:rsid w:val="00FE7C3E"/>
    <w:rsid w:val="00FE7D79"/>
    <w:rsid w:val="00FE7F00"/>
    <w:rsid w:val="00FF01C5"/>
    <w:rsid w:val="00FF0224"/>
    <w:rsid w:val="00FF0502"/>
    <w:rsid w:val="00FF0BBB"/>
    <w:rsid w:val="00FF1455"/>
    <w:rsid w:val="00FF1716"/>
    <w:rsid w:val="00FF1862"/>
    <w:rsid w:val="00FF1B29"/>
    <w:rsid w:val="00FF2077"/>
    <w:rsid w:val="00FF2A88"/>
    <w:rsid w:val="00FF3658"/>
    <w:rsid w:val="00FF37C5"/>
    <w:rsid w:val="00FF39D1"/>
    <w:rsid w:val="00FF3A12"/>
    <w:rsid w:val="00FF3CFC"/>
    <w:rsid w:val="00FF43AF"/>
    <w:rsid w:val="00FF48E0"/>
    <w:rsid w:val="00FF4D22"/>
    <w:rsid w:val="00FF4FCD"/>
    <w:rsid w:val="00FF5026"/>
    <w:rsid w:val="00FF5173"/>
    <w:rsid w:val="00FF51D0"/>
    <w:rsid w:val="00FF52CC"/>
    <w:rsid w:val="00FF52E3"/>
    <w:rsid w:val="00FF5EFE"/>
    <w:rsid w:val="00FF609A"/>
    <w:rsid w:val="00FF6CF6"/>
    <w:rsid w:val="00FF707C"/>
    <w:rsid w:val="00FF75B2"/>
    <w:rsid w:val="00FF78DB"/>
    <w:rsid w:val="00FF7D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39A238"/>
  <w15:docId w15:val="{7513C26A-D773-4FC7-A4AE-2E35B71A7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825D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8825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8825D5"/>
    <w:pPr>
      <w:pBdr>
        <w:top w:val="none" w:sz="0" w:space="0" w:color="auto"/>
      </w:pBdr>
      <w:spacing w:before="180"/>
      <w:outlineLvl w:val="1"/>
    </w:pPr>
    <w:rPr>
      <w:sz w:val="32"/>
    </w:rPr>
  </w:style>
  <w:style w:type="paragraph" w:styleId="Heading3">
    <w:name w:val="heading 3"/>
    <w:basedOn w:val="Heading2"/>
    <w:next w:val="Normal"/>
    <w:link w:val="Heading3Char"/>
    <w:qFormat/>
    <w:rsid w:val="008825D5"/>
    <w:pPr>
      <w:spacing w:before="120"/>
      <w:outlineLvl w:val="2"/>
    </w:pPr>
    <w:rPr>
      <w:sz w:val="28"/>
    </w:rPr>
  </w:style>
  <w:style w:type="paragraph" w:styleId="Heading4">
    <w:name w:val="heading 4"/>
    <w:aliases w:val="h4"/>
    <w:basedOn w:val="Heading3"/>
    <w:next w:val="Normal"/>
    <w:link w:val="Heading4Char"/>
    <w:qFormat/>
    <w:rsid w:val="008825D5"/>
    <w:pPr>
      <w:ind w:left="1418" w:hanging="1418"/>
      <w:outlineLvl w:val="3"/>
    </w:pPr>
    <w:rPr>
      <w:sz w:val="24"/>
    </w:rPr>
  </w:style>
  <w:style w:type="paragraph" w:styleId="Heading5">
    <w:name w:val="heading 5"/>
    <w:basedOn w:val="Heading4"/>
    <w:next w:val="Normal"/>
    <w:link w:val="Heading5Char"/>
    <w:qFormat/>
    <w:rsid w:val="008825D5"/>
    <w:pPr>
      <w:ind w:left="1701" w:hanging="1701"/>
      <w:outlineLvl w:val="4"/>
    </w:pPr>
    <w:rPr>
      <w:sz w:val="22"/>
    </w:rPr>
  </w:style>
  <w:style w:type="paragraph" w:styleId="Heading6">
    <w:name w:val="heading 6"/>
    <w:basedOn w:val="H6"/>
    <w:next w:val="Normal"/>
    <w:link w:val="Heading6Char"/>
    <w:qFormat/>
    <w:rsid w:val="008825D5"/>
    <w:pPr>
      <w:outlineLvl w:val="5"/>
    </w:pPr>
  </w:style>
  <w:style w:type="paragraph" w:styleId="Heading7">
    <w:name w:val="heading 7"/>
    <w:basedOn w:val="H6"/>
    <w:next w:val="Normal"/>
    <w:link w:val="Heading7Char"/>
    <w:qFormat/>
    <w:rsid w:val="008825D5"/>
    <w:pPr>
      <w:outlineLvl w:val="6"/>
    </w:pPr>
  </w:style>
  <w:style w:type="paragraph" w:styleId="Heading8">
    <w:name w:val="heading 8"/>
    <w:basedOn w:val="Heading1"/>
    <w:next w:val="Normal"/>
    <w:link w:val="Heading8Char"/>
    <w:uiPriority w:val="99"/>
    <w:qFormat/>
    <w:rsid w:val="008825D5"/>
    <w:pPr>
      <w:ind w:left="0" w:firstLine="0"/>
      <w:outlineLvl w:val="7"/>
    </w:pPr>
  </w:style>
  <w:style w:type="paragraph" w:styleId="Heading9">
    <w:name w:val="heading 9"/>
    <w:basedOn w:val="Heading8"/>
    <w:next w:val="Normal"/>
    <w:link w:val="Heading9Char"/>
    <w:uiPriority w:val="99"/>
    <w:qFormat/>
    <w:rsid w:val="008825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semiHidden/>
    <w:rsid w:val="008825D5"/>
    <w:pPr>
      <w:spacing w:before="180"/>
      <w:ind w:left="2693" w:hanging="2693"/>
    </w:pPr>
    <w:rPr>
      <w:b/>
    </w:rPr>
  </w:style>
  <w:style w:type="paragraph" w:styleId="TOC1">
    <w:name w:val="toc 1"/>
    <w:uiPriority w:val="39"/>
    <w:rsid w:val="008825D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rsid w:val="008825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uiPriority w:val="99"/>
    <w:semiHidden/>
    <w:rsid w:val="008825D5"/>
    <w:pPr>
      <w:ind w:left="1701" w:hanging="1701"/>
    </w:pPr>
  </w:style>
  <w:style w:type="paragraph" w:styleId="TOC4">
    <w:name w:val="toc 4"/>
    <w:basedOn w:val="TOC3"/>
    <w:uiPriority w:val="39"/>
    <w:rsid w:val="008825D5"/>
    <w:pPr>
      <w:ind w:left="1418" w:hanging="1418"/>
    </w:pPr>
  </w:style>
  <w:style w:type="paragraph" w:styleId="TOC3">
    <w:name w:val="toc 3"/>
    <w:basedOn w:val="TOC2"/>
    <w:uiPriority w:val="39"/>
    <w:rsid w:val="008825D5"/>
    <w:pPr>
      <w:ind w:left="1134" w:hanging="1134"/>
    </w:pPr>
  </w:style>
  <w:style w:type="paragraph" w:styleId="TOC2">
    <w:name w:val="toc 2"/>
    <w:basedOn w:val="TOC1"/>
    <w:uiPriority w:val="39"/>
    <w:rsid w:val="008825D5"/>
    <w:pPr>
      <w:keepNext w:val="0"/>
      <w:spacing w:before="0"/>
      <w:ind w:left="851" w:hanging="851"/>
    </w:pPr>
    <w:rPr>
      <w:sz w:val="20"/>
    </w:rPr>
  </w:style>
  <w:style w:type="paragraph" w:styleId="Index2">
    <w:name w:val="index 2"/>
    <w:basedOn w:val="Index1"/>
    <w:uiPriority w:val="99"/>
    <w:semiHidden/>
    <w:rsid w:val="008825D5"/>
    <w:pPr>
      <w:ind w:left="284"/>
    </w:pPr>
  </w:style>
  <w:style w:type="paragraph" w:styleId="Index1">
    <w:name w:val="index 1"/>
    <w:basedOn w:val="Normal"/>
    <w:uiPriority w:val="99"/>
    <w:semiHidden/>
    <w:rsid w:val="008825D5"/>
    <w:pPr>
      <w:keepLines/>
      <w:spacing w:after="0"/>
    </w:pPr>
  </w:style>
  <w:style w:type="paragraph" w:customStyle="1" w:styleId="ZH">
    <w:name w:val="ZH"/>
    <w:uiPriority w:val="99"/>
    <w:rsid w:val="008825D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uiPriority w:val="99"/>
    <w:rsid w:val="008825D5"/>
    <w:pPr>
      <w:outlineLvl w:val="9"/>
    </w:pPr>
  </w:style>
  <w:style w:type="paragraph" w:styleId="ListNumber2">
    <w:name w:val="List Number 2"/>
    <w:basedOn w:val="ListNumber"/>
    <w:uiPriority w:val="99"/>
    <w:rsid w:val="008825D5"/>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825D5"/>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8825D5"/>
    <w:rPr>
      <w:b/>
      <w:position w:val="6"/>
      <w:sz w:val="16"/>
    </w:rPr>
  </w:style>
  <w:style w:type="paragraph" w:styleId="FootnoteText">
    <w:name w:val="footnote text"/>
    <w:basedOn w:val="Normal"/>
    <w:link w:val="FootnoteTextChar"/>
    <w:uiPriority w:val="99"/>
    <w:semiHidden/>
    <w:rsid w:val="008825D5"/>
    <w:pPr>
      <w:keepLines/>
      <w:spacing w:after="0"/>
      <w:ind w:left="454" w:hanging="454"/>
    </w:pPr>
    <w:rPr>
      <w:sz w:val="16"/>
    </w:rPr>
  </w:style>
  <w:style w:type="paragraph" w:customStyle="1" w:styleId="TAH">
    <w:name w:val="TAH"/>
    <w:basedOn w:val="TAC"/>
    <w:link w:val="TAHCar"/>
    <w:uiPriority w:val="99"/>
    <w:rsid w:val="008825D5"/>
    <w:rPr>
      <w:b/>
    </w:rPr>
  </w:style>
  <w:style w:type="paragraph" w:customStyle="1" w:styleId="TAC">
    <w:name w:val="TAC"/>
    <w:basedOn w:val="TAL"/>
    <w:link w:val="TACChar"/>
    <w:uiPriority w:val="99"/>
    <w:rsid w:val="008825D5"/>
    <w:pPr>
      <w:jc w:val="center"/>
    </w:pPr>
  </w:style>
  <w:style w:type="paragraph" w:customStyle="1" w:styleId="TF">
    <w:name w:val="TF"/>
    <w:basedOn w:val="TH"/>
    <w:link w:val="TFChar"/>
    <w:rsid w:val="008825D5"/>
    <w:pPr>
      <w:keepNext w:val="0"/>
      <w:spacing w:before="0" w:after="240"/>
    </w:pPr>
  </w:style>
  <w:style w:type="paragraph" w:customStyle="1" w:styleId="NO">
    <w:name w:val="NO"/>
    <w:basedOn w:val="Normal"/>
    <w:link w:val="NOChar1"/>
    <w:rsid w:val="008825D5"/>
    <w:pPr>
      <w:keepLines/>
      <w:ind w:left="1135" w:hanging="851"/>
    </w:pPr>
  </w:style>
  <w:style w:type="paragraph" w:styleId="TOC9">
    <w:name w:val="toc 9"/>
    <w:basedOn w:val="TOC8"/>
    <w:uiPriority w:val="99"/>
    <w:rsid w:val="008825D5"/>
    <w:pPr>
      <w:ind w:left="1418" w:hanging="1418"/>
    </w:pPr>
  </w:style>
  <w:style w:type="paragraph" w:customStyle="1" w:styleId="EX">
    <w:name w:val="EX"/>
    <w:basedOn w:val="Normal"/>
    <w:link w:val="EXChar"/>
    <w:rsid w:val="008825D5"/>
    <w:pPr>
      <w:keepLines/>
      <w:ind w:left="1702" w:hanging="1418"/>
    </w:pPr>
  </w:style>
  <w:style w:type="paragraph" w:customStyle="1" w:styleId="FP">
    <w:name w:val="FP"/>
    <w:basedOn w:val="Normal"/>
    <w:uiPriority w:val="99"/>
    <w:rsid w:val="008825D5"/>
    <w:pPr>
      <w:spacing w:after="0"/>
    </w:pPr>
  </w:style>
  <w:style w:type="paragraph" w:customStyle="1" w:styleId="LD">
    <w:name w:val="LD"/>
    <w:uiPriority w:val="99"/>
    <w:rsid w:val="008825D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uiPriority w:val="99"/>
    <w:rsid w:val="008825D5"/>
    <w:pPr>
      <w:spacing w:after="0"/>
    </w:pPr>
  </w:style>
  <w:style w:type="paragraph" w:customStyle="1" w:styleId="EW">
    <w:name w:val="EW"/>
    <w:basedOn w:val="EX"/>
    <w:uiPriority w:val="99"/>
    <w:rsid w:val="008825D5"/>
    <w:pPr>
      <w:spacing w:after="0"/>
    </w:pPr>
  </w:style>
  <w:style w:type="paragraph" w:styleId="TOC6">
    <w:name w:val="toc 6"/>
    <w:basedOn w:val="TOC5"/>
    <w:next w:val="Normal"/>
    <w:uiPriority w:val="99"/>
    <w:semiHidden/>
    <w:rsid w:val="008825D5"/>
    <w:pPr>
      <w:ind w:left="1985" w:hanging="1985"/>
    </w:pPr>
  </w:style>
  <w:style w:type="paragraph" w:styleId="TOC7">
    <w:name w:val="toc 7"/>
    <w:basedOn w:val="TOC6"/>
    <w:next w:val="Normal"/>
    <w:uiPriority w:val="99"/>
    <w:semiHidden/>
    <w:rsid w:val="008825D5"/>
    <w:pPr>
      <w:ind w:left="2268" w:hanging="2268"/>
    </w:pPr>
  </w:style>
  <w:style w:type="paragraph" w:styleId="ListBullet2">
    <w:name w:val="List Bullet 2"/>
    <w:basedOn w:val="ListBullet"/>
    <w:uiPriority w:val="99"/>
    <w:rsid w:val="008825D5"/>
    <w:pPr>
      <w:ind w:left="851"/>
    </w:pPr>
  </w:style>
  <w:style w:type="paragraph" w:styleId="ListBullet3">
    <w:name w:val="List Bullet 3"/>
    <w:basedOn w:val="ListBullet2"/>
    <w:uiPriority w:val="99"/>
    <w:rsid w:val="008825D5"/>
    <w:pPr>
      <w:ind w:left="1135"/>
    </w:pPr>
  </w:style>
  <w:style w:type="paragraph" w:styleId="ListNumber">
    <w:name w:val="List Number"/>
    <w:basedOn w:val="List"/>
    <w:uiPriority w:val="99"/>
    <w:rsid w:val="008825D5"/>
  </w:style>
  <w:style w:type="paragraph" w:customStyle="1" w:styleId="EQ">
    <w:name w:val="EQ"/>
    <w:basedOn w:val="Normal"/>
    <w:next w:val="Normal"/>
    <w:uiPriority w:val="99"/>
    <w:rsid w:val="008825D5"/>
    <w:pPr>
      <w:keepLines/>
      <w:tabs>
        <w:tab w:val="center" w:pos="4536"/>
        <w:tab w:val="right" w:pos="9072"/>
      </w:tabs>
    </w:pPr>
    <w:rPr>
      <w:noProof/>
    </w:rPr>
  </w:style>
  <w:style w:type="paragraph" w:customStyle="1" w:styleId="TH">
    <w:name w:val="TH"/>
    <w:basedOn w:val="Normal"/>
    <w:link w:val="THChar"/>
    <w:rsid w:val="008825D5"/>
    <w:pPr>
      <w:keepNext/>
      <w:keepLines/>
      <w:spacing w:before="60"/>
      <w:jc w:val="center"/>
    </w:pPr>
    <w:rPr>
      <w:rFonts w:ascii="Arial" w:hAnsi="Arial"/>
      <w:b/>
    </w:rPr>
  </w:style>
  <w:style w:type="paragraph" w:customStyle="1" w:styleId="NF">
    <w:name w:val="NF"/>
    <w:basedOn w:val="NO"/>
    <w:uiPriority w:val="99"/>
    <w:rsid w:val="008825D5"/>
    <w:pPr>
      <w:keepNext/>
      <w:spacing w:after="0"/>
    </w:pPr>
    <w:rPr>
      <w:rFonts w:ascii="Arial" w:hAnsi="Arial"/>
      <w:sz w:val="18"/>
    </w:rPr>
  </w:style>
  <w:style w:type="paragraph" w:customStyle="1" w:styleId="PL">
    <w:name w:val="PL"/>
    <w:link w:val="PLChar"/>
    <w:rsid w:val="008825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uiPriority w:val="99"/>
    <w:rsid w:val="008825D5"/>
    <w:pPr>
      <w:jc w:val="right"/>
    </w:pPr>
  </w:style>
  <w:style w:type="paragraph" w:customStyle="1" w:styleId="H6">
    <w:name w:val="H6"/>
    <w:basedOn w:val="Heading5"/>
    <w:next w:val="Normal"/>
    <w:uiPriority w:val="99"/>
    <w:rsid w:val="008825D5"/>
    <w:pPr>
      <w:ind w:left="1985" w:hanging="1985"/>
      <w:outlineLvl w:val="9"/>
    </w:pPr>
    <w:rPr>
      <w:sz w:val="20"/>
    </w:rPr>
  </w:style>
  <w:style w:type="paragraph" w:customStyle="1" w:styleId="TAN">
    <w:name w:val="TAN"/>
    <w:basedOn w:val="TAL"/>
    <w:link w:val="TANChar"/>
    <w:rsid w:val="008825D5"/>
    <w:pPr>
      <w:ind w:left="851" w:hanging="851"/>
    </w:pPr>
  </w:style>
  <w:style w:type="paragraph" w:customStyle="1" w:styleId="TAL">
    <w:name w:val="TAL"/>
    <w:basedOn w:val="Normal"/>
    <w:link w:val="TALChar"/>
    <w:rsid w:val="008825D5"/>
    <w:pPr>
      <w:keepNext/>
      <w:keepLines/>
      <w:spacing w:after="0"/>
    </w:pPr>
    <w:rPr>
      <w:rFonts w:ascii="Arial" w:hAnsi="Arial"/>
      <w:sz w:val="18"/>
    </w:rPr>
  </w:style>
  <w:style w:type="paragraph" w:customStyle="1" w:styleId="ZA">
    <w:name w:val="ZA"/>
    <w:uiPriority w:val="99"/>
    <w:rsid w:val="008825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uiPriority w:val="99"/>
    <w:rsid w:val="008825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uiPriority w:val="99"/>
    <w:rsid w:val="008825D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uiPriority w:val="99"/>
    <w:rsid w:val="008825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uiPriority w:val="99"/>
    <w:rsid w:val="008825D5"/>
    <w:pPr>
      <w:framePr w:wrap="notBeside" w:y="16161"/>
    </w:pPr>
  </w:style>
  <w:style w:type="character" w:customStyle="1" w:styleId="ZGSM">
    <w:name w:val="ZGSM"/>
    <w:rsid w:val="008825D5"/>
  </w:style>
  <w:style w:type="paragraph" w:styleId="List2">
    <w:name w:val="List 2"/>
    <w:basedOn w:val="List"/>
    <w:uiPriority w:val="99"/>
    <w:rsid w:val="008825D5"/>
    <w:pPr>
      <w:ind w:left="851"/>
    </w:pPr>
  </w:style>
  <w:style w:type="paragraph" w:customStyle="1" w:styleId="ZG">
    <w:name w:val="ZG"/>
    <w:uiPriority w:val="99"/>
    <w:rsid w:val="008825D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uiPriority w:val="99"/>
    <w:rsid w:val="008825D5"/>
    <w:pPr>
      <w:ind w:left="1135"/>
    </w:pPr>
  </w:style>
  <w:style w:type="paragraph" w:styleId="List4">
    <w:name w:val="List 4"/>
    <w:basedOn w:val="List3"/>
    <w:uiPriority w:val="99"/>
    <w:rsid w:val="008825D5"/>
    <w:pPr>
      <w:ind w:left="1418"/>
    </w:pPr>
  </w:style>
  <w:style w:type="paragraph" w:styleId="List5">
    <w:name w:val="List 5"/>
    <w:basedOn w:val="List4"/>
    <w:uiPriority w:val="99"/>
    <w:rsid w:val="008825D5"/>
    <w:pPr>
      <w:ind w:left="1702"/>
    </w:pPr>
  </w:style>
  <w:style w:type="paragraph" w:customStyle="1" w:styleId="EditorsNote">
    <w:name w:val="Editor's Note"/>
    <w:basedOn w:val="NO"/>
    <w:uiPriority w:val="99"/>
    <w:rsid w:val="008825D5"/>
    <w:rPr>
      <w:color w:val="FF0000"/>
    </w:rPr>
  </w:style>
  <w:style w:type="paragraph" w:styleId="List">
    <w:name w:val="List"/>
    <w:basedOn w:val="Normal"/>
    <w:uiPriority w:val="99"/>
    <w:rsid w:val="008825D5"/>
    <w:pPr>
      <w:ind w:left="568" w:hanging="284"/>
    </w:pPr>
  </w:style>
  <w:style w:type="paragraph" w:styleId="ListBullet">
    <w:name w:val="List Bullet"/>
    <w:basedOn w:val="List"/>
    <w:uiPriority w:val="99"/>
    <w:rsid w:val="008825D5"/>
  </w:style>
  <w:style w:type="paragraph" w:styleId="ListBullet4">
    <w:name w:val="List Bullet 4"/>
    <w:basedOn w:val="ListBullet3"/>
    <w:uiPriority w:val="99"/>
    <w:rsid w:val="008825D5"/>
    <w:pPr>
      <w:ind w:left="1418"/>
    </w:pPr>
  </w:style>
  <w:style w:type="paragraph" w:styleId="ListBullet5">
    <w:name w:val="List Bullet 5"/>
    <w:basedOn w:val="ListBullet4"/>
    <w:uiPriority w:val="99"/>
    <w:rsid w:val="008825D5"/>
    <w:pPr>
      <w:ind w:left="1702"/>
    </w:pPr>
  </w:style>
  <w:style w:type="paragraph" w:customStyle="1" w:styleId="B1">
    <w:name w:val="B1"/>
    <w:basedOn w:val="List"/>
    <w:link w:val="B1Zchn"/>
    <w:rsid w:val="008825D5"/>
  </w:style>
  <w:style w:type="paragraph" w:customStyle="1" w:styleId="B2">
    <w:name w:val="B2"/>
    <w:basedOn w:val="List2"/>
    <w:link w:val="B2Char"/>
    <w:rsid w:val="008825D5"/>
  </w:style>
  <w:style w:type="paragraph" w:customStyle="1" w:styleId="B3">
    <w:name w:val="B3"/>
    <w:basedOn w:val="List3"/>
    <w:uiPriority w:val="99"/>
    <w:rsid w:val="008825D5"/>
  </w:style>
  <w:style w:type="paragraph" w:customStyle="1" w:styleId="B4">
    <w:name w:val="B4"/>
    <w:basedOn w:val="List4"/>
    <w:uiPriority w:val="99"/>
    <w:rsid w:val="008825D5"/>
  </w:style>
  <w:style w:type="paragraph" w:customStyle="1" w:styleId="B5">
    <w:name w:val="B5"/>
    <w:basedOn w:val="List5"/>
    <w:uiPriority w:val="99"/>
    <w:rsid w:val="008825D5"/>
  </w:style>
  <w:style w:type="paragraph" w:styleId="Footer">
    <w:name w:val="footer"/>
    <w:basedOn w:val="Header"/>
    <w:link w:val="FooterChar"/>
    <w:uiPriority w:val="99"/>
    <w:rsid w:val="008825D5"/>
    <w:pPr>
      <w:jc w:val="center"/>
    </w:pPr>
    <w:rPr>
      <w:i/>
    </w:rPr>
  </w:style>
  <w:style w:type="paragraph" w:customStyle="1" w:styleId="ZTD">
    <w:name w:val="ZTD"/>
    <w:basedOn w:val="ZB"/>
    <w:uiPriority w:val="99"/>
    <w:rsid w:val="008825D5"/>
    <w:pPr>
      <w:framePr w:hRule="auto" w:wrap="notBeside" w:y="852"/>
    </w:pPr>
    <w:rPr>
      <w:i w:val="0"/>
      <w:sz w:val="40"/>
    </w:rPr>
  </w:style>
  <w:style w:type="character" w:customStyle="1" w:styleId="MTEquationSection">
    <w:name w:val="MTEquationSection"/>
    <w:rsid w:val="008825D5"/>
    <w:rPr>
      <w:rFonts w:ascii="Arial" w:hAnsi="Arial"/>
      <w:vanish w:val="0"/>
      <w:color w:val="FF0000"/>
      <w:sz w:val="24"/>
    </w:rPr>
  </w:style>
  <w:style w:type="paragraph" w:styleId="BodyText3">
    <w:name w:val="Body Text 3"/>
    <w:basedOn w:val="Normal"/>
    <w:link w:val="BodyText3Char"/>
    <w:uiPriority w:val="99"/>
    <w:rsid w:val="008825D5"/>
    <w:rPr>
      <w:i/>
    </w:rPr>
  </w:style>
  <w:style w:type="paragraph" w:styleId="DocumentMap">
    <w:name w:val="Document Map"/>
    <w:basedOn w:val="Normal"/>
    <w:link w:val="DocumentMapChar"/>
    <w:uiPriority w:val="99"/>
    <w:semiHidden/>
    <w:rsid w:val="008825D5"/>
    <w:pPr>
      <w:shd w:val="clear" w:color="auto" w:fill="000080"/>
    </w:pPr>
    <w:rPr>
      <w:rFonts w:ascii="Tahoma" w:hAnsi="Tahoma"/>
    </w:rPr>
  </w:style>
  <w:style w:type="paragraph" w:customStyle="1" w:styleId="Bulletedo1">
    <w:name w:val="Bulleted o 1"/>
    <w:basedOn w:val="Normal"/>
    <w:uiPriority w:val="99"/>
    <w:rsid w:val="008825D5"/>
    <w:pPr>
      <w:numPr>
        <w:numId w:val="1"/>
      </w:numPr>
    </w:pPr>
  </w:style>
  <w:style w:type="paragraph" w:customStyle="1" w:styleId="text">
    <w:name w:val="text"/>
    <w:basedOn w:val="Normal"/>
    <w:uiPriority w:val="99"/>
    <w:rsid w:val="008825D5"/>
    <w:pPr>
      <w:spacing w:after="240"/>
      <w:jc w:val="both"/>
    </w:pPr>
    <w:rPr>
      <w:sz w:val="24"/>
      <w:lang w:eastAsia="zh-CN"/>
    </w:rPr>
  </w:style>
  <w:style w:type="paragraph" w:customStyle="1" w:styleId="Equation">
    <w:name w:val="Equation"/>
    <w:basedOn w:val="Normal"/>
    <w:next w:val="Normal"/>
    <w:uiPriority w:val="99"/>
    <w:rsid w:val="008825D5"/>
    <w:pPr>
      <w:tabs>
        <w:tab w:val="right" w:pos="10206"/>
      </w:tabs>
      <w:spacing w:after="220"/>
      <w:ind w:left="1298"/>
    </w:pPr>
    <w:rPr>
      <w:rFonts w:ascii="Arial" w:hAnsi="Arial"/>
      <w:sz w:val="22"/>
      <w:lang w:eastAsia="zh-CN"/>
    </w:rPr>
  </w:style>
  <w:style w:type="paragraph" w:customStyle="1" w:styleId="00BodyText">
    <w:name w:val="00 BodyText"/>
    <w:basedOn w:val="Normal"/>
    <w:uiPriority w:val="99"/>
    <w:rsid w:val="008825D5"/>
    <w:pPr>
      <w:spacing w:after="220"/>
    </w:pPr>
    <w:rPr>
      <w:rFonts w:ascii="Arial" w:hAnsi="Arial"/>
      <w:sz w:val="22"/>
    </w:rPr>
  </w:style>
  <w:style w:type="paragraph" w:customStyle="1" w:styleId="11BodyText">
    <w:name w:val="11 BodyText"/>
    <w:basedOn w:val="Normal"/>
    <w:uiPriority w:val="99"/>
    <w:rsid w:val="008825D5"/>
    <w:pPr>
      <w:spacing w:after="220"/>
      <w:ind w:left="1298"/>
    </w:pPr>
    <w:rPr>
      <w:rFonts w:ascii="Arial" w:hAnsi="Arial"/>
      <w:sz w:val="22"/>
    </w:rPr>
  </w:style>
  <w:style w:type="paragraph" w:customStyle="1" w:styleId="table">
    <w:name w:val="table"/>
    <w:basedOn w:val="text"/>
    <w:next w:val="text"/>
    <w:uiPriority w:val="99"/>
    <w:rsid w:val="008825D5"/>
    <w:pPr>
      <w:spacing w:after="0"/>
      <w:jc w:val="center"/>
    </w:pPr>
    <w:rPr>
      <w:sz w:val="20"/>
    </w:rPr>
  </w:style>
  <w:style w:type="paragraph" w:styleId="Caption">
    <w:name w:val="caption"/>
    <w:aliases w:val="cap,cap Char,Caption Char1 Char,cap Char Char1,Caption Char Char1 Char,cap Char2,条目,cap1,cap2,cap3,cap4,cap5,cap6,cap7,cap8,cap9,cap10,cap11,cap21,cap31,cap41,cap51,cap61,cap71,cap81,cap91,cap101,cap12,cap22,cap32,cap42,cap52,cap62,cap72,cap82"/>
    <w:basedOn w:val="Normal"/>
    <w:next w:val="Normal"/>
    <w:link w:val="CaptionChar"/>
    <w:qFormat/>
    <w:rsid w:val="008825D5"/>
    <w:pPr>
      <w:spacing w:before="120" w:after="120"/>
    </w:pPr>
    <w:rPr>
      <w:b/>
      <w:bCs/>
    </w:rPr>
  </w:style>
  <w:style w:type="paragraph" w:customStyle="1" w:styleId="bodyCharCharChar">
    <w:name w:val="body Char Char Char"/>
    <w:basedOn w:val="Normal"/>
    <w:uiPriority w:val="99"/>
    <w:rsid w:val="008825D5"/>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8825D5"/>
    <w:pPr>
      <w:spacing w:after="120"/>
      <w:jc w:val="both"/>
    </w:pPr>
    <w:rPr>
      <w:rFonts w:ascii="Times" w:hAnsi="Times"/>
      <w:szCs w:val="24"/>
    </w:rPr>
  </w:style>
  <w:style w:type="paragraph" w:styleId="BodyText2">
    <w:name w:val="Body Text 2"/>
    <w:basedOn w:val="Normal"/>
    <w:link w:val="BodyText2Char"/>
    <w:uiPriority w:val="99"/>
    <w:rsid w:val="008825D5"/>
    <w:pPr>
      <w:tabs>
        <w:tab w:val="left" w:pos="1985"/>
      </w:tabs>
      <w:spacing w:after="0"/>
      <w:jc w:val="both"/>
    </w:pPr>
    <w:rPr>
      <w:rFonts w:ascii="Arial" w:hAnsi="Arial"/>
      <w:sz w:val="22"/>
    </w:rPr>
  </w:style>
  <w:style w:type="character" w:customStyle="1" w:styleId="Heading1Char">
    <w:name w:val="Heading 1 Char"/>
    <w:rsid w:val="008825D5"/>
    <w:rPr>
      <w:rFonts w:ascii="Arial" w:hAnsi="Arial"/>
      <w:sz w:val="36"/>
      <w:lang w:val="en-GB" w:eastAsia="en-US" w:bidi="ar-SA"/>
    </w:rPr>
  </w:style>
  <w:style w:type="paragraph" w:customStyle="1" w:styleId="body">
    <w:name w:val="body"/>
    <w:basedOn w:val="Normal"/>
    <w:uiPriority w:val="99"/>
    <w:rsid w:val="008825D5"/>
    <w:pPr>
      <w:tabs>
        <w:tab w:val="left" w:pos="2160"/>
      </w:tabs>
      <w:spacing w:before="120" w:after="120" w:line="280" w:lineRule="atLeast"/>
      <w:jc w:val="both"/>
    </w:pPr>
    <w:rPr>
      <w:rFonts w:ascii="New York" w:hAnsi="New York"/>
      <w:sz w:val="24"/>
    </w:rPr>
  </w:style>
  <w:style w:type="table" w:styleId="TableGrid">
    <w:name w:val="Table Grid"/>
    <w:basedOn w:val="TableNormal"/>
    <w:rsid w:val="008825D5"/>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8825D5"/>
  </w:style>
  <w:style w:type="character" w:styleId="CommentReference">
    <w:name w:val="annotation reference"/>
    <w:uiPriority w:val="99"/>
    <w:rsid w:val="008825D5"/>
    <w:rPr>
      <w:sz w:val="16"/>
      <w:szCs w:val="16"/>
    </w:rPr>
  </w:style>
  <w:style w:type="paragraph" w:styleId="CommentText">
    <w:name w:val="annotation text"/>
    <w:basedOn w:val="Normal"/>
    <w:link w:val="CommentTextChar"/>
    <w:uiPriority w:val="99"/>
    <w:rsid w:val="008825D5"/>
    <w:rPr>
      <w:lang w:eastAsia="x-none"/>
    </w:rPr>
  </w:style>
  <w:style w:type="paragraph" w:styleId="CommentSubject">
    <w:name w:val="annotation subject"/>
    <w:basedOn w:val="CommentText"/>
    <w:next w:val="CommentText"/>
    <w:link w:val="CommentSubjectChar"/>
    <w:uiPriority w:val="99"/>
    <w:rsid w:val="008825D5"/>
    <w:rPr>
      <w:b/>
      <w:bCs/>
    </w:rPr>
  </w:style>
  <w:style w:type="paragraph" w:styleId="BalloonText">
    <w:name w:val="Balloon Text"/>
    <w:basedOn w:val="Normal"/>
    <w:link w:val="BalloonTextChar"/>
    <w:uiPriority w:val="99"/>
    <w:rsid w:val="008825D5"/>
    <w:rPr>
      <w:rFonts w:ascii="Tahoma" w:hAnsi="Tahoma" w:cs="Tahoma"/>
      <w:sz w:val="16"/>
      <w:szCs w:val="16"/>
    </w:rPr>
  </w:style>
  <w:style w:type="paragraph" w:customStyle="1" w:styleId="CRCoverPage">
    <w:name w:val="CR Cover Page"/>
    <w:uiPriority w:val="99"/>
    <w:rsid w:val="008825D5"/>
    <w:pPr>
      <w:spacing w:after="120"/>
    </w:pPr>
    <w:rPr>
      <w:rFonts w:ascii="Arial" w:eastAsia="MS Mincho" w:hAnsi="Arial"/>
      <w:lang w:val="en-GB" w:eastAsia="en-US"/>
    </w:rPr>
  </w:style>
  <w:style w:type="character" w:customStyle="1" w:styleId="Heading1Char1">
    <w:name w:val="Heading 1 Char1"/>
    <w:link w:val="Heading1"/>
    <w:rsid w:val="008825D5"/>
    <w:rPr>
      <w:rFonts w:ascii="Arial" w:hAnsi="Arial"/>
      <w:sz w:val="36"/>
      <w:lang w:val="en-GB" w:eastAsia="en-US"/>
    </w:rPr>
  </w:style>
  <w:style w:type="character" w:customStyle="1" w:styleId="Heading2Char">
    <w:name w:val="Heading 2 Char"/>
    <w:link w:val="Heading2"/>
    <w:rsid w:val="008825D5"/>
    <w:rPr>
      <w:rFonts w:ascii="Arial" w:hAnsi="Arial"/>
      <w:sz w:val="32"/>
      <w:lang w:val="en-GB" w:eastAsia="en-US"/>
    </w:rPr>
  </w:style>
  <w:style w:type="character" w:customStyle="1" w:styleId="Heading3Char">
    <w:name w:val="Heading 3 Char"/>
    <w:link w:val="Heading3"/>
    <w:rsid w:val="008825D5"/>
    <w:rPr>
      <w:rFonts w:ascii="Arial" w:hAnsi="Arial"/>
      <w:sz w:val="28"/>
      <w:lang w:val="en-GB" w:eastAsia="en-US"/>
    </w:rPr>
  </w:style>
  <w:style w:type="character" w:customStyle="1" w:styleId="Heading4Char">
    <w:name w:val="Heading 4 Char"/>
    <w:aliases w:val="h4 Char"/>
    <w:link w:val="Heading4"/>
    <w:rsid w:val="008825D5"/>
    <w:rPr>
      <w:rFonts w:ascii="Arial" w:hAnsi="Arial"/>
      <w:sz w:val="24"/>
      <w:lang w:val="en-GB" w:eastAsia="en-US"/>
    </w:rPr>
  </w:style>
  <w:style w:type="character" w:customStyle="1" w:styleId="Heading5Char">
    <w:name w:val="Heading 5 Char"/>
    <w:link w:val="Heading5"/>
    <w:rsid w:val="008825D5"/>
    <w:rPr>
      <w:rFonts w:ascii="Arial" w:hAnsi="Arial"/>
      <w:sz w:val="22"/>
      <w:lang w:val="en-GB" w:eastAsia="en-US"/>
    </w:rPr>
  </w:style>
  <w:style w:type="character" w:customStyle="1" w:styleId="CharChar3">
    <w:name w:val="Char Char3"/>
    <w:rsid w:val="008825D5"/>
    <w:rPr>
      <w:rFonts w:ascii="Arial" w:hAnsi="Arial"/>
      <w:sz w:val="36"/>
      <w:lang w:val="en-GB" w:eastAsia="en-US" w:bidi="ar-SA"/>
    </w:rPr>
  </w:style>
  <w:style w:type="character" w:customStyle="1" w:styleId="CharChar2">
    <w:name w:val="Char Char2"/>
    <w:rsid w:val="008825D5"/>
    <w:rPr>
      <w:rFonts w:ascii="Arial" w:hAnsi="Arial"/>
      <w:sz w:val="32"/>
      <w:lang w:val="en-GB" w:eastAsia="en-US" w:bidi="ar-SA"/>
    </w:rPr>
  </w:style>
  <w:style w:type="character" w:customStyle="1" w:styleId="CharChar1">
    <w:name w:val="Char Char1"/>
    <w:rsid w:val="008825D5"/>
    <w:rPr>
      <w:rFonts w:ascii="Arial" w:hAnsi="Arial"/>
      <w:sz w:val="28"/>
      <w:lang w:val="en-GB" w:eastAsia="en-US" w:bidi="ar-SA"/>
    </w:rPr>
  </w:style>
  <w:style w:type="character" w:customStyle="1" w:styleId="h4CharChar">
    <w:name w:val="h4 Char Char"/>
    <w:rsid w:val="008825D5"/>
    <w:rPr>
      <w:rFonts w:ascii="Arial" w:hAnsi="Arial"/>
      <w:sz w:val="24"/>
      <w:lang w:val="en-GB" w:eastAsia="en-US" w:bidi="ar-SA"/>
    </w:rPr>
  </w:style>
  <w:style w:type="character" w:customStyle="1" w:styleId="CharChar">
    <w:name w:val="Char Char"/>
    <w:rsid w:val="008825D5"/>
    <w:rPr>
      <w:rFonts w:ascii="Arial" w:hAnsi="Arial"/>
      <w:sz w:val="22"/>
      <w:lang w:val="en-GB" w:eastAsia="en-US" w:bidi="ar-SA"/>
    </w:rPr>
  </w:style>
  <w:style w:type="paragraph" w:styleId="ListParagraph">
    <w:name w:val="List Paragraph"/>
    <w:aliases w:val="- Bullets,목록 단락,リスト段落,?? ??,?????,????"/>
    <w:basedOn w:val="Normal"/>
    <w:link w:val="ListParagraphChar"/>
    <w:uiPriority w:val="34"/>
    <w:qFormat/>
    <w:rsid w:val="008825D5"/>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uiPriority w:val="99"/>
    <w:rsid w:val="008825D5"/>
    <w:pPr>
      <w:tabs>
        <w:tab w:val="num" w:pos="360"/>
      </w:tabs>
      <w:suppressAutoHyphens/>
      <w:autoSpaceDN/>
      <w:adjustRightInd/>
      <w:ind w:left="0" w:firstLine="0"/>
    </w:pPr>
    <w:rPr>
      <w:lang w:eastAsia="ar-SA"/>
    </w:rPr>
  </w:style>
  <w:style w:type="paragraph" w:styleId="Subtitle">
    <w:name w:val="Subtitle"/>
    <w:basedOn w:val="Normal"/>
    <w:next w:val="Normal"/>
    <w:link w:val="SubtitleChar"/>
    <w:uiPriority w:val="99"/>
    <w:qFormat/>
    <w:rsid w:val="008825D5"/>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uiPriority w:val="99"/>
    <w:rsid w:val="008825D5"/>
    <w:rPr>
      <w:rFonts w:ascii="Cambria" w:eastAsia="Times New Roman" w:hAnsi="Cambria"/>
      <w:sz w:val="24"/>
      <w:szCs w:val="24"/>
      <w:lang w:eastAsia="x-none"/>
    </w:rPr>
  </w:style>
  <w:style w:type="paragraph" w:styleId="Revision">
    <w:name w:val="Revision"/>
    <w:hidden/>
    <w:uiPriority w:val="99"/>
    <w:semiHidden/>
    <w:rsid w:val="008825D5"/>
    <w:rPr>
      <w:rFonts w:ascii="Times New Roman" w:hAnsi="Times New Roman"/>
      <w:lang w:val="en-GB" w:eastAsia="en-US"/>
    </w:rPr>
  </w:style>
  <w:style w:type="paragraph" w:styleId="NormalWeb">
    <w:name w:val="Normal (Web)"/>
    <w:basedOn w:val="Normal"/>
    <w:uiPriority w:val="99"/>
    <w:unhideWhenUsed/>
    <w:rsid w:val="008825D5"/>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8825D5"/>
    <w:rPr>
      <w:rFonts w:ascii="Times New Roman" w:hAnsi="Times New Roman"/>
      <w:lang w:eastAsia="x-none"/>
    </w:rPr>
  </w:style>
  <w:style w:type="character" w:styleId="PlaceholderText">
    <w:name w:val="Placeholder Text"/>
    <w:uiPriority w:val="99"/>
    <w:semiHidden/>
    <w:rsid w:val="008825D5"/>
    <w:rPr>
      <w:color w:val="808080"/>
    </w:rPr>
  </w:style>
  <w:style w:type="character" w:styleId="Hyperlink">
    <w:name w:val="Hyperlink"/>
    <w:rsid w:val="008825D5"/>
    <w:rPr>
      <w:color w:val="0000FF"/>
      <w:u w:val="single"/>
    </w:rPr>
  </w:style>
  <w:style w:type="character" w:styleId="FollowedHyperlink">
    <w:name w:val="FollowedHyperlink"/>
    <w:rsid w:val="008825D5"/>
    <w:rPr>
      <w:color w:val="800080"/>
      <w:u w:val="single"/>
    </w:rPr>
  </w:style>
  <w:style w:type="table" w:styleId="DarkList-Accent6">
    <w:name w:val="Dark List Accent 6"/>
    <w:basedOn w:val="TableNormal"/>
    <w:uiPriority w:val="70"/>
    <w:rsid w:val="008825D5"/>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8825D5"/>
    <w:rPr>
      <w:rFonts w:ascii="Arial" w:hAnsi="Arial"/>
      <w:b/>
      <w:i/>
      <w:noProof/>
      <w:sz w:val="18"/>
      <w:lang w:eastAsia="en-US"/>
    </w:rPr>
  </w:style>
  <w:style w:type="paragraph" w:customStyle="1" w:styleId="Doc-text2">
    <w:name w:val="Doc-text2"/>
    <w:basedOn w:val="Normal"/>
    <w:link w:val="Doc-text2Char"/>
    <w:qFormat/>
    <w:rsid w:val="008825D5"/>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8825D5"/>
    <w:rPr>
      <w:rFonts w:ascii="Arial" w:eastAsia="MS Mincho" w:hAnsi="Arial"/>
      <w:szCs w:val="24"/>
      <w:lang w:eastAsia="en-GB"/>
    </w:rPr>
  </w:style>
  <w:style w:type="character" w:customStyle="1" w:styleId="TALCar">
    <w:name w:val="TAL Car"/>
    <w:rsid w:val="008825D5"/>
    <w:rPr>
      <w:rFonts w:ascii="Arial" w:eastAsia="Times New Roman" w:hAnsi="Arial" w:cs="Times New Roman"/>
      <w:sz w:val="18"/>
      <w:szCs w:val="20"/>
      <w:lang w:val="en-GB" w:eastAsia="en-GB"/>
    </w:rPr>
  </w:style>
  <w:style w:type="character" w:customStyle="1" w:styleId="PLChar">
    <w:name w:val="PL Char"/>
    <w:basedOn w:val="DefaultParagraphFont"/>
    <w:link w:val="PL"/>
    <w:locked/>
    <w:rsid w:val="00453CC5"/>
    <w:rPr>
      <w:rFonts w:ascii="Courier New" w:hAnsi="Courier New"/>
      <w:noProof/>
      <w:sz w:val="16"/>
      <w:lang w:eastAsia="en-US"/>
    </w:rPr>
  </w:style>
  <w:style w:type="character" w:customStyle="1" w:styleId="BodyTextChar">
    <w:name w:val="Body Text Char"/>
    <w:aliases w:val="bt Char"/>
    <w:basedOn w:val="DefaultParagraphFont"/>
    <w:link w:val="BodyText"/>
    <w:rsid w:val="00985A01"/>
    <w:rPr>
      <w:rFonts w:ascii="Times" w:hAnsi="Times"/>
      <w:szCs w:val="24"/>
      <w:lang w:eastAsia="en-US"/>
    </w:rPr>
  </w:style>
  <w:style w:type="character" w:customStyle="1" w:styleId="CaptionChar">
    <w:name w:val="Caption Char"/>
    <w:aliases w:val="cap Char1,cap Char Char,Caption Char1 Char Char,cap Char Char1 Char,Caption Char Char1 Char Char,cap Char2 Char,条目 Char,cap1 Char,cap2 Char,cap3 Char,cap4 Char,cap5 Char,cap6 Char,cap7 Char,cap8 Char,cap9 Char,cap10 Char,cap11 Char"/>
    <w:link w:val="Caption"/>
    <w:locked/>
    <w:rsid w:val="00214FB9"/>
    <w:rPr>
      <w:rFonts w:ascii="Times New Roman" w:hAnsi="Times New Roman"/>
      <w:b/>
      <w:bCs/>
      <w:lang w:eastAsia="en-US"/>
    </w:rPr>
  </w:style>
  <w:style w:type="character" w:customStyle="1" w:styleId="ListParagraphChar">
    <w:name w:val="List Paragraph Char"/>
    <w:aliases w:val="- Bullets Char,목록 단락 Char,リスト段落 Char,?? ?? Char,????? Char,???? Char"/>
    <w:link w:val="ListParagraph"/>
    <w:uiPriority w:val="34"/>
    <w:qFormat/>
    <w:locked/>
    <w:rsid w:val="00993974"/>
    <w:rPr>
      <w:rFonts w:ascii="Calibri" w:eastAsia="Calibri" w:hAnsi="Calibri"/>
      <w:sz w:val="22"/>
      <w:szCs w:val="22"/>
      <w:lang w:eastAsia="en-US"/>
    </w:rPr>
  </w:style>
  <w:style w:type="character" w:customStyle="1" w:styleId="N1Char">
    <w:name w:val="N1 Char"/>
    <w:basedOn w:val="DefaultParagraphFont"/>
    <w:link w:val="N1"/>
    <w:locked/>
    <w:rsid w:val="00F524FD"/>
    <w:rPr>
      <w:rFonts w:ascii="MS Mincho" w:eastAsiaTheme="minorEastAsia" w:cstheme="minorHAnsi"/>
      <w:lang w:bidi="hi-IN"/>
    </w:rPr>
  </w:style>
  <w:style w:type="paragraph" w:customStyle="1" w:styleId="N1">
    <w:name w:val="N1"/>
    <w:basedOn w:val="Normal"/>
    <w:link w:val="N1Char"/>
    <w:qFormat/>
    <w:rsid w:val="00F524FD"/>
    <w:pPr>
      <w:overflowPunct/>
      <w:autoSpaceDE/>
      <w:autoSpaceDN/>
      <w:adjustRightInd/>
      <w:spacing w:after="0"/>
      <w:ind w:left="634"/>
      <w:textAlignment w:val="auto"/>
    </w:pPr>
    <w:rPr>
      <w:rFonts w:ascii="MS Mincho" w:eastAsiaTheme="minorEastAsia" w:hAnsi="CG Times (WN)" w:cstheme="minorHAnsi"/>
      <w:lang w:eastAsia="ko-KR" w:bidi="hi-IN"/>
    </w:rPr>
  </w:style>
  <w:style w:type="character" w:customStyle="1" w:styleId="B1Zchn">
    <w:name w:val="B1 Zchn"/>
    <w:link w:val="B1"/>
    <w:rsid w:val="005F7BF5"/>
    <w:rPr>
      <w:rFonts w:ascii="Times New Roman" w:hAnsi="Times New Roman"/>
      <w:lang w:eastAsia="en-US"/>
    </w:rPr>
  </w:style>
  <w:style w:type="character" w:customStyle="1" w:styleId="B2Char">
    <w:name w:val="B2 Char"/>
    <w:link w:val="B2"/>
    <w:qFormat/>
    <w:rsid w:val="005F7BF5"/>
    <w:rPr>
      <w:rFonts w:ascii="Times New Roman" w:hAnsi="Times New Roman"/>
      <w:lang w:eastAsia="en-US"/>
    </w:rPr>
  </w:style>
  <w:style w:type="character" w:customStyle="1" w:styleId="THChar">
    <w:name w:val="TH Char"/>
    <w:link w:val="TH"/>
    <w:rsid w:val="008C5D64"/>
    <w:rPr>
      <w:rFonts w:ascii="Arial" w:hAnsi="Arial"/>
      <w:b/>
      <w:lang w:eastAsia="en-US"/>
    </w:rPr>
  </w:style>
  <w:style w:type="character" w:customStyle="1" w:styleId="TACChar">
    <w:name w:val="TAC Char"/>
    <w:link w:val="TAC"/>
    <w:uiPriority w:val="99"/>
    <w:locked/>
    <w:rsid w:val="008C5D64"/>
    <w:rPr>
      <w:rFonts w:ascii="Arial" w:hAnsi="Arial"/>
      <w:sz w:val="18"/>
      <w:lang w:eastAsia="en-US"/>
    </w:rPr>
  </w:style>
  <w:style w:type="character" w:customStyle="1" w:styleId="TAHCar">
    <w:name w:val="TAH Car"/>
    <w:link w:val="TAH"/>
    <w:uiPriority w:val="99"/>
    <w:qFormat/>
    <w:rsid w:val="008C5D64"/>
    <w:rPr>
      <w:rFonts w:ascii="Arial" w:hAnsi="Arial"/>
      <w:b/>
      <w:sz w:val="18"/>
      <w:lang w:eastAsia="en-US"/>
    </w:rPr>
  </w:style>
  <w:style w:type="paragraph" w:customStyle="1" w:styleId="StyleBodyTextbt11ptLeftFirstline051cmBefore12">
    <w:name w:val="Style Body Textbt + 11 pt Left First line:  0.51 cm Before:  12..."/>
    <w:basedOn w:val="BodyText"/>
    <w:uiPriority w:val="99"/>
    <w:rsid w:val="004651BB"/>
    <w:pPr>
      <w:spacing w:before="240"/>
      <w:ind w:firstLine="288"/>
      <w:jc w:val="left"/>
    </w:pPr>
    <w:rPr>
      <w:rFonts w:ascii="Times New Roman" w:eastAsia="Times New Roman" w:hAnsi="Times New Roman"/>
      <w:sz w:val="22"/>
      <w:szCs w:val="20"/>
    </w:rPr>
  </w:style>
  <w:style w:type="paragraph" w:customStyle="1" w:styleId="TdocReference">
    <w:name w:val="Tdoc Reference"/>
    <w:basedOn w:val="Normal"/>
    <w:uiPriority w:val="99"/>
    <w:rsid w:val="00F17AEA"/>
    <w:pPr>
      <w:spacing w:after="120"/>
      <w:ind w:left="426" w:hanging="426"/>
    </w:pPr>
    <w:rPr>
      <w:rFonts w:eastAsia="Times New Roman"/>
      <w:lang w:eastAsia="zh-CN"/>
    </w:rPr>
  </w:style>
  <w:style w:type="character" w:customStyle="1" w:styleId="TANChar">
    <w:name w:val="TAN Char"/>
    <w:link w:val="TAN"/>
    <w:locked/>
    <w:rsid w:val="007335E5"/>
    <w:rPr>
      <w:rFonts w:ascii="Arial" w:hAnsi="Arial"/>
      <w:sz w:val="18"/>
      <w:lang w:eastAsia="en-US"/>
    </w:rPr>
  </w:style>
  <w:style w:type="character" w:customStyle="1" w:styleId="B1Char">
    <w:name w:val="B1 Char"/>
    <w:locked/>
    <w:rsid w:val="009B3B40"/>
    <w:rPr>
      <w:rFonts w:ascii="Arial" w:hAnsi="Arial" w:cs="Arial"/>
      <w:lang w:val="en-GB" w:eastAsia="en-US"/>
    </w:rPr>
  </w:style>
  <w:style w:type="character" w:customStyle="1" w:styleId="B2Car">
    <w:name w:val="B2 Car"/>
    <w:locked/>
    <w:rsid w:val="009B3B40"/>
    <w:rPr>
      <w:rFonts w:ascii="Arial" w:hAnsi="Arial" w:cs="Arial"/>
      <w:lang w:val="en-GB" w:eastAsia="en-US"/>
    </w:rPr>
  </w:style>
  <w:style w:type="character" w:customStyle="1" w:styleId="EXChar">
    <w:name w:val="EX Char"/>
    <w:link w:val="EX"/>
    <w:locked/>
    <w:rsid w:val="009B3B40"/>
    <w:rPr>
      <w:rFonts w:ascii="Times New Roman" w:hAnsi="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2112C0"/>
    <w:rPr>
      <w:rFonts w:ascii="Arial" w:hAnsi="Arial"/>
      <w:b/>
      <w:noProof/>
      <w:sz w:val="18"/>
      <w:lang w:eastAsia="en-US"/>
    </w:rPr>
  </w:style>
  <w:style w:type="character" w:styleId="Emphasis">
    <w:name w:val="Emphasis"/>
    <w:basedOn w:val="DefaultParagraphFont"/>
    <w:uiPriority w:val="20"/>
    <w:qFormat/>
    <w:rsid w:val="008368FC"/>
    <w:rPr>
      <w:i/>
      <w:iCs/>
    </w:rPr>
  </w:style>
  <w:style w:type="character" w:customStyle="1" w:styleId="B10">
    <w:name w:val="B1 (文字)"/>
    <w:qFormat/>
    <w:locked/>
    <w:rsid w:val="007C532F"/>
    <w:rPr>
      <w:rFonts w:ascii="Times New Roman" w:hAnsi="Times New Roman"/>
      <w:lang w:val="en-GB" w:eastAsia="en-US"/>
    </w:rPr>
  </w:style>
  <w:style w:type="character" w:customStyle="1" w:styleId="su">
    <w:name w:val="su"/>
    <w:basedOn w:val="DefaultParagraphFont"/>
    <w:rsid w:val="008C6026"/>
  </w:style>
  <w:style w:type="paragraph" w:customStyle="1" w:styleId="gpotbltitle">
    <w:name w:val="gpotbl_title"/>
    <w:basedOn w:val="Normal"/>
    <w:uiPriority w:val="99"/>
    <w:rsid w:val="00736F6C"/>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cita">
    <w:name w:val="cita"/>
    <w:basedOn w:val="Normal"/>
    <w:uiPriority w:val="99"/>
    <w:rsid w:val="00736F6C"/>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source">
    <w:name w:val="source"/>
    <w:basedOn w:val="Normal"/>
    <w:uiPriority w:val="99"/>
    <w:rsid w:val="00736F6C"/>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fp0">
    <w:name w:val="fp"/>
    <w:basedOn w:val="Normal"/>
    <w:uiPriority w:val="99"/>
    <w:rsid w:val="00736F6C"/>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fp-2">
    <w:name w:val="fp-2"/>
    <w:basedOn w:val="Normal"/>
    <w:uiPriority w:val="99"/>
    <w:rsid w:val="00041D14"/>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gpotblnote">
    <w:name w:val="gpotbl_note"/>
    <w:basedOn w:val="Normal"/>
    <w:uiPriority w:val="99"/>
    <w:rsid w:val="00041D14"/>
    <w:pPr>
      <w:overflowPunct/>
      <w:autoSpaceDE/>
      <w:autoSpaceDN/>
      <w:adjustRightInd/>
      <w:spacing w:before="100" w:beforeAutospacing="1" w:after="100" w:afterAutospacing="1"/>
      <w:textAlignment w:val="auto"/>
    </w:pPr>
    <w:rPr>
      <w:rFonts w:eastAsia="Times New Roman"/>
      <w:sz w:val="24"/>
      <w:szCs w:val="24"/>
      <w:lang w:eastAsia="ko-KR"/>
    </w:rPr>
  </w:style>
  <w:style w:type="character" w:customStyle="1" w:styleId="fontstyle01">
    <w:name w:val="fontstyle01"/>
    <w:basedOn w:val="DefaultParagraphFont"/>
    <w:rsid w:val="00DA18A7"/>
    <w:rPr>
      <w:rFonts w:ascii="TimesNewRomanPS-BoldMT" w:hAnsi="TimesNewRomanPS-BoldMT" w:hint="default"/>
      <w:b/>
      <w:bCs/>
      <w:i w:val="0"/>
      <w:iCs w:val="0"/>
      <w:color w:val="000000"/>
      <w:sz w:val="22"/>
      <w:szCs w:val="22"/>
    </w:rPr>
  </w:style>
  <w:style w:type="character" w:customStyle="1" w:styleId="fontstyle21">
    <w:name w:val="fontstyle21"/>
    <w:basedOn w:val="DefaultParagraphFont"/>
    <w:rsid w:val="00DA18A7"/>
    <w:rPr>
      <w:rFonts w:ascii="TimesNewRomanPSMT" w:hAnsi="TimesNewRomanPSMT" w:hint="default"/>
      <w:b w:val="0"/>
      <w:bCs w:val="0"/>
      <w:i w:val="0"/>
      <w:iCs w:val="0"/>
      <w:color w:val="000000"/>
      <w:sz w:val="22"/>
      <w:szCs w:val="22"/>
    </w:rPr>
  </w:style>
  <w:style w:type="paragraph" w:customStyle="1" w:styleId="Guidance">
    <w:name w:val="Guidance"/>
    <w:basedOn w:val="Normal"/>
    <w:uiPriority w:val="99"/>
    <w:rsid w:val="004D5FCD"/>
    <w:pPr>
      <w:overflowPunct/>
      <w:autoSpaceDE/>
      <w:autoSpaceDN/>
      <w:adjustRightInd/>
      <w:textAlignment w:val="auto"/>
    </w:pPr>
    <w:rPr>
      <w:rFonts w:eastAsia="Times New Roman"/>
      <w:i/>
      <w:color w:val="0000FF"/>
      <w:lang w:val="en-GB"/>
    </w:rPr>
  </w:style>
  <w:style w:type="character" w:customStyle="1" w:styleId="TALChar">
    <w:name w:val="TAL Char"/>
    <w:basedOn w:val="DefaultParagraphFont"/>
    <w:link w:val="TAL"/>
    <w:qFormat/>
    <w:locked/>
    <w:rsid w:val="00BF1452"/>
    <w:rPr>
      <w:rFonts w:ascii="Arial" w:hAnsi="Arial"/>
      <w:sz w:val="18"/>
      <w:lang w:eastAsia="en-US"/>
    </w:rPr>
  </w:style>
  <w:style w:type="paragraph" w:customStyle="1" w:styleId="Default">
    <w:name w:val="Default"/>
    <w:uiPriority w:val="99"/>
    <w:qFormat/>
    <w:rsid w:val="00BF1452"/>
    <w:pPr>
      <w:widowControl w:val="0"/>
      <w:autoSpaceDE w:val="0"/>
      <w:autoSpaceDN w:val="0"/>
      <w:adjustRightInd w:val="0"/>
    </w:pPr>
    <w:rPr>
      <w:rFonts w:ascii="Times New Roman" w:eastAsia="MS Mincho" w:hAnsi="Times New Roman"/>
      <w:color w:val="000000"/>
      <w:sz w:val="24"/>
      <w:szCs w:val="24"/>
      <w:lang w:eastAsia="zh-CN"/>
    </w:rPr>
  </w:style>
  <w:style w:type="character" w:customStyle="1" w:styleId="TFChar">
    <w:name w:val="TF Char"/>
    <w:link w:val="TF"/>
    <w:uiPriority w:val="99"/>
    <w:rsid w:val="002F168A"/>
    <w:rPr>
      <w:rFonts w:ascii="Arial" w:hAnsi="Arial"/>
      <w:b/>
      <w:lang w:eastAsia="en-US"/>
    </w:rPr>
  </w:style>
  <w:style w:type="paragraph" w:customStyle="1" w:styleId="maintext">
    <w:name w:val="main text"/>
    <w:basedOn w:val="Normal"/>
    <w:link w:val="maintextChar"/>
    <w:qFormat/>
    <w:rsid w:val="00FF3658"/>
    <w:pPr>
      <w:overflowPunct/>
      <w:autoSpaceDE/>
      <w:autoSpaceDN/>
      <w:adjustRightInd/>
      <w:spacing w:before="60" w:after="60" w:line="288" w:lineRule="auto"/>
      <w:ind w:firstLineChars="200" w:firstLine="200"/>
      <w:jc w:val="both"/>
      <w:textAlignment w:val="auto"/>
    </w:pPr>
    <w:rPr>
      <w:rFonts w:eastAsia="Malgun Gothic" w:cs="Batang"/>
      <w:lang w:val="en-GB" w:eastAsia="ko-KR"/>
    </w:rPr>
  </w:style>
  <w:style w:type="character" w:customStyle="1" w:styleId="maintextChar">
    <w:name w:val="main text Char"/>
    <w:basedOn w:val="DefaultParagraphFont"/>
    <w:link w:val="maintext"/>
    <w:rsid w:val="00FF3658"/>
    <w:rPr>
      <w:rFonts w:ascii="Times New Roman" w:eastAsia="Malgun Gothic" w:hAnsi="Times New Roman" w:cs="Batang"/>
      <w:lang w:val="en-GB"/>
    </w:rPr>
  </w:style>
  <w:style w:type="character" w:customStyle="1" w:styleId="NOChar1">
    <w:name w:val="NO Char1"/>
    <w:link w:val="NO"/>
    <w:rsid w:val="000E7C4D"/>
    <w:rPr>
      <w:rFonts w:ascii="Times New Roman" w:hAnsi="Times New Roman"/>
      <w:lang w:eastAsia="en-US"/>
    </w:rPr>
  </w:style>
  <w:style w:type="paragraph" w:customStyle="1" w:styleId="Observation">
    <w:name w:val="Observation"/>
    <w:basedOn w:val="Normal"/>
    <w:qFormat/>
    <w:rsid w:val="008B5E6B"/>
    <w:pPr>
      <w:numPr>
        <w:numId w:val="3"/>
      </w:numPr>
      <w:tabs>
        <w:tab w:val="left" w:pos="1701"/>
      </w:tabs>
      <w:spacing w:after="120"/>
      <w:ind w:left="1701" w:hanging="1701"/>
      <w:jc w:val="both"/>
    </w:pPr>
    <w:rPr>
      <w:rFonts w:ascii="Arial" w:eastAsia="Times New Roman" w:hAnsi="Arial"/>
      <w:b/>
      <w:bCs/>
      <w:lang w:val="en-GB" w:eastAsia="ja-JP"/>
    </w:rPr>
  </w:style>
  <w:style w:type="table" w:styleId="GridTable4">
    <w:name w:val="Grid Table 4"/>
    <w:basedOn w:val="TableNormal"/>
    <w:uiPriority w:val="49"/>
    <w:rsid w:val="008B5E6B"/>
    <w:rPr>
      <w:rFonts w:ascii="Times New Roman" w:eastAsia="Times New Roman" w:hAnsi="Times New Roman"/>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IndexHeading">
    <w:name w:val="index heading"/>
    <w:basedOn w:val="Normal"/>
    <w:next w:val="Normal"/>
    <w:semiHidden/>
    <w:rsid w:val="00454FBB"/>
    <w:pPr>
      <w:pBdr>
        <w:top w:val="single" w:sz="12" w:space="0" w:color="auto"/>
      </w:pBdr>
      <w:overflowPunct/>
      <w:autoSpaceDE/>
      <w:autoSpaceDN/>
      <w:adjustRightInd/>
      <w:spacing w:before="360" w:after="240"/>
      <w:textAlignment w:val="auto"/>
    </w:pPr>
    <w:rPr>
      <w:rFonts w:eastAsia="Times New Roman"/>
      <w:b/>
      <w:i/>
      <w:sz w:val="26"/>
      <w:lang w:val="en-GB"/>
    </w:rPr>
  </w:style>
  <w:style w:type="paragraph" w:customStyle="1" w:styleId="INDENT1">
    <w:name w:val="INDENT1"/>
    <w:basedOn w:val="Normal"/>
    <w:uiPriority w:val="99"/>
    <w:rsid w:val="00454FBB"/>
    <w:pPr>
      <w:overflowPunct/>
      <w:autoSpaceDE/>
      <w:autoSpaceDN/>
      <w:adjustRightInd/>
      <w:ind w:left="851"/>
      <w:textAlignment w:val="auto"/>
    </w:pPr>
    <w:rPr>
      <w:rFonts w:eastAsia="Times New Roman"/>
      <w:lang w:val="en-GB"/>
    </w:rPr>
  </w:style>
  <w:style w:type="paragraph" w:customStyle="1" w:styleId="INDENT2">
    <w:name w:val="INDENT2"/>
    <w:basedOn w:val="Normal"/>
    <w:uiPriority w:val="99"/>
    <w:rsid w:val="00454FBB"/>
    <w:pPr>
      <w:overflowPunct/>
      <w:autoSpaceDE/>
      <w:autoSpaceDN/>
      <w:adjustRightInd/>
      <w:ind w:left="1135" w:hanging="284"/>
      <w:textAlignment w:val="auto"/>
    </w:pPr>
    <w:rPr>
      <w:rFonts w:eastAsia="Times New Roman"/>
      <w:lang w:val="en-GB"/>
    </w:rPr>
  </w:style>
  <w:style w:type="paragraph" w:customStyle="1" w:styleId="INDENT3">
    <w:name w:val="INDENT3"/>
    <w:basedOn w:val="Normal"/>
    <w:uiPriority w:val="99"/>
    <w:rsid w:val="00454FBB"/>
    <w:pPr>
      <w:overflowPunct/>
      <w:autoSpaceDE/>
      <w:autoSpaceDN/>
      <w:adjustRightInd/>
      <w:ind w:left="1701" w:hanging="567"/>
      <w:textAlignment w:val="auto"/>
    </w:pPr>
    <w:rPr>
      <w:rFonts w:eastAsia="Times New Roman"/>
      <w:lang w:val="en-GB"/>
    </w:rPr>
  </w:style>
  <w:style w:type="paragraph" w:customStyle="1" w:styleId="FigureTitle">
    <w:name w:val="Figure_Title"/>
    <w:basedOn w:val="Normal"/>
    <w:next w:val="Normal"/>
    <w:uiPriority w:val="99"/>
    <w:rsid w:val="00454FBB"/>
    <w:pPr>
      <w:keepLines/>
      <w:tabs>
        <w:tab w:val="left" w:pos="794"/>
        <w:tab w:val="left" w:pos="1191"/>
        <w:tab w:val="left" w:pos="1588"/>
        <w:tab w:val="left" w:pos="1985"/>
      </w:tabs>
      <w:overflowPunct/>
      <w:autoSpaceDE/>
      <w:autoSpaceDN/>
      <w:adjustRightInd/>
      <w:spacing w:before="120" w:after="480"/>
      <w:jc w:val="center"/>
      <w:textAlignment w:val="auto"/>
    </w:pPr>
    <w:rPr>
      <w:rFonts w:eastAsia="Times New Roman"/>
      <w:b/>
      <w:sz w:val="24"/>
      <w:lang w:val="en-GB"/>
    </w:rPr>
  </w:style>
  <w:style w:type="paragraph" w:customStyle="1" w:styleId="RecCCITT">
    <w:name w:val="Rec_CCITT_#"/>
    <w:basedOn w:val="Normal"/>
    <w:uiPriority w:val="99"/>
    <w:rsid w:val="00454FBB"/>
    <w:pPr>
      <w:keepNext/>
      <w:keepLines/>
      <w:overflowPunct/>
      <w:autoSpaceDE/>
      <w:autoSpaceDN/>
      <w:adjustRightInd/>
      <w:textAlignment w:val="auto"/>
    </w:pPr>
    <w:rPr>
      <w:rFonts w:eastAsia="Times New Roman"/>
      <w:b/>
      <w:lang w:val="en-GB"/>
    </w:rPr>
  </w:style>
  <w:style w:type="paragraph" w:customStyle="1" w:styleId="enumlev2">
    <w:name w:val="enumlev2"/>
    <w:basedOn w:val="Normal"/>
    <w:uiPriority w:val="99"/>
    <w:rsid w:val="00454FBB"/>
    <w:pPr>
      <w:tabs>
        <w:tab w:val="left" w:pos="794"/>
        <w:tab w:val="left" w:pos="1191"/>
        <w:tab w:val="left" w:pos="1588"/>
        <w:tab w:val="left" w:pos="1985"/>
      </w:tabs>
      <w:overflowPunct/>
      <w:autoSpaceDE/>
      <w:autoSpaceDN/>
      <w:adjustRightInd/>
      <w:spacing w:before="86"/>
      <w:ind w:left="1588" w:hanging="397"/>
      <w:jc w:val="both"/>
      <w:textAlignment w:val="auto"/>
    </w:pPr>
    <w:rPr>
      <w:rFonts w:eastAsia="Times New Roman"/>
    </w:rPr>
  </w:style>
  <w:style w:type="paragraph" w:customStyle="1" w:styleId="CouvRecTitle">
    <w:name w:val="Couv Rec Title"/>
    <w:basedOn w:val="Normal"/>
    <w:uiPriority w:val="99"/>
    <w:rsid w:val="00454FBB"/>
    <w:pPr>
      <w:keepNext/>
      <w:keepLines/>
      <w:overflowPunct/>
      <w:autoSpaceDE/>
      <w:autoSpaceDN/>
      <w:adjustRightInd/>
      <w:spacing w:before="240"/>
      <w:ind w:left="1418"/>
      <w:textAlignment w:val="auto"/>
    </w:pPr>
    <w:rPr>
      <w:rFonts w:ascii="Arial" w:eastAsia="Times New Roman" w:hAnsi="Arial"/>
      <w:b/>
      <w:sz w:val="36"/>
    </w:rPr>
  </w:style>
  <w:style w:type="paragraph" w:styleId="PlainText">
    <w:name w:val="Plain Text"/>
    <w:basedOn w:val="Normal"/>
    <w:link w:val="PlainTextChar"/>
    <w:uiPriority w:val="99"/>
    <w:rsid w:val="00454FBB"/>
    <w:pPr>
      <w:overflowPunct/>
      <w:autoSpaceDE/>
      <w:autoSpaceDN/>
      <w:adjustRightInd/>
      <w:textAlignment w:val="auto"/>
    </w:pPr>
    <w:rPr>
      <w:rFonts w:ascii="Courier New" w:eastAsia="Times New Roman" w:hAnsi="Courier New"/>
      <w:lang w:val="nb-NO"/>
    </w:rPr>
  </w:style>
  <w:style w:type="character" w:customStyle="1" w:styleId="PlainTextChar">
    <w:name w:val="Plain Text Char"/>
    <w:basedOn w:val="DefaultParagraphFont"/>
    <w:link w:val="PlainText"/>
    <w:uiPriority w:val="99"/>
    <w:rsid w:val="00454FBB"/>
    <w:rPr>
      <w:rFonts w:ascii="Courier New" w:eastAsia="Times New Roman" w:hAnsi="Courier New"/>
      <w:lang w:val="nb-NO" w:eastAsia="en-US"/>
    </w:rPr>
  </w:style>
  <w:style w:type="paragraph" w:customStyle="1" w:styleId="TAJ">
    <w:name w:val="TAJ"/>
    <w:basedOn w:val="TH"/>
    <w:uiPriority w:val="99"/>
    <w:rsid w:val="00454FBB"/>
    <w:pPr>
      <w:overflowPunct/>
      <w:autoSpaceDE/>
      <w:autoSpaceDN/>
      <w:adjustRightInd/>
      <w:textAlignment w:val="auto"/>
    </w:pPr>
    <w:rPr>
      <w:rFonts w:eastAsia="Times New Roman"/>
      <w:lang w:val="en-GB"/>
    </w:rPr>
  </w:style>
  <w:style w:type="character" w:customStyle="1" w:styleId="BalloonTextChar">
    <w:name w:val="Balloon Text Char"/>
    <w:link w:val="BalloonText"/>
    <w:uiPriority w:val="99"/>
    <w:rsid w:val="00454FBB"/>
    <w:rPr>
      <w:rFonts w:ascii="Tahoma" w:hAnsi="Tahoma" w:cs="Tahoma"/>
      <w:sz w:val="16"/>
      <w:szCs w:val="16"/>
      <w:lang w:eastAsia="en-US"/>
    </w:rPr>
  </w:style>
  <w:style w:type="character" w:customStyle="1" w:styleId="BodyText3Char">
    <w:name w:val="Body Text 3 Char"/>
    <w:link w:val="BodyText3"/>
    <w:uiPriority w:val="99"/>
    <w:rsid w:val="00454FBB"/>
    <w:rPr>
      <w:rFonts w:ascii="Times New Roman" w:hAnsi="Times New Roman"/>
      <w:i/>
      <w:lang w:eastAsia="en-US"/>
    </w:rPr>
  </w:style>
  <w:style w:type="character" w:customStyle="1" w:styleId="BodyText2Char">
    <w:name w:val="Body Text 2 Char"/>
    <w:link w:val="BodyText2"/>
    <w:uiPriority w:val="99"/>
    <w:rsid w:val="00454FBB"/>
    <w:rPr>
      <w:rFonts w:ascii="Arial" w:hAnsi="Arial"/>
      <w:sz w:val="22"/>
      <w:lang w:eastAsia="en-US"/>
    </w:rPr>
  </w:style>
  <w:style w:type="character" w:customStyle="1" w:styleId="CommentSubjectChar">
    <w:name w:val="Comment Subject Char"/>
    <w:link w:val="CommentSubject"/>
    <w:uiPriority w:val="99"/>
    <w:rsid w:val="00454FBB"/>
    <w:rPr>
      <w:rFonts w:ascii="Times New Roman" w:hAnsi="Times New Roman"/>
      <w:b/>
      <w:bCs/>
      <w:lang w:eastAsia="x-none"/>
    </w:rPr>
  </w:style>
  <w:style w:type="character" w:customStyle="1" w:styleId="FootnoteTextChar">
    <w:name w:val="Footnote Text Char"/>
    <w:link w:val="FootnoteText"/>
    <w:uiPriority w:val="99"/>
    <w:semiHidden/>
    <w:rsid w:val="00454FBB"/>
    <w:rPr>
      <w:rFonts w:ascii="Times New Roman" w:hAnsi="Times New Roman"/>
      <w:sz w:val="16"/>
      <w:lang w:eastAsia="en-US"/>
    </w:rPr>
  </w:style>
  <w:style w:type="character" w:customStyle="1" w:styleId="Heading6Char">
    <w:name w:val="Heading 6 Char"/>
    <w:link w:val="Heading6"/>
    <w:rsid w:val="00454FBB"/>
    <w:rPr>
      <w:rFonts w:ascii="Arial" w:hAnsi="Arial"/>
      <w:lang w:val="en-GB" w:eastAsia="en-US"/>
    </w:rPr>
  </w:style>
  <w:style w:type="character" w:customStyle="1" w:styleId="Heading7Char">
    <w:name w:val="Heading 7 Char"/>
    <w:link w:val="Heading7"/>
    <w:rsid w:val="00454FBB"/>
    <w:rPr>
      <w:rFonts w:ascii="Arial" w:hAnsi="Arial"/>
      <w:lang w:val="en-GB" w:eastAsia="en-US"/>
    </w:rPr>
  </w:style>
  <w:style w:type="character" w:customStyle="1" w:styleId="Heading8Char">
    <w:name w:val="Heading 8 Char"/>
    <w:link w:val="Heading8"/>
    <w:uiPriority w:val="99"/>
    <w:rsid w:val="00454FBB"/>
    <w:rPr>
      <w:rFonts w:ascii="Arial" w:hAnsi="Arial"/>
      <w:sz w:val="36"/>
      <w:lang w:val="en-GB" w:eastAsia="en-US"/>
    </w:rPr>
  </w:style>
  <w:style w:type="character" w:customStyle="1" w:styleId="Heading9Char">
    <w:name w:val="Heading 9 Char"/>
    <w:link w:val="Heading9"/>
    <w:uiPriority w:val="99"/>
    <w:rsid w:val="00454FBB"/>
    <w:rPr>
      <w:rFonts w:ascii="Arial" w:hAnsi="Arial"/>
      <w:sz w:val="36"/>
      <w:lang w:val="en-GB" w:eastAsia="en-US"/>
    </w:rPr>
  </w:style>
  <w:style w:type="character" w:customStyle="1" w:styleId="Heading4Char1">
    <w:name w:val="Heading 4 Char1"/>
    <w:aliases w:val="h4 Char1"/>
    <w:semiHidden/>
    <w:rsid w:val="00454FBB"/>
    <w:rPr>
      <w:rFonts w:ascii="Cambria" w:eastAsia="Malgun Gothic" w:hAnsi="Cambria" w:cs="Times New Roman"/>
      <w:i/>
      <w:iCs/>
      <w:color w:val="365F91"/>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semiHidden/>
    <w:rsid w:val="00454FBB"/>
    <w:rPr>
      <w:rFonts w:eastAsia="SimSun"/>
      <w:lang w:val="en-GB" w:eastAsia="en-US"/>
    </w:rPr>
  </w:style>
  <w:style w:type="character" w:customStyle="1" w:styleId="BodyTextChar1">
    <w:name w:val="Body Text Char1"/>
    <w:aliases w:val="bt Char1"/>
    <w:semiHidden/>
    <w:rsid w:val="00454FBB"/>
    <w:rPr>
      <w:rFonts w:eastAsia="SimSun"/>
      <w:lang w:val="en-GB" w:eastAsia="en-US"/>
    </w:rPr>
  </w:style>
  <w:style w:type="character" w:customStyle="1" w:styleId="DocumentMapChar">
    <w:name w:val="Document Map Char"/>
    <w:link w:val="DocumentMap"/>
    <w:uiPriority w:val="99"/>
    <w:semiHidden/>
    <w:rsid w:val="00454FBB"/>
    <w:rPr>
      <w:rFonts w:ascii="Tahoma" w:hAnsi="Tahoma"/>
      <w:shd w:val="clear" w:color="auto" w:fill="000080"/>
      <w:lang w:eastAsia="en-US"/>
    </w:rPr>
  </w:style>
  <w:style w:type="paragraph" w:customStyle="1" w:styleId="tdoc-header">
    <w:name w:val="tdoc-header"/>
    <w:uiPriority w:val="99"/>
    <w:rsid w:val="00454FBB"/>
    <w:rPr>
      <w:rFonts w:ascii="Arial" w:hAnsi="Arial"/>
      <w:noProof/>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829287">
      <w:bodyDiv w:val="1"/>
      <w:marLeft w:val="0"/>
      <w:marRight w:val="0"/>
      <w:marTop w:val="0"/>
      <w:marBottom w:val="0"/>
      <w:divBdr>
        <w:top w:val="none" w:sz="0" w:space="0" w:color="auto"/>
        <w:left w:val="none" w:sz="0" w:space="0" w:color="auto"/>
        <w:bottom w:val="none" w:sz="0" w:space="0" w:color="auto"/>
        <w:right w:val="none" w:sz="0" w:space="0" w:color="auto"/>
      </w:divBdr>
    </w:div>
    <w:div w:id="29569406">
      <w:bodyDiv w:val="1"/>
      <w:marLeft w:val="0"/>
      <w:marRight w:val="0"/>
      <w:marTop w:val="0"/>
      <w:marBottom w:val="0"/>
      <w:divBdr>
        <w:top w:val="none" w:sz="0" w:space="0" w:color="auto"/>
        <w:left w:val="none" w:sz="0" w:space="0" w:color="auto"/>
        <w:bottom w:val="none" w:sz="0" w:space="0" w:color="auto"/>
        <w:right w:val="none" w:sz="0" w:space="0" w:color="auto"/>
      </w:divBdr>
      <w:divsChild>
        <w:div w:id="216819699">
          <w:marLeft w:val="907"/>
          <w:marRight w:val="0"/>
          <w:marTop w:val="60"/>
          <w:marBottom w:val="0"/>
          <w:divBdr>
            <w:top w:val="none" w:sz="0" w:space="0" w:color="auto"/>
            <w:left w:val="none" w:sz="0" w:space="0" w:color="auto"/>
            <w:bottom w:val="none" w:sz="0" w:space="0" w:color="auto"/>
            <w:right w:val="none" w:sz="0" w:space="0" w:color="auto"/>
          </w:divBdr>
        </w:div>
        <w:div w:id="279338998">
          <w:marLeft w:val="907"/>
          <w:marRight w:val="0"/>
          <w:marTop w:val="60"/>
          <w:marBottom w:val="0"/>
          <w:divBdr>
            <w:top w:val="none" w:sz="0" w:space="0" w:color="auto"/>
            <w:left w:val="none" w:sz="0" w:space="0" w:color="auto"/>
            <w:bottom w:val="none" w:sz="0" w:space="0" w:color="auto"/>
            <w:right w:val="none" w:sz="0" w:space="0" w:color="auto"/>
          </w:divBdr>
        </w:div>
        <w:div w:id="654840089">
          <w:marLeft w:val="360"/>
          <w:marRight w:val="0"/>
          <w:marTop w:val="120"/>
          <w:marBottom w:val="0"/>
          <w:divBdr>
            <w:top w:val="none" w:sz="0" w:space="0" w:color="auto"/>
            <w:left w:val="none" w:sz="0" w:space="0" w:color="auto"/>
            <w:bottom w:val="none" w:sz="0" w:space="0" w:color="auto"/>
            <w:right w:val="none" w:sz="0" w:space="0" w:color="auto"/>
          </w:divBdr>
        </w:div>
        <w:div w:id="1015693843">
          <w:marLeft w:val="360"/>
          <w:marRight w:val="0"/>
          <w:marTop w:val="120"/>
          <w:marBottom w:val="0"/>
          <w:divBdr>
            <w:top w:val="none" w:sz="0" w:space="0" w:color="auto"/>
            <w:left w:val="none" w:sz="0" w:space="0" w:color="auto"/>
            <w:bottom w:val="none" w:sz="0" w:space="0" w:color="auto"/>
            <w:right w:val="none" w:sz="0" w:space="0" w:color="auto"/>
          </w:divBdr>
        </w:div>
        <w:div w:id="1129282818">
          <w:marLeft w:val="907"/>
          <w:marRight w:val="0"/>
          <w:marTop w:val="60"/>
          <w:marBottom w:val="0"/>
          <w:divBdr>
            <w:top w:val="none" w:sz="0" w:space="0" w:color="auto"/>
            <w:left w:val="none" w:sz="0" w:space="0" w:color="auto"/>
            <w:bottom w:val="none" w:sz="0" w:space="0" w:color="auto"/>
            <w:right w:val="none" w:sz="0" w:space="0" w:color="auto"/>
          </w:divBdr>
        </w:div>
        <w:div w:id="1528790729">
          <w:marLeft w:val="907"/>
          <w:marRight w:val="0"/>
          <w:marTop w:val="60"/>
          <w:marBottom w:val="0"/>
          <w:divBdr>
            <w:top w:val="none" w:sz="0" w:space="0" w:color="auto"/>
            <w:left w:val="none" w:sz="0" w:space="0" w:color="auto"/>
            <w:bottom w:val="none" w:sz="0" w:space="0" w:color="auto"/>
            <w:right w:val="none" w:sz="0" w:space="0" w:color="auto"/>
          </w:divBdr>
        </w:div>
        <w:div w:id="2055880802">
          <w:marLeft w:val="360"/>
          <w:marRight w:val="0"/>
          <w:marTop w:val="120"/>
          <w:marBottom w:val="0"/>
          <w:divBdr>
            <w:top w:val="none" w:sz="0" w:space="0" w:color="auto"/>
            <w:left w:val="none" w:sz="0" w:space="0" w:color="auto"/>
            <w:bottom w:val="none" w:sz="0" w:space="0" w:color="auto"/>
            <w:right w:val="none" w:sz="0" w:space="0" w:color="auto"/>
          </w:divBdr>
        </w:div>
        <w:div w:id="2107724943">
          <w:marLeft w:val="360"/>
          <w:marRight w:val="0"/>
          <w:marTop w:val="120"/>
          <w:marBottom w:val="0"/>
          <w:divBdr>
            <w:top w:val="none" w:sz="0" w:space="0" w:color="auto"/>
            <w:left w:val="none" w:sz="0" w:space="0" w:color="auto"/>
            <w:bottom w:val="none" w:sz="0" w:space="0" w:color="auto"/>
            <w:right w:val="none" w:sz="0" w:space="0" w:color="auto"/>
          </w:divBdr>
        </w:div>
      </w:divsChild>
    </w:div>
    <w:div w:id="37514897">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301234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6873078">
      <w:bodyDiv w:val="1"/>
      <w:marLeft w:val="0"/>
      <w:marRight w:val="0"/>
      <w:marTop w:val="0"/>
      <w:marBottom w:val="0"/>
      <w:divBdr>
        <w:top w:val="none" w:sz="0" w:space="0" w:color="auto"/>
        <w:left w:val="none" w:sz="0" w:space="0" w:color="auto"/>
        <w:bottom w:val="none" w:sz="0" w:space="0" w:color="auto"/>
        <w:right w:val="none" w:sz="0" w:space="0" w:color="auto"/>
      </w:divBdr>
    </w:div>
    <w:div w:id="97533485">
      <w:bodyDiv w:val="1"/>
      <w:marLeft w:val="0"/>
      <w:marRight w:val="0"/>
      <w:marTop w:val="0"/>
      <w:marBottom w:val="0"/>
      <w:divBdr>
        <w:top w:val="none" w:sz="0" w:space="0" w:color="auto"/>
        <w:left w:val="none" w:sz="0" w:space="0" w:color="auto"/>
        <w:bottom w:val="none" w:sz="0" w:space="0" w:color="auto"/>
        <w:right w:val="none" w:sz="0" w:space="0" w:color="auto"/>
      </w:divBdr>
    </w:div>
    <w:div w:id="105198545">
      <w:bodyDiv w:val="1"/>
      <w:marLeft w:val="0"/>
      <w:marRight w:val="0"/>
      <w:marTop w:val="0"/>
      <w:marBottom w:val="0"/>
      <w:divBdr>
        <w:top w:val="none" w:sz="0" w:space="0" w:color="auto"/>
        <w:left w:val="none" w:sz="0" w:space="0" w:color="auto"/>
        <w:bottom w:val="none" w:sz="0" w:space="0" w:color="auto"/>
        <w:right w:val="none" w:sz="0" w:space="0" w:color="auto"/>
      </w:divBdr>
    </w:div>
    <w:div w:id="109477151">
      <w:bodyDiv w:val="1"/>
      <w:marLeft w:val="0"/>
      <w:marRight w:val="0"/>
      <w:marTop w:val="0"/>
      <w:marBottom w:val="0"/>
      <w:divBdr>
        <w:top w:val="none" w:sz="0" w:space="0" w:color="auto"/>
        <w:left w:val="none" w:sz="0" w:space="0" w:color="auto"/>
        <w:bottom w:val="none" w:sz="0" w:space="0" w:color="auto"/>
        <w:right w:val="none" w:sz="0" w:space="0" w:color="auto"/>
      </w:divBdr>
    </w:div>
    <w:div w:id="117067535">
      <w:bodyDiv w:val="1"/>
      <w:marLeft w:val="0"/>
      <w:marRight w:val="0"/>
      <w:marTop w:val="0"/>
      <w:marBottom w:val="0"/>
      <w:divBdr>
        <w:top w:val="none" w:sz="0" w:space="0" w:color="auto"/>
        <w:left w:val="none" w:sz="0" w:space="0" w:color="auto"/>
        <w:bottom w:val="none" w:sz="0" w:space="0" w:color="auto"/>
        <w:right w:val="none" w:sz="0" w:space="0" w:color="auto"/>
      </w:divBdr>
    </w:div>
    <w:div w:id="117338330">
      <w:bodyDiv w:val="1"/>
      <w:marLeft w:val="0"/>
      <w:marRight w:val="0"/>
      <w:marTop w:val="0"/>
      <w:marBottom w:val="0"/>
      <w:divBdr>
        <w:top w:val="none" w:sz="0" w:space="0" w:color="auto"/>
        <w:left w:val="none" w:sz="0" w:space="0" w:color="auto"/>
        <w:bottom w:val="none" w:sz="0" w:space="0" w:color="auto"/>
        <w:right w:val="none" w:sz="0" w:space="0" w:color="auto"/>
      </w:divBdr>
      <w:divsChild>
        <w:div w:id="354694091">
          <w:marLeft w:val="1166"/>
          <w:marRight w:val="0"/>
          <w:marTop w:val="134"/>
          <w:marBottom w:val="0"/>
          <w:divBdr>
            <w:top w:val="none" w:sz="0" w:space="0" w:color="auto"/>
            <w:left w:val="none" w:sz="0" w:space="0" w:color="auto"/>
            <w:bottom w:val="none" w:sz="0" w:space="0" w:color="auto"/>
            <w:right w:val="none" w:sz="0" w:space="0" w:color="auto"/>
          </w:divBdr>
        </w:div>
        <w:div w:id="1190492614">
          <w:marLeft w:val="1354"/>
          <w:marRight w:val="0"/>
          <w:marTop w:val="134"/>
          <w:marBottom w:val="0"/>
          <w:divBdr>
            <w:top w:val="none" w:sz="0" w:space="0" w:color="auto"/>
            <w:left w:val="none" w:sz="0" w:space="0" w:color="auto"/>
            <w:bottom w:val="none" w:sz="0" w:space="0" w:color="auto"/>
            <w:right w:val="none" w:sz="0" w:space="0" w:color="auto"/>
          </w:divBdr>
        </w:div>
        <w:div w:id="1962956644">
          <w:marLeft w:val="1166"/>
          <w:marRight w:val="0"/>
          <w:marTop w:val="134"/>
          <w:marBottom w:val="0"/>
          <w:divBdr>
            <w:top w:val="none" w:sz="0" w:space="0" w:color="auto"/>
            <w:left w:val="none" w:sz="0" w:space="0" w:color="auto"/>
            <w:bottom w:val="none" w:sz="0" w:space="0" w:color="auto"/>
            <w:right w:val="none" w:sz="0" w:space="0" w:color="auto"/>
          </w:divBdr>
        </w:div>
      </w:divsChild>
    </w:div>
    <w:div w:id="151727544">
      <w:bodyDiv w:val="1"/>
      <w:marLeft w:val="0"/>
      <w:marRight w:val="0"/>
      <w:marTop w:val="0"/>
      <w:marBottom w:val="0"/>
      <w:divBdr>
        <w:top w:val="none" w:sz="0" w:space="0" w:color="auto"/>
        <w:left w:val="none" w:sz="0" w:space="0" w:color="auto"/>
        <w:bottom w:val="none" w:sz="0" w:space="0" w:color="auto"/>
        <w:right w:val="none" w:sz="0" w:space="0" w:color="auto"/>
      </w:divBdr>
    </w:div>
    <w:div w:id="16347593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209005">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155250">
      <w:bodyDiv w:val="1"/>
      <w:marLeft w:val="0"/>
      <w:marRight w:val="0"/>
      <w:marTop w:val="0"/>
      <w:marBottom w:val="0"/>
      <w:divBdr>
        <w:top w:val="none" w:sz="0" w:space="0" w:color="auto"/>
        <w:left w:val="none" w:sz="0" w:space="0" w:color="auto"/>
        <w:bottom w:val="none" w:sz="0" w:space="0" w:color="auto"/>
        <w:right w:val="none" w:sz="0" w:space="0" w:color="auto"/>
      </w:divBdr>
    </w:div>
    <w:div w:id="210700631">
      <w:bodyDiv w:val="1"/>
      <w:marLeft w:val="0"/>
      <w:marRight w:val="0"/>
      <w:marTop w:val="0"/>
      <w:marBottom w:val="0"/>
      <w:divBdr>
        <w:top w:val="none" w:sz="0" w:space="0" w:color="auto"/>
        <w:left w:val="none" w:sz="0" w:space="0" w:color="auto"/>
        <w:bottom w:val="none" w:sz="0" w:space="0" w:color="auto"/>
        <w:right w:val="none" w:sz="0" w:space="0" w:color="auto"/>
      </w:divBdr>
    </w:div>
    <w:div w:id="24065088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542886">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066217">
      <w:bodyDiv w:val="1"/>
      <w:marLeft w:val="0"/>
      <w:marRight w:val="0"/>
      <w:marTop w:val="0"/>
      <w:marBottom w:val="0"/>
      <w:divBdr>
        <w:top w:val="none" w:sz="0" w:space="0" w:color="auto"/>
        <w:left w:val="none" w:sz="0" w:space="0" w:color="auto"/>
        <w:bottom w:val="none" w:sz="0" w:space="0" w:color="auto"/>
        <w:right w:val="none" w:sz="0" w:space="0" w:color="auto"/>
      </w:divBdr>
    </w:div>
    <w:div w:id="2631976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95903661">
      <w:bodyDiv w:val="1"/>
      <w:marLeft w:val="0"/>
      <w:marRight w:val="0"/>
      <w:marTop w:val="0"/>
      <w:marBottom w:val="0"/>
      <w:divBdr>
        <w:top w:val="none" w:sz="0" w:space="0" w:color="auto"/>
        <w:left w:val="none" w:sz="0" w:space="0" w:color="auto"/>
        <w:bottom w:val="none" w:sz="0" w:space="0" w:color="auto"/>
        <w:right w:val="none" w:sz="0" w:space="0" w:color="auto"/>
      </w:divBdr>
      <w:divsChild>
        <w:div w:id="79502762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405226595">
      <w:bodyDiv w:val="1"/>
      <w:marLeft w:val="0"/>
      <w:marRight w:val="0"/>
      <w:marTop w:val="0"/>
      <w:marBottom w:val="0"/>
      <w:divBdr>
        <w:top w:val="none" w:sz="0" w:space="0" w:color="auto"/>
        <w:left w:val="none" w:sz="0" w:space="0" w:color="auto"/>
        <w:bottom w:val="none" w:sz="0" w:space="0" w:color="auto"/>
        <w:right w:val="none" w:sz="0" w:space="0" w:color="auto"/>
      </w:divBdr>
    </w:div>
    <w:div w:id="410154009">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9321170">
      <w:bodyDiv w:val="1"/>
      <w:marLeft w:val="0"/>
      <w:marRight w:val="0"/>
      <w:marTop w:val="0"/>
      <w:marBottom w:val="0"/>
      <w:divBdr>
        <w:top w:val="none" w:sz="0" w:space="0" w:color="auto"/>
        <w:left w:val="none" w:sz="0" w:space="0" w:color="auto"/>
        <w:bottom w:val="none" w:sz="0" w:space="0" w:color="auto"/>
        <w:right w:val="none" w:sz="0" w:space="0" w:color="auto"/>
      </w:divBdr>
    </w:div>
    <w:div w:id="451435124">
      <w:bodyDiv w:val="1"/>
      <w:marLeft w:val="0"/>
      <w:marRight w:val="0"/>
      <w:marTop w:val="0"/>
      <w:marBottom w:val="0"/>
      <w:divBdr>
        <w:top w:val="none" w:sz="0" w:space="0" w:color="auto"/>
        <w:left w:val="none" w:sz="0" w:space="0" w:color="auto"/>
        <w:bottom w:val="none" w:sz="0" w:space="0" w:color="auto"/>
        <w:right w:val="none" w:sz="0" w:space="0" w:color="auto"/>
      </w:divBdr>
    </w:div>
    <w:div w:id="473982864">
      <w:bodyDiv w:val="1"/>
      <w:marLeft w:val="0"/>
      <w:marRight w:val="0"/>
      <w:marTop w:val="0"/>
      <w:marBottom w:val="0"/>
      <w:divBdr>
        <w:top w:val="none" w:sz="0" w:space="0" w:color="auto"/>
        <w:left w:val="none" w:sz="0" w:space="0" w:color="auto"/>
        <w:bottom w:val="none" w:sz="0" w:space="0" w:color="auto"/>
        <w:right w:val="none" w:sz="0" w:space="0" w:color="auto"/>
      </w:divBdr>
    </w:div>
    <w:div w:id="50949231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5752155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3636917">
      <w:bodyDiv w:val="1"/>
      <w:marLeft w:val="0"/>
      <w:marRight w:val="0"/>
      <w:marTop w:val="0"/>
      <w:marBottom w:val="0"/>
      <w:divBdr>
        <w:top w:val="none" w:sz="0" w:space="0" w:color="auto"/>
        <w:left w:val="none" w:sz="0" w:space="0" w:color="auto"/>
        <w:bottom w:val="none" w:sz="0" w:space="0" w:color="auto"/>
        <w:right w:val="none" w:sz="0" w:space="0" w:color="auto"/>
      </w:divBdr>
    </w:div>
    <w:div w:id="60661675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57635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7736336">
      <w:bodyDiv w:val="1"/>
      <w:marLeft w:val="0"/>
      <w:marRight w:val="0"/>
      <w:marTop w:val="0"/>
      <w:marBottom w:val="0"/>
      <w:divBdr>
        <w:top w:val="none" w:sz="0" w:space="0" w:color="auto"/>
        <w:left w:val="none" w:sz="0" w:space="0" w:color="auto"/>
        <w:bottom w:val="none" w:sz="0" w:space="0" w:color="auto"/>
        <w:right w:val="none" w:sz="0" w:space="0" w:color="auto"/>
      </w:divBdr>
    </w:div>
    <w:div w:id="680426280">
      <w:bodyDiv w:val="1"/>
      <w:marLeft w:val="0"/>
      <w:marRight w:val="0"/>
      <w:marTop w:val="0"/>
      <w:marBottom w:val="0"/>
      <w:divBdr>
        <w:top w:val="none" w:sz="0" w:space="0" w:color="auto"/>
        <w:left w:val="none" w:sz="0" w:space="0" w:color="auto"/>
        <w:bottom w:val="none" w:sz="0" w:space="0" w:color="auto"/>
        <w:right w:val="none" w:sz="0" w:space="0" w:color="auto"/>
      </w:divBdr>
      <w:divsChild>
        <w:div w:id="1438453338">
          <w:marLeft w:val="907"/>
          <w:marRight w:val="0"/>
          <w:marTop w:val="160"/>
          <w:marBottom w:val="0"/>
          <w:divBdr>
            <w:top w:val="none" w:sz="0" w:space="0" w:color="auto"/>
            <w:left w:val="none" w:sz="0" w:space="0" w:color="auto"/>
            <w:bottom w:val="none" w:sz="0" w:space="0" w:color="auto"/>
            <w:right w:val="none" w:sz="0" w:space="0" w:color="auto"/>
          </w:divBdr>
        </w:div>
        <w:div w:id="1816683266">
          <w:marLeft w:val="907"/>
          <w:marRight w:val="0"/>
          <w:marTop w:val="160"/>
          <w:marBottom w:val="0"/>
          <w:divBdr>
            <w:top w:val="none" w:sz="0" w:space="0" w:color="auto"/>
            <w:left w:val="none" w:sz="0" w:space="0" w:color="auto"/>
            <w:bottom w:val="none" w:sz="0" w:space="0" w:color="auto"/>
            <w:right w:val="none" w:sz="0" w:space="0" w:color="auto"/>
          </w:divBdr>
        </w:div>
      </w:divsChild>
    </w:div>
    <w:div w:id="687373743">
      <w:bodyDiv w:val="1"/>
      <w:marLeft w:val="0"/>
      <w:marRight w:val="0"/>
      <w:marTop w:val="0"/>
      <w:marBottom w:val="0"/>
      <w:divBdr>
        <w:top w:val="none" w:sz="0" w:space="0" w:color="auto"/>
        <w:left w:val="none" w:sz="0" w:space="0" w:color="auto"/>
        <w:bottom w:val="none" w:sz="0" w:space="0" w:color="auto"/>
        <w:right w:val="none" w:sz="0" w:space="0" w:color="auto"/>
      </w:divBdr>
    </w:div>
    <w:div w:id="70636822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9063815">
      <w:bodyDiv w:val="1"/>
      <w:marLeft w:val="0"/>
      <w:marRight w:val="0"/>
      <w:marTop w:val="0"/>
      <w:marBottom w:val="0"/>
      <w:divBdr>
        <w:top w:val="none" w:sz="0" w:space="0" w:color="auto"/>
        <w:left w:val="none" w:sz="0" w:space="0" w:color="auto"/>
        <w:bottom w:val="none" w:sz="0" w:space="0" w:color="auto"/>
        <w:right w:val="none" w:sz="0" w:space="0" w:color="auto"/>
      </w:divBdr>
    </w:div>
    <w:div w:id="717320190">
      <w:bodyDiv w:val="1"/>
      <w:marLeft w:val="0"/>
      <w:marRight w:val="0"/>
      <w:marTop w:val="0"/>
      <w:marBottom w:val="0"/>
      <w:divBdr>
        <w:top w:val="none" w:sz="0" w:space="0" w:color="auto"/>
        <w:left w:val="none" w:sz="0" w:space="0" w:color="auto"/>
        <w:bottom w:val="none" w:sz="0" w:space="0" w:color="auto"/>
        <w:right w:val="none" w:sz="0" w:space="0" w:color="auto"/>
      </w:divBdr>
      <w:divsChild>
        <w:div w:id="376051725">
          <w:marLeft w:val="0"/>
          <w:marRight w:val="0"/>
          <w:marTop w:val="0"/>
          <w:marBottom w:val="0"/>
          <w:divBdr>
            <w:top w:val="none" w:sz="0" w:space="0" w:color="auto"/>
            <w:left w:val="none" w:sz="0" w:space="0" w:color="auto"/>
            <w:bottom w:val="none" w:sz="0" w:space="0" w:color="auto"/>
            <w:right w:val="none" w:sz="0" w:space="0" w:color="auto"/>
          </w:divBdr>
        </w:div>
        <w:div w:id="396706962">
          <w:marLeft w:val="0"/>
          <w:marRight w:val="0"/>
          <w:marTop w:val="0"/>
          <w:marBottom w:val="0"/>
          <w:divBdr>
            <w:top w:val="single" w:sz="12" w:space="0" w:color="000000"/>
            <w:left w:val="single" w:sz="12" w:space="0" w:color="000000"/>
            <w:bottom w:val="single" w:sz="12" w:space="0" w:color="000000"/>
            <w:right w:val="single" w:sz="12" w:space="0" w:color="000000"/>
          </w:divBdr>
        </w:div>
        <w:div w:id="584655306">
          <w:marLeft w:val="0"/>
          <w:marRight w:val="0"/>
          <w:marTop w:val="0"/>
          <w:marBottom w:val="0"/>
          <w:divBdr>
            <w:top w:val="none" w:sz="0" w:space="0" w:color="auto"/>
            <w:left w:val="none" w:sz="0" w:space="0" w:color="auto"/>
            <w:bottom w:val="none" w:sz="0" w:space="0" w:color="auto"/>
            <w:right w:val="none" w:sz="0" w:space="0" w:color="auto"/>
          </w:divBdr>
        </w:div>
        <w:div w:id="167942718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4823121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9152795">
      <w:bodyDiv w:val="1"/>
      <w:marLeft w:val="0"/>
      <w:marRight w:val="0"/>
      <w:marTop w:val="0"/>
      <w:marBottom w:val="0"/>
      <w:divBdr>
        <w:top w:val="none" w:sz="0" w:space="0" w:color="auto"/>
        <w:left w:val="none" w:sz="0" w:space="0" w:color="auto"/>
        <w:bottom w:val="none" w:sz="0" w:space="0" w:color="auto"/>
        <w:right w:val="none" w:sz="0" w:space="0" w:color="auto"/>
      </w:divBdr>
    </w:div>
    <w:div w:id="801770628">
      <w:bodyDiv w:val="1"/>
      <w:marLeft w:val="0"/>
      <w:marRight w:val="0"/>
      <w:marTop w:val="0"/>
      <w:marBottom w:val="0"/>
      <w:divBdr>
        <w:top w:val="none" w:sz="0" w:space="0" w:color="auto"/>
        <w:left w:val="none" w:sz="0" w:space="0" w:color="auto"/>
        <w:bottom w:val="none" w:sz="0" w:space="0" w:color="auto"/>
        <w:right w:val="none" w:sz="0" w:space="0" w:color="auto"/>
      </w:divBdr>
    </w:div>
    <w:div w:id="830874046">
      <w:bodyDiv w:val="1"/>
      <w:marLeft w:val="0"/>
      <w:marRight w:val="0"/>
      <w:marTop w:val="0"/>
      <w:marBottom w:val="0"/>
      <w:divBdr>
        <w:top w:val="none" w:sz="0" w:space="0" w:color="auto"/>
        <w:left w:val="none" w:sz="0" w:space="0" w:color="auto"/>
        <w:bottom w:val="none" w:sz="0" w:space="0" w:color="auto"/>
        <w:right w:val="none" w:sz="0" w:space="0" w:color="auto"/>
      </w:divBdr>
      <w:divsChild>
        <w:div w:id="737826512">
          <w:marLeft w:val="360"/>
          <w:marRight w:val="0"/>
          <w:marTop w:val="120"/>
          <w:marBottom w:val="0"/>
          <w:divBdr>
            <w:top w:val="none" w:sz="0" w:space="0" w:color="auto"/>
            <w:left w:val="none" w:sz="0" w:space="0" w:color="auto"/>
            <w:bottom w:val="none" w:sz="0" w:space="0" w:color="auto"/>
            <w:right w:val="none" w:sz="0" w:space="0" w:color="auto"/>
          </w:divBdr>
        </w:div>
        <w:div w:id="839925062">
          <w:marLeft w:val="907"/>
          <w:marRight w:val="0"/>
          <w:marTop w:val="60"/>
          <w:marBottom w:val="0"/>
          <w:divBdr>
            <w:top w:val="none" w:sz="0" w:space="0" w:color="auto"/>
            <w:left w:val="none" w:sz="0" w:space="0" w:color="auto"/>
            <w:bottom w:val="none" w:sz="0" w:space="0" w:color="auto"/>
            <w:right w:val="none" w:sz="0" w:space="0" w:color="auto"/>
          </w:divBdr>
        </w:div>
        <w:div w:id="910309934">
          <w:marLeft w:val="360"/>
          <w:marRight w:val="0"/>
          <w:marTop w:val="120"/>
          <w:marBottom w:val="0"/>
          <w:divBdr>
            <w:top w:val="none" w:sz="0" w:space="0" w:color="auto"/>
            <w:left w:val="none" w:sz="0" w:space="0" w:color="auto"/>
            <w:bottom w:val="none" w:sz="0" w:space="0" w:color="auto"/>
            <w:right w:val="none" w:sz="0" w:space="0" w:color="auto"/>
          </w:divBdr>
        </w:div>
        <w:div w:id="1200433173">
          <w:marLeft w:val="907"/>
          <w:marRight w:val="0"/>
          <w:marTop w:val="60"/>
          <w:marBottom w:val="0"/>
          <w:divBdr>
            <w:top w:val="none" w:sz="0" w:space="0" w:color="auto"/>
            <w:left w:val="none" w:sz="0" w:space="0" w:color="auto"/>
            <w:bottom w:val="none" w:sz="0" w:space="0" w:color="auto"/>
            <w:right w:val="none" w:sz="0" w:space="0" w:color="auto"/>
          </w:divBdr>
        </w:div>
        <w:div w:id="1635064821">
          <w:marLeft w:val="907"/>
          <w:marRight w:val="0"/>
          <w:marTop w:val="60"/>
          <w:marBottom w:val="0"/>
          <w:divBdr>
            <w:top w:val="none" w:sz="0" w:space="0" w:color="auto"/>
            <w:left w:val="none" w:sz="0" w:space="0" w:color="auto"/>
            <w:bottom w:val="none" w:sz="0" w:space="0" w:color="auto"/>
            <w:right w:val="none" w:sz="0" w:space="0" w:color="auto"/>
          </w:divBdr>
        </w:div>
        <w:div w:id="1696300415">
          <w:marLeft w:val="907"/>
          <w:marRight w:val="0"/>
          <w:marTop w:val="60"/>
          <w:marBottom w:val="0"/>
          <w:divBdr>
            <w:top w:val="none" w:sz="0" w:space="0" w:color="auto"/>
            <w:left w:val="none" w:sz="0" w:space="0" w:color="auto"/>
            <w:bottom w:val="none" w:sz="0" w:space="0" w:color="auto"/>
            <w:right w:val="none" w:sz="0" w:space="0" w:color="auto"/>
          </w:divBdr>
        </w:div>
        <w:div w:id="1986934660">
          <w:marLeft w:val="360"/>
          <w:marRight w:val="0"/>
          <w:marTop w:val="120"/>
          <w:marBottom w:val="0"/>
          <w:divBdr>
            <w:top w:val="none" w:sz="0" w:space="0" w:color="auto"/>
            <w:left w:val="none" w:sz="0" w:space="0" w:color="auto"/>
            <w:bottom w:val="none" w:sz="0" w:space="0" w:color="auto"/>
            <w:right w:val="none" w:sz="0" w:space="0" w:color="auto"/>
          </w:divBdr>
        </w:div>
      </w:divsChild>
    </w:div>
    <w:div w:id="883326695">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5647503">
      <w:bodyDiv w:val="1"/>
      <w:marLeft w:val="0"/>
      <w:marRight w:val="0"/>
      <w:marTop w:val="0"/>
      <w:marBottom w:val="0"/>
      <w:divBdr>
        <w:top w:val="none" w:sz="0" w:space="0" w:color="auto"/>
        <w:left w:val="none" w:sz="0" w:space="0" w:color="auto"/>
        <w:bottom w:val="none" w:sz="0" w:space="0" w:color="auto"/>
        <w:right w:val="none" w:sz="0" w:space="0" w:color="auto"/>
      </w:divBdr>
    </w:div>
    <w:div w:id="923076063">
      <w:bodyDiv w:val="1"/>
      <w:marLeft w:val="0"/>
      <w:marRight w:val="0"/>
      <w:marTop w:val="0"/>
      <w:marBottom w:val="0"/>
      <w:divBdr>
        <w:top w:val="none" w:sz="0" w:space="0" w:color="auto"/>
        <w:left w:val="none" w:sz="0" w:space="0" w:color="auto"/>
        <w:bottom w:val="none" w:sz="0" w:space="0" w:color="auto"/>
        <w:right w:val="none" w:sz="0" w:space="0" w:color="auto"/>
      </w:divBdr>
    </w:div>
    <w:div w:id="941110507">
      <w:bodyDiv w:val="1"/>
      <w:marLeft w:val="0"/>
      <w:marRight w:val="0"/>
      <w:marTop w:val="0"/>
      <w:marBottom w:val="0"/>
      <w:divBdr>
        <w:top w:val="none" w:sz="0" w:space="0" w:color="auto"/>
        <w:left w:val="none" w:sz="0" w:space="0" w:color="auto"/>
        <w:bottom w:val="none" w:sz="0" w:space="0" w:color="auto"/>
        <w:right w:val="none" w:sz="0" w:space="0" w:color="auto"/>
      </w:divBdr>
    </w:div>
    <w:div w:id="941230687">
      <w:bodyDiv w:val="1"/>
      <w:marLeft w:val="0"/>
      <w:marRight w:val="0"/>
      <w:marTop w:val="0"/>
      <w:marBottom w:val="0"/>
      <w:divBdr>
        <w:top w:val="none" w:sz="0" w:space="0" w:color="auto"/>
        <w:left w:val="none" w:sz="0" w:space="0" w:color="auto"/>
        <w:bottom w:val="none" w:sz="0" w:space="0" w:color="auto"/>
        <w:right w:val="none" w:sz="0" w:space="0" w:color="auto"/>
      </w:divBdr>
      <w:divsChild>
        <w:div w:id="464466709">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297648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0054032">
      <w:bodyDiv w:val="1"/>
      <w:marLeft w:val="0"/>
      <w:marRight w:val="0"/>
      <w:marTop w:val="0"/>
      <w:marBottom w:val="0"/>
      <w:divBdr>
        <w:top w:val="none" w:sz="0" w:space="0" w:color="auto"/>
        <w:left w:val="none" w:sz="0" w:space="0" w:color="auto"/>
        <w:bottom w:val="none" w:sz="0" w:space="0" w:color="auto"/>
        <w:right w:val="none" w:sz="0" w:space="0" w:color="auto"/>
      </w:divBdr>
      <w:divsChild>
        <w:div w:id="460417950">
          <w:marLeft w:val="0"/>
          <w:marRight w:val="0"/>
          <w:marTop w:val="0"/>
          <w:marBottom w:val="0"/>
          <w:divBdr>
            <w:top w:val="single" w:sz="12" w:space="0" w:color="000000"/>
            <w:left w:val="single" w:sz="12" w:space="0" w:color="000000"/>
            <w:bottom w:val="single" w:sz="12" w:space="0" w:color="000000"/>
            <w:right w:val="single" w:sz="12" w:space="0" w:color="000000"/>
          </w:divBdr>
        </w:div>
        <w:div w:id="93994867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077749176">
      <w:bodyDiv w:val="1"/>
      <w:marLeft w:val="0"/>
      <w:marRight w:val="0"/>
      <w:marTop w:val="0"/>
      <w:marBottom w:val="0"/>
      <w:divBdr>
        <w:top w:val="none" w:sz="0" w:space="0" w:color="auto"/>
        <w:left w:val="none" w:sz="0" w:space="0" w:color="auto"/>
        <w:bottom w:val="none" w:sz="0" w:space="0" w:color="auto"/>
        <w:right w:val="none" w:sz="0" w:space="0" w:color="auto"/>
      </w:divBdr>
    </w:div>
    <w:div w:id="1092167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2268481">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7067519">
      <w:bodyDiv w:val="1"/>
      <w:marLeft w:val="0"/>
      <w:marRight w:val="0"/>
      <w:marTop w:val="0"/>
      <w:marBottom w:val="0"/>
      <w:divBdr>
        <w:top w:val="none" w:sz="0" w:space="0" w:color="auto"/>
        <w:left w:val="none" w:sz="0" w:space="0" w:color="auto"/>
        <w:bottom w:val="none" w:sz="0" w:space="0" w:color="auto"/>
        <w:right w:val="none" w:sz="0" w:space="0" w:color="auto"/>
      </w:divBdr>
      <w:divsChild>
        <w:div w:id="262231101">
          <w:marLeft w:val="360"/>
          <w:marRight w:val="0"/>
          <w:marTop w:val="240"/>
          <w:marBottom w:val="0"/>
          <w:divBdr>
            <w:top w:val="none" w:sz="0" w:space="0" w:color="auto"/>
            <w:left w:val="none" w:sz="0" w:space="0" w:color="auto"/>
            <w:bottom w:val="none" w:sz="0" w:space="0" w:color="auto"/>
            <w:right w:val="none" w:sz="0" w:space="0" w:color="auto"/>
          </w:divBdr>
        </w:div>
        <w:div w:id="778329737">
          <w:marLeft w:val="360"/>
          <w:marRight w:val="0"/>
          <w:marTop w:val="240"/>
          <w:marBottom w:val="0"/>
          <w:divBdr>
            <w:top w:val="none" w:sz="0" w:space="0" w:color="auto"/>
            <w:left w:val="none" w:sz="0" w:space="0" w:color="auto"/>
            <w:bottom w:val="none" w:sz="0" w:space="0" w:color="auto"/>
            <w:right w:val="none" w:sz="0" w:space="0" w:color="auto"/>
          </w:divBdr>
        </w:div>
        <w:div w:id="1103767489">
          <w:marLeft w:val="360"/>
          <w:marRight w:val="0"/>
          <w:marTop w:val="240"/>
          <w:marBottom w:val="0"/>
          <w:divBdr>
            <w:top w:val="none" w:sz="0" w:space="0" w:color="auto"/>
            <w:left w:val="none" w:sz="0" w:space="0" w:color="auto"/>
            <w:bottom w:val="none" w:sz="0" w:space="0" w:color="auto"/>
            <w:right w:val="none" w:sz="0" w:space="0" w:color="auto"/>
          </w:divBdr>
        </w:div>
        <w:div w:id="1125732219">
          <w:marLeft w:val="360"/>
          <w:marRight w:val="0"/>
          <w:marTop w:val="240"/>
          <w:marBottom w:val="0"/>
          <w:divBdr>
            <w:top w:val="none" w:sz="0" w:space="0" w:color="auto"/>
            <w:left w:val="none" w:sz="0" w:space="0" w:color="auto"/>
            <w:bottom w:val="none" w:sz="0" w:space="0" w:color="auto"/>
            <w:right w:val="none" w:sz="0" w:space="0" w:color="auto"/>
          </w:divBdr>
        </w:div>
        <w:div w:id="1368917536">
          <w:marLeft w:val="360"/>
          <w:marRight w:val="0"/>
          <w:marTop w:val="240"/>
          <w:marBottom w:val="0"/>
          <w:divBdr>
            <w:top w:val="none" w:sz="0" w:space="0" w:color="auto"/>
            <w:left w:val="none" w:sz="0" w:space="0" w:color="auto"/>
            <w:bottom w:val="none" w:sz="0" w:space="0" w:color="auto"/>
            <w:right w:val="none" w:sz="0" w:space="0" w:color="auto"/>
          </w:divBdr>
        </w:div>
        <w:div w:id="1461024950">
          <w:marLeft w:val="360"/>
          <w:marRight w:val="0"/>
          <w:marTop w:val="240"/>
          <w:marBottom w:val="0"/>
          <w:divBdr>
            <w:top w:val="none" w:sz="0" w:space="0" w:color="auto"/>
            <w:left w:val="none" w:sz="0" w:space="0" w:color="auto"/>
            <w:bottom w:val="none" w:sz="0" w:space="0" w:color="auto"/>
            <w:right w:val="none" w:sz="0" w:space="0" w:color="auto"/>
          </w:divBdr>
        </w:div>
        <w:div w:id="1749960573">
          <w:marLeft w:val="360"/>
          <w:marRight w:val="0"/>
          <w:marTop w:val="240"/>
          <w:marBottom w:val="0"/>
          <w:divBdr>
            <w:top w:val="none" w:sz="0" w:space="0" w:color="auto"/>
            <w:left w:val="none" w:sz="0" w:space="0" w:color="auto"/>
            <w:bottom w:val="none" w:sz="0" w:space="0" w:color="auto"/>
            <w:right w:val="none" w:sz="0" w:space="0" w:color="auto"/>
          </w:divBdr>
        </w:div>
        <w:div w:id="1861358420">
          <w:marLeft w:val="360"/>
          <w:marRight w:val="0"/>
          <w:marTop w:val="240"/>
          <w:marBottom w:val="0"/>
          <w:divBdr>
            <w:top w:val="none" w:sz="0" w:space="0" w:color="auto"/>
            <w:left w:val="none" w:sz="0" w:space="0" w:color="auto"/>
            <w:bottom w:val="none" w:sz="0" w:space="0" w:color="auto"/>
            <w:right w:val="none" w:sz="0" w:space="0" w:color="auto"/>
          </w:divBdr>
        </w:div>
        <w:div w:id="1942838721">
          <w:marLeft w:val="360"/>
          <w:marRight w:val="0"/>
          <w:marTop w:val="240"/>
          <w:marBottom w:val="0"/>
          <w:divBdr>
            <w:top w:val="none" w:sz="0" w:space="0" w:color="auto"/>
            <w:left w:val="none" w:sz="0" w:space="0" w:color="auto"/>
            <w:bottom w:val="none" w:sz="0" w:space="0" w:color="auto"/>
            <w:right w:val="none" w:sz="0" w:space="0" w:color="auto"/>
          </w:divBdr>
        </w:div>
      </w:divsChild>
    </w:div>
    <w:div w:id="1200707297">
      <w:bodyDiv w:val="1"/>
      <w:marLeft w:val="0"/>
      <w:marRight w:val="0"/>
      <w:marTop w:val="0"/>
      <w:marBottom w:val="0"/>
      <w:divBdr>
        <w:top w:val="none" w:sz="0" w:space="0" w:color="auto"/>
        <w:left w:val="none" w:sz="0" w:space="0" w:color="auto"/>
        <w:bottom w:val="none" w:sz="0" w:space="0" w:color="auto"/>
        <w:right w:val="none" w:sz="0" w:space="0" w:color="auto"/>
      </w:divBdr>
    </w:div>
    <w:div w:id="1223982168">
      <w:bodyDiv w:val="1"/>
      <w:marLeft w:val="0"/>
      <w:marRight w:val="0"/>
      <w:marTop w:val="0"/>
      <w:marBottom w:val="0"/>
      <w:divBdr>
        <w:top w:val="none" w:sz="0" w:space="0" w:color="auto"/>
        <w:left w:val="none" w:sz="0" w:space="0" w:color="auto"/>
        <w:bottom w:val="none" w:sz="0" w:space="0" w:color="auto"/>
        <w:right w:val="none" w:sz="0" w:space="0" w:color="auto"/>
      </w:divBdr>
    </w:div>
    <w:div w:id="1228227918">
      <w:bodyDiv w:val="1"/>
      <w:marLeft w:val="0"/>
      <w:marRight w:val="0"/>
      <w:marTop w:val="0"/>
      <w:marBottom w:val="0"/>
      <w:divBdr>
        <w:top w:val="none" w:sz="0" w:space="0" w:color="auto"/>
        <w:left w:val="none" w:sz="0" w:space="0" w:color="auto"/>
        <w:bottom w:val="none" w:sz="0" w:space="0" w:color="auto"/>
        <w:right w:val="none" w:sz="0" w:space="0" w:color="auto"/>
      </w:divBdr>
    </w:div>
    <w:div w:id="1247377868">
      <w:bodyDiv w:val="1"/>
      <w:marLeft w:val="0"/>
      <w:marRight w:val="0"/>
      <w:marTop w:val="0"/>
      <w:marBottom w:val="0"/>
      <w:divBdr>
        <w:top w:val="none" w:sz="0" w:space="0" w:color="auto"/>
        <w:left w:val="none" w:sz="0" w:space="0" w:color="auto"/>
        <w:bottom w:val="none" w:sz="0" w:space="0" w:color="auto"/>
        <w:right w:val="none" w:sz="0" w:space="0" w:color="auto"/>
      </w:divBdr>
    </w:div>
    <w:div w:id="1251085708">
      <w:bodyDiv w:val="1"/>
      <w:marLeft w:val="0"/>
      <w:marRight w:val="0"/>
      <w:marTop w:val="0"/>
      <w:marBottom w:val="0"/>
      <w:divBdr>
        <w:top w:val="none" w:sz="0" w:space="0" w:color="auto"/>
        <w:left w:val="none" w:sz="0" w:space="0" w:color="auto"/>
        <w:bottom w:val="none" w:sz="0" w:space="0" w:color="auto"/>
        <w:right w:val="none" w:sz="0" w:space="0" w:color="auto"/>
      </w:divBdr>
      <w:divsChild>
        <w:div w:id="400955947">
          <w:marLeft w:val="907"/>
          <w:marRight w:val="0"/>
          <w:marTop w:val="60"/>
          <w:marBottom w:val="0"/>
          <w:divBdr>
            <w:top w:val="none" w:sz="0" w:space="0" w:color="auto"/>
            <w:left w:val="none" w:sz="0" w:space="0" w:color="auto"/>
            <w:bottom w:val="none" w:sz="0" w:space="0" w:color="auto"/>
            <w:right w:val="none" w:sz="0" w:space="0" w:color="auto"/>
          </w:divBdr>
        </w:div>
        <w:div w:id="466432446">
          <w:marLeft w:val="907"/>
          <w:marRight w:val="0"/>
          <w:marTop w:val="60"/>
          <w:marBottom w:val="0"/>
          <w:divBdr>
            <w:top w:val="none" w:sz="0" w:space="0" w:color="auto"/>
            <w:left w:val="none" w:sz="0" w:space="0" w:color="auto"/>
            <w:bottom w:val="none" w:sz="0" w:space="0" w:color="auto"/>
            <w:right w:val="none" w:sz="0" w:space="0" w:color="auto"/>
          </w:divBdr>
        </w:div>
        <w:div w:id="954754937">
          <w:marLeft w:val="360"/>
          <w:marRight w:val="0"/>
          <w:marTop w:val="120"/>
          <w:marBottom w:val="0"/>
          <w:divBdr>
            <w:top w:val="none" w:sz="0" w:space="0" w:color="auto"/>
            <w:left w:val="none" w:sz="0" w:space="0" w:color="auto"/>
            <w:bottom w:val="none" w:sz="0" w:space="0" w:color="auto"/>
            <w:right w:val="none" w:sz="0" w:space="0" w:color="auto"/>
          </w:divBdr>
        </w:div>
        <w:div w:id="1060250052">
          <w:marLeft w:val="360"/>
          <w:marRight w:val="0"/>
          <w:marTop w:val="120"/>
          <w:marBottom w:val="0"/>
          <w:divBdr>
            <w:top w:val="none" w:sz="0" w:space="0" w:color="auto"/>
            <w:left w:val="none" w:sz="0" w:space="0" w:color="auto"/>
            <w:bottom w:val="none" w:sz="0" w:space="0" w:color="auto"/>
            <w:right w:val="none" w:sz="0" w:space="0" w:color="auto"/>
          </w:divBdr>
        </w:div>
        <w:div w:id="1069764156">
          <w:marLeft w:val="360"/>
          <w:marRight w:val="0"/>
          <w:marTop w:val="120"/>
          <w:marBottom w:val="0"/>
          <w:divBdr>
            <w:top w:val="none" w:sz="0" w:space="0" w:color="auto"/>
            <w:left w:val="none" w:sz="0" w:space="0" w:color="auto"/>
            <w:bottom w:val="none" w:sz="0" w:space="0" w:color="auto"/>
            <w:right w:val="none" w:sz="0" w:space="0" w:color="auto"/>
          </w:divBdr>
        </w:div>
        <w:div w:id="1428310145">
          <w:marLeft w:val="907"/>
          <w:marRight w:val="0"/>
          <w:marTop w:val="60"/>
          <w:marBottom w:val="0"/>
          <w:divBdr>
            <w:top w:val="none" w:sz="0" w:space="0" w:color="auto"/>
            <w:left w:val="none" w:sz="0" w:space="0" w:color="auto"/>
            <w:bottom w:val="none" w:sz="0" w:space="0" w:color="auto"/>
            <w:right w:val="none" w:sz="0" w:space="0" w:color="auto"/>
          </w:divBdr>
        </w:div>
        <w:div w:id="1561289493">
          <w:marLeft w:val="907"/>
          <w:marRight w:val="0"/>
          <w:marTop w:val="60"/>
          <w:marBottom w:val="0"/>
          <w:divBdr>
            <w:top w:val="none" w:sz="0" w:space="0" w:color="auto"/>
            <w:left w:val="none" w:sz="0" w:space="0" w:color="auto"/>
            <w:bottom w:val="none" w:sz="0" w:space="0" w:color="auto"/>
            <w:right w:val="none" w:sz="0" w:space="0" w:color="auto"/>
          </w:divBdr>
        </w:div>
        <w:div w:id="1951474238">
          <w:marLeft w:val="907"/>
          <w:marRight w:val="0"/>
          <w:marTop w:val="60"/>
          <w:marBottom w:val="0"/>
          <w:divBdr>
            <w:top w:val="none" w:sz="0" w:space="0" w:color="auto"/>
            <w:left w:val="none" w:sz="0" w:space="0" w:color="auto"/>
            <w:bottom w:val="none" w:sz="0" w:space="0" w:color="auto"/>
            <w:right w:val="none" w:sz="0" w:space="0" w:color="auto"/>
          </w:divBdr>
        </w:div>
        <w:div w:id="2031487559">
          <w:marLeft w:val="907"/>
          <w:marRight w:val="0"/>
          <w:marTop w:val="60"/>
          <w:marBottom w:val="0"/>
          <w:divBdr>
            <w:top w:val="none" w:sz="0" w:space="0" w:color="auto"/>
            <w:left w:val="none" w:sz="0" w:space="0" w:color="auto"/>
            <w:bottom w:val="none" w:sz="0" w:space="0" w:color="auto"/>
            <w:right w:val="none" w:sz="0" w:space="0" w:color="auto"/>
          </w:divBdr>
        </w:div>
        <w:div w:id="2073651624">
          <w:marLeft w:val="360"/>
          <w:marRight w:val="0"/>
          <w:marTop w:val="12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8199603">
      <w:bodyDiv w:val="1"/>
      <w:marLeft w:val="0"/>
      <w:marRight w:val="0"/>
      <w:marTop w:val="0"/>
      <w:marBottom w:val="0"/>
      <w:divBdr>
        <w:top w:val="none" w:sz="0" w:space="0" w:color="auto"/>
        <w:left w:val="none" w:sz="0" w:space="0" w:color="auto"/>
        <w:bottom w:val="none" w:sz="0" w:space="0" w:color="auto"/>
        <w:right w:val="none" w:sz="0" w:space="0" w:color="auto"/>
      </w:divBdr>
    </w:div>
    <w:div w:id="1290474224">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692852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8092643">
      <w:bodyDiv w:val="1"/>
      <w:marLeft w:val="0"/>
      <w:marRight w:val="0"/>
      <w:marTop w:val="0"/>
      <w:marBottom w:val="0"/>
      <w:divBdr>
        <w:top w:val="none" w:sz="0" w:space="0" w:color="auto"/>
        <w:left w:val="none" w:sz="0" w:space="0" w:color="auto"/>
        <w:bottom w:val="none" w:sz="0" w:space="0" w:color="auto"/>
        <w:right w:val="none" w:sz="0" w:space="0" w:color="auto"/>
      </w:divBdr>
      <w:divsChild>
        <w:div w:id="1149831695">
          <w:marLeft w:val="0"/>
          <w:marRight w:val="0"/>
          <w:marTop w:val="0"/>
          <w:marBottom w:val="0"/>
          <w:divBdr>
            <w:top w:val="single" w:sz="12" w:space="0" w:color="000000"/>
            <w:left w:val="single" w:sz="12" w:space="0" w:color="000000"/>
            <w:bottom w:val="single" w:sz="12" w:space="0" w:color="000000"/>
            <w:right w:val="single" w:sz="12" w:space="0" w:color="000000"/>
          </w:divBdr>
        </w:div>
        <w:div w:id="1392077978">
          <w:marLeft w:val="0"/>
          <w:marRight w:val="0"/>
          <w:marTop w:val="0"/>
          <w:marBottom w:val="0"/>
          <w:divBdr>
            <w:top w:val="none" w:sz="0" w:space="0" w:color="auto"/>
            <w:left w:val="none" w:sz="0" w:space="0" w:color="auto"/>
            <w:bottom w:val="none" w:sz="0" w:space="0" w:color="auto"/>
            <w:right w:val="none" w:sz="0" w:space="0" w:color="auto"/>
          </w:divBdr>
        </w:div>
        <w:div w:id="1811939644">
          <w:marLeft w:val="0"/>
          <w:marRight w:val="0"/>
          <w:marTop w:val="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1394419">
      <w:bodyDiv w:val="1"/>
      <w:marLeft w:val="0"/>
      <w:marRight w:val="0"/>
      <w:marTop w:val="0"/>
      <w:marBottom w:val="0"/>
      <w:divBdr>
        <w:top w:val="none" w:sz="0" w:space="0" w:color="auto"/>
        <w:left w:val="none" w:sz="0" w:space="0" w:color="auto"/>
        <w:bottom w:val="none" w:sz="0" w:space="0" w:color="auto"/>
        <w:right w:val="none" w:sz="0" w:space="0" w:color="auto"/>
      </w:divBdr>
    </w:div>
    <w:div w:id="1405491475">
      <w:bodyDiv w:val="1"/>
      <w:marLeft w:val="0"/>
      <w:marRight w:val="0"/>
      <w:marTop w:val="0"/>
      <w:marBottom w:val="0"/>
      <w:divBdr>
        <w:top w:val="none" w:sz="0" w:space="0" w:color="auto"/>
        <w:left w:val="none" w:sz="0" w:space="0" w:color="auto"/>
        <w:bottom w:val="none" w:sz="0" w:space="0" w:color="auto"/>
        <w:right w:val="none" w:sz="0" w:space="0" w:color="auto"/>
      </w:divBdr>
    </w:div>
    <w:div w:id="140629886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8134254">
      <w:bodyDiv w:val="1"/>
      <w:marLeft w:val="0"/>
      <w:marRight w:val="0"/>
      <w:marTop w:val="0"/>
      <w:marBottom w:val="0"/>
      <w:divBdr>
        <w:top w:val="none" w:sz="0" w:space="0" w:color="auto"/>
        <w:left w:val="none" w:sz="0" w:space="0" w:color="auto"/>
        <w:bottom w:val="none" w:sz="0" w:space="0" w:color="auto"/>
        <w:right w:val="none" w:sz="0" w:space="0" w:color="auto"/>
      </w:divBdr>
    </w:div>
    <w:div w:id="1444496328">
      <w:bodyDiv w:val="1"/>
      <w:marLeft w:val="0"/>
      <w:marRight w:val="0"/>
      <w:marTop w:val="0"/>
      <w:marBottom w:val="0"/>
      <w:divBdr>
        <w:top w:val="none" w:sz="0" w:space="0" w:color="auto"/>
        <w:left w:val="none" w:sz="0" w:space="0" w:color="auto"/>
        <w:bottom w:val="none" w:sz="0" w:space="0" w:color="auto"/>
        <w:right w:val="none" w:sz="0" w:space="0" w:color="auto"/>
      </w:divBdr>
    </w:div>
    <w:div w:id="1467353743">
      <w:bodyDiv w:val="1"/>
      <w:marLeft w:val="0"/>
      <w:marRight w:val="0"/>
      <w:marTop w:val="0"/>
      <w:marBottom w:val="0"/>
      <w:divBdr>
        <w:top w:val="none" w:sz="0" w:space="0" w:color="auto"/>
        <w:left w:val="none" w:sz="0" w:space="0" w:color="auto"/>
        <w:bottom w:val="none" w:sz="0" w:space="0" w:color="auto"/>
        <w:right w:val="none" w:sz="0" w:space="0" w:color="auto"/>
      </w:divBdr>
    </w:div>
    <w:div w:id="146796394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869826">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222861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144608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46343377">
      <w:bodyDiv w:val="1"/>
      <w:marLeft w:val="0"/>
      <w:marRight w:val="0"/>
      <w:marTop w:val="0"/>
      <w:marBottom w:val="0"/>
      <w:divBdr>
        <w:top w:val="none" w:sz="0" w:space="0" w:color="auto"/>
        <w:left w:val="none" w:sz="0" w:space="0" w:color="auto"/>
        <w:bottom w:val="none" w:sz="0" w:space="0" w:color="auto"/>
        <w:right w:val="none" w:sz="0" w:space="0" w:color="auto"/>
      </w:divBdr>
      <w:divsChild>
        <w:div w:id="355275462">
          <w:marLeft w:val="0"/>
          <w:marRight w:val="0"/>
          <w:marTop w:val="0"/>
          <w:marBottom w:val="0"/>
          <w:divBdr>
            <w:top w:val="single" w:sz="12" w:space="0" w:color="000000"/>
            <w:left w:val="single" w:sz="12" w:space="0" w:color="000000"/>
            <w:bottom w:val="single" w:sz="12" w:space="0" w:color="000000"/>
            <w:right w:val="single" w:sz="12" w:space="0" w:color="000000"/>
          </w:divBdr>
        </w:div>
        <w:div w:id="426312070">
          <w:marLeft w:val="0"/>
          <w:marRight w:val="0"/>
          <w:marTop w:val="0"/>
          <w:marBottom w:val="0"/>
          <w:divBdr>
            <w:top w:val="single" w:sz="12" w:space="0" w:color="000000"/>
            <w:left w:val="single" w:sz="12" w:space="0" w:color="000000"/>
            <w:bottom w:val="single" w:sz="12" w:space="0" w:color="000000"/>
            <w:right w:val="single" w:sz="12" w:space="0" w:color="000000"/>
          </w:divBdr>
        </w:div>
        <w:div w:id="1146165186">
          <w:marLeft w:val="0"/>
          <w:marRight w:val="0"/>
          <w:marTop w:val="0"/>
          <w:marBottom w:val="0"/>
          <w:divBdr>
            <w:top w:val="none" w:sz="0" w:space="0" w:color="auto"/>
            <w:left w:val="none" w:sz="0" w:space="0" w:color="auto"/>
            <w:bottom w:val="none" w:sz="0" w:space="0" w:color="auto"/>
            <w:right w:val="none" w:sz="0" w:space="0" w:color="auto"/>
          </w:divBdr>
        </w:div>
        <w:div w:id="1206793762">
          <w:marLeft w:val="0"/>
          <w:marRight w:val="0"/>
          <w:marTop w:val="200"/>
          <w:marBottom w:val="0"/>
          <w:divBdr>
            <w:top w:val="none" w:sz="0" w:space="0" w:color="auto"/>
            <w:left w:val="none" w:sz="0" w:space="0" w:color="auto"/>
            <w:bottom w:val="none" w:sz="0" w:space="0" w:color="auto"/>
            <w:right w:val="none" w:sz="0" w:space="0" w:color="auto"/>
          </w:divBdr>
        </w:div>
        <w:div w:id="1561793558">
          <w:marLeft w:val="0"/>
          <w:marRight w:val="0"/>
          <w:marTop w:val="0"/>
          <w:marBottom w:val="0"/>
          <w:divBdr>
            <w:top w:val="none" w:sz="0" w:space="0" w:color="auto"/>
            <w:left w:val="none" w:sz="0" w:space="0" w:color="auto"/>
            <w:bottom w:val="none" w:sz="0" w:space="0" w:color="auto"/>
            <w:right w:val="none" w:sz="0" w:space="0" w:color="auto"/>
          </w:divBdr>
        </w:div>
        <w:div w:id="1680698365">
          <w:marLeft w:val="0"/>
          <w:marRight w:val="0"/>
          <w:marTop w:val="0"/>
          <w:marBottom w:val="0"/>
          <w:divBdr>
            <w:top w:val="single" w:sz="12" w:space="0" w:color="000000"/>
            <w:left w:val="single" w:sz="12" w:space="0" w:color="000000"/>
            <w:bottom w:val="single" w:sz="12" w:space="0" w:color="000000"/>
            <w:right w:val="single" w:sz="12" w:space="0" w:color="000000"/>
          </w:divBdr>
        </w:div>
        <w:div w:id="1799689572">
          <w:marLeft w:val="0"/>
          <w:marRight w:val="0"/>
          <w:marTop w:val="0"/>
          <w:marBottom w:val="0"/>
          <w:divBdr>
            <w:top w:val="none" w:sz="0" w:space="0" w:color="auto"/>
            <w:left w:val="none" w:sz="0" w:space="0" w:color="auto"/>
            <w:bottom w:val="none" w:sz="0" w:space="0" w:color="auto"/>
            <w:right w:val="none" w:sz="0" w:space="0" w:color="auto"/>
          </w:divBdr>
        </w:div>
        <w:div w:id="1927811052">
          <w:marLeft w:val="0"/>
          <w:marRight w:val="0"/>
          <w:marTop w:val="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267225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4463910">
      <w:bodyDiv w:val="1"/>
      <w:marLeft w:val="0"/>
      <w:marRight w:val="0"/>
      <w:marTop w:val="0"/>
      <w:marBottom w:val="0"/>
      <w:divBdr>
        <w:top w:val="none" w:sz="0" w:space="0" w:color="auto"/>
        <w:left w:val="none" w:sz="0" w:space="0" w:color="auto"/>
        <w:bottom w:val="none" w:sz="0" w:space="0" w:color="auto"/>
        <w:right w:val="none" w:sz="0" w:space="0" w:color="auto"/>
      </w:divBdr>
    </w:div>
    <w:div w:id="1875651389">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1405744">
      <w:bodyDiv w:val="1"/>
      <w:marLeft w:val="0"/>
      <w:marRight w:val="0"/>
      <w:marTop w:val="0"/>
      <w:marBottom w:val="0"/>
      <w:divBdr>
        <w:top w:val="none" w:sz="0" w:space="0" w:color="auto"/>
        <w:left w:val="none" w:sz="0" w:space="0" w:color="auto"/>
        <w:bottom w:val="none" w:sz="0" w:space="0" w:color="auto"/>
        <w:right w:val="none" w:sz="0" w:space="0" w:color="auto"/>
      </w:divBdr>
    </w:div>
    <w:div w:id="1907523487">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17733018">
      <w:bodyDiv w:val="1"/>
      <w:marLeft w:val="0"/>
      <w:marRight w:val="0"/>
      <w:marTop w:val="0"/>
      <w:marBottom w:val="0"/>
      <w:divBdr>
        <w:top w:val="none" w:sz="0" w:space="0" w:color="auto"/>
        <w:left w:val="none" w:sz="0" w:space="0" w:color="auto"/>
        <w:bottom w:val="none" w:sz="0" w:space="0" w:color="auto"/>
        <w:right w:val="none" w:sz="0" w:space="0" w:color="auto"/>
      </w:divBdr>
    </w:div>
    <w:div w:id="2036301713">
      <w:bodyDiv w:val="1"/>
      <w:marLeft w:val="0"/>
      <w:marRight w:val="0"/>
      <w:marTop w:val="0"/>
      <w:marBottom w:val="0"/>
      <w:divBdr>
        <w:top w:val="none" w:sz="0" w:space="0" w:color="auto"/>
        <w:left w:val="none" w:sz="0" w:space="0" w:color="auto"/>
        <w:bottom w:val="none" w:sz="0" w:space="0" w:color="auto"/>
        <w:right w:val="none" w:sz="0" w:space="0" w:color="auto"/>
      </w:divBdr>
      <w:divsChild>
        <w:div w:id="148335159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054503855">
      <w:bodyDiv w:val="1"/>
      <w:marLeft w:val="0"/>
      <w:marRight w:val="0"/>
      <w:marTop w:val="0"/>
      <w:marBottom w:val="0"/>
      <w:divBdr>
        <w:top w:val="none" w:sz="0" w:space="0" w:color="auto"/>
        <w:left w:val="none" w:sz="0" w:space="0" w:color="auto"/>
        <w:bottom w:val="none" w:sz="0" w:space="0" w:color="auto"/>
        <w:right w:val="none" w:sz="0" w:space="0" w:color="auto"/>
      </w:divBdr>
    </w:div>
    <w:div w:id="2054770790">
      <w:bodyDiv w:val="1"/>
      <w:marLeft w:val="0"/>
      <w:marRight w:val="0"/>
      <w:marTop w:val="0"/>
      <w:marBottom w:val="0"/>
      <w:divBdr>
        <w:top w:val="none" w:sz="0" w:space="0" w:color="auto"/>
        <w:left w:val="none" w:sz="0" w:space="0" w:color="auto"/>
        <w:bottom w:val="none" w:sz="0" w:space="0" w:color="auto"/>
        <w:right w:val="none" w:sz="0" w:space="0" w:color="auto"/>
      </w:divBdr>
    </w:div>
    <w:div w:id="2059930520">
      <w:bodyDiv w:val="1"/>
      <w:marLeft w:val="0"/>
      <w:marRight w:val="0"/>
      <w:marTop w:val="0"/>
      <w:marBottom w:val="0"/>
      <w:divBdr>
        <w:top w:val="none" w:sz="0" w:space="0" w:color="auto"/>
        <w:left w:val="none" w:sz="0" w:space="0" w:color="auto"/>
        <w:bottom w:val="none" w:sz="0" w:space="0" w:color="auto"/>
        <w:right w:val="none" w:sz="0" w:space="0" w:color="auto"/>
      </w:divBdr>
    </w:div>
    <w:div w:id="2071297079">
      <w:bodyDiv w:val="1"/>
      <w:marLeft w:val="0"/>
      <w:marRight w:val="0"/>
      <w:marTop w:val="0"/>
      <w:marBottom w:val="0"/>
      <w:divBdr>
        <w:top w:val="none" w:sz="0" w:space="0" w:color="auto"/>
        <w:left w:val="none" w:sz="0" w:space="0" w:color="auto"/>
        <w:bottom w:val="none" w:sz="0" w:space="0" w:color="auto"/>
        <w:right w:val="none" w:sz="0" w:space="0" w:color="auto"/>
      </w:divBdr>
      <w:divsChild>
        <w:div w:id="145434473">
          <w:marLeft w:val="0"/>
          <w:marRight w:val="0"/>
          <w:marTop w:val="200"/>
          <w:marBottom w:val="0"/>
          <w:divBdr>
            <w:top w:val="none" w:sz="0" w:space="0" w:color="auto"/>
            <w:left w:val="none" w:sz="0" w:space="0" w:color="auto"/>
            <w:bottom w:val="none" w:sz="0" w:space="0" w:color="auto"/>
            <w:right w:val="none" w:sz="0" w:space="0" w:color="auto"/>
          </w:divBdr>
        </w:div>
      </w:divsChild>
    </w:div>
    <w:div w:id="2083133736">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8714828">
      <w:bodyDiv w:val="1"/>
      <w:marLeft w:val="0"/>
      <w:marRight w:val="0"/>
      <w:marTop w:val="0"/>
      <w:marBottom w:val="0"/>
      <w:divBdr>
        <w:top w:val="none" w:sz="0" w:space="0" w:color="auto"/>
        <w:left w:val="none" w:sz="0" w:space="0" w:color="auto"/>
        <w:bottom w:val="none" w:sz="0" w:space="0" w:color="auto"/>
        <w:right w:val="none" w:sz="0" w:space="0" w:color="auto"/>
      </w:divBdr>
    </w:div>
    <w:div w:id="2119180723">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www.miit.gov.cn/n1146295/n1146592/n1146754/n1235566/n1235603/n1235609/n1235611/c3176263/part/3176264.pdf" TargetMode="External"/><Relationship Id="rId26" Type="http://schemas.openxmlformats.org/officeDocument/2006/relationships/hyperlink" Target="https://www.google.com/url?sa=t&amp;rct=j&amp;q=&amp;esrc=s&amp;source=web&amp;cd=2&amp;cad=rja&amp;uact=8&amp;ved=2ahUKEwj_v86WtbDeAhXPlYsKHS3DB0IQFjABegQICBAC&amp;url=http%3A%2F%2Fsearch.itu.int%2Fhistory%2FHistoryDigitalCollectionDocLibrary%2F1.43.48.en.101.pdf&amp;usg=AOvVaw2lQuQn55Uepu2yp3c69Le3" TargetMode="External"/><Relationship Id="rId39" Type="http://schemas.openxmlformats.org/officeDocument/2006/relationships/hyperlink" Target="https://www.google.com/url?sa=t&amp;rct=j&amp;q=&amp;esrc=s&amp;source=web&amp;cd=2&amp;cad=rja&amp;uact=8&amp;ved=2ahUKEwj_v86WtbDeAhXPlYsKHS3DB0IQFjABegQICBAC&amp;url=http%3A%2F%2Fsearch.itu.int%2Fhistory%2FHistoryDigitalCollectionDocLibrary%2F1.43.48.en.101.pdf&amp;usg=AOvVaw2lQuQn55Uepu2yp3c69Le3" TargetMode="External"/><Relationship Id="rId21" Type="http://schemas.openxmlformats.org/officeDocument/2006/relationships/hyperlink" Target="https://www.legislation.gov.au/Details/F2018C00500" TargetMode="External"/><Relationship Id="rId34" Type="http://schemas.openxmlformats.org/officeDocument/2006/relationships/hyperlink" Target="https://www.ecodocdb.dk/download/9c4f8690-d0e1/REC0507.PDF" TargetMode="External"/><Relationship Id="rId42" Type="http://schemas.openxmlformats.org/officeDocument/2006/relationships/image" Target="media/image4.jpeg"/><Relationship Id="rId47" Type="http://schemas.openxmlformats.org/officeDocument/2006/relationships/image" Target="media/image8.png"/><Relationship Id="rId50" Type="http://schemas.openxmlformats.org/officeDocument/2006/relationships/image" Target="media/image11.png"/><Relationship Id="rId55" Type="http://schemas.openxmlformats.org/officeDocument/2006/relationships/image" Target="media/image16.png"/><Relationship Id="rId63"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www.apt.int/sites/default/files/2018/03/APG19-3-INP-35_New_Zealand_WP2_0.docx" TargetMode="External"/><Relationship Id="rId29" Type="http://schemas.openxmlformats.org/officeDocument/2006/relationships/hyperlink" Target="https://www.ecodocdb.dk/document/845" TargetMode="External"/><Relationship Id="rId11" Type="http://schemas.openxmlformats.org/officeDocument/2006/relationships/webSettings" Target="webSettings.xml"/><Relationship Id="rId24" Type="http://schemas.microsoft.com/office/2016/09/relationships/commentsIds" Target="commentsIds.xml"/><Relationship Id="rId32" Type="http://schemas.openxmlformats.org/officeDocument/2006/relationships/hyperlink" Target="https://www.ecodocdb.dk/download/a2d8b988-bd97/REC0502.PDF" TargetMode="External"/><Relationship Id="rId37" Type="http://schemas.openxmlformats.org/officeDocument/2006/relationships/hyperlink" Target="https://www.ecodocdb.dk/document/66" TargetMode="External"/><Relationship Id="rId40" Type="http://schemas.openxmlformats.org/officeDocument/2006/relationships/hyperlink" Target="https://www.ecodocdb.dk/download/476602d1-6145/ECCRec1802.pdf" TargetMode="External"/><Relationship Id="rId45" Type="http://schemas.openxmlformats.org/officeDocument/2006/relationships/image" Target="media/image6.png"/><Relationship Id="rId53" Type="http://schemas.openxmlformats.org/officeDocument/2006/relationships/image" Target="media/image14.emf"/><Relationship Id="rId58"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hyperlink" Target="http://www.miit.gov.cn/n1146295/n1146592/n1146754/n1235566/n1235603/n1235609/n1235611/c3176241/part/3176242.pdf" TargetMode="External"/><Relationship Id="rId14" Type="http://schemas.openxmlformats.org/officeDocument/2006/relationships/image" Target="media/image1.jpeg"/><Relationship Id="rId22" Type="http://schemas.openxmlformats.org/officeDocument/2006/relationships/comments" Target="comments.xml"/><Relationship Id="rId27" Type="http://schemas.openxmlformats.org/officeDocument/2006/relationships/hyperlink" Target="https://www.ecodocdb.dk/document/825" TargetMode="External"/><Relationship Id="rId30" Type="http://schemas.openxmlformats.org/officeDocument/2006/relationships/hyperlink" Target="https://www.ecodocdb.dk/document/1004" TargetMode="External"/><Relationship Id="rId35" Type="http://schemas.openxmlformats.org/officeDocument/2006/relationships/hyperlink" Target="https://www.ecodocdb.dk/download/5e636c6a-ea7f/ECCDEC0403.PDF" TargetMode="External"/><Relationship Id="rId43" Type="http://schemas.openxmlformats.org/officeDocument/2006/relationships/hyperlink" Target="http://www.ic.gc.ca/eic/site/smt-gst.nsf/eng/sf11298.html" TargetMode="External"/><Relationship Id="rId48" Type="http://schemas.openxmlformats.org/officeDocument/2006/relationships/image" Target="media/image9.png"/><Relationship Id="rId56" Type="http://schemas.openxmlformats.org/officeDocument/2006/relationships/image" Target="media/image17.emf"/><Relationship Id="rId8" Type="http://schemas.openxmlformats.org/officeDocument/2006/relationships/numbering" Target="numbering.xml"/><Relationship Id="rId51" Type="http://schemas.openxmlformats.org/officeDocument/2006/relationships/image" Target="media/image12.emf"/><Relationship Id="rId12" Type="http://schemas.openxmlformats.org/officeDocument/2006/relationships/footnotes" Target="footnotes.xml"/><Relationship Id="rId17" Type="http://schemas.openxmlformats.org/officeDocument/2006/relationships/hyperlink" Target="https://www.apt.int/sites/default/files/2018/03/APG19-3-INP-35_New_Zealand_WP2_0.docx" TargetMode="External"/><Relationship Id="rId25" Type="http://schemas.openxmlformats.org/officeDocument/2006/relationships/hyperlink" Target="https://www.ecodocdb.dk/document/593" TargetMode="External"/><Relationship Id="rId33" Type="http://schemas.openxmlformats.org/officeDocument/2006/relationships/hyperlink" Target="https://www.ecodocdb.dk/download/09d84da1-2776/ECCDEC0901.PDF" TargetMode="External"/><Relationship Id="rId38" Type="http://schemas.openxmlformats.org/officeDocument/2006/relationships/hyperlink" Target="https://www.ecodocdb.dk/document/66" TargetMode="External"/><Relationship Id="rId46" Type="http://schemas.openxmlformats.org/officeDocument/2006/relationships/image" Target="media/image7.jpeg"/><Relationship Id="rId59" Type="http://schemas.openxmlformats.org/officeDocument/2006/relationships/footer" Target="footer1.xml"/><Relationship Id="rId20" Type="http://schemas.openxmlformats.org/officeDocument/2006/relationships/hyperlink" Target="https://www.imda.gov.sg/-/media/imda/files/regulation-licensing-and-consultations/ict-standards/telecommunication-standards/radio-comms/imdatssrd.pdf?la=en" TargetMode="External"/><Relationship Id="rId41" Type="http://schemas.openxmlformats.org/officeDocument/2006/relationships/image" Target="media/image3.emf"/><Relationship Id="rId54" Type="http://schemas.openxmlformats.org/officeDocument/2006/relationships/image" Target="media/image15.png"/><Relationship Id="rId62" Type="http://schemas.openxmlformats.org/officeDocument/2006/relationships/glossaryDocument" Target="glossary/document.xml"/><Relationship Id="rId6" Type="http://schemas.openxmlformats.org/officeDocument/2006/relationships/customXml" Target="../customXml/item6.xml"/><Relationship Id="rId15" Type="http://schemas.openxmlformats.org/officeDocument/2006/relationships/image" Target="media/image2.png"/><Relationship Id="rId23" Type="http://schemas.microsoft.com/office/2011/relationships/commentsExtended" Target="commentsExtended.xml"/><Relationship Id="rId28" Type="http://schemas.openxmlformats.org/officeDocument/2006/relationships/hyperlink" Target="https://www.google.com/url?sa=t&amp;rct=j&amp;q=&amp;esrc=s&amp;source=web&amp;cd=2&amp;cad=rja&amp;uact=8&amp;ved=2ahUKEwj_v86WtbDeAhXPlYsKHS3DB0IQFjABegQICBAC&amp;url=http%3A%2F%2Fsearch.itu.int%2Fhistory%2FHistoryDigitalCollectionDocLibrary%2F1.43.48.en.101.pdf&amp;usg=AOvVaw2lQuQn55Uepu2yp3c69Le3" TargetMode="External"/><Relationship Id="rId36" Type="http://schemas.openxmlformats.org/officeDocument/2006/relationships/hyperlink" Target="https://www.ecodocdb.dk/document/66" TargetMode="External"/><Relationship Id="rId49" Type="http://schemas.openxmlformats.org/officeDocument/2006/relationships/image" Target="media/image10.png"/><Relationship Id="rId57" Type="http://schemas.openxmlformats.org/officeDocument/2006/relationships/image" Target="media/image18.png"/><Relationship Id="rId10" Type="http://schemas.openxmlformats.org/officeDocument/2006/relationships/settings" Target="settings.xml"/><Relationship Id="rId31" Type="http://schemas.openxmlformats.org/officeDocument/2006/relationships/hyperlink" Target="https://www.ecodocdb.dk/download/a5bcf903-bb19/REC0901.PDF" TargetMode="External"/><Relationship Id="rId44" Type="http://schemas.openxmlformats.org/officeDocument/2006/relationships/image" Target="media/image5.emf"/><Relationship Id="rId52" Type="http://schemas.openxmlformats.org/officeDocument/2006/relationships/image" Target="media/image13.png"/><Relationship Id="rId60"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AAE1F6C43DD4487AB2655D6383BBED61"/>
        <w:category>
          <w:name w:val="General"/>
          <w:gallery w:val="placeholder"/>
        </w:category>
        <w:types>
          <w:type w:val="bbPlcHdr"/>
        </w:types>
        <w:behaviors>
          <w:behavior w:val="content"/>
        </w:behaviors>
        <w:guid w:val="{25F651DF-8AFE-4BC4-BF5D-4B975E248441}"/>
      </w:docPartPr>
      <w:docPartBody>
        <w:p w:rsidR="00A06413" w:rsidRDefault="001824B7">
          <w:pPr>
            <w:pStyle w:val="AAE1F6C43DD4487AB2655D6383BBED61"/>
          </w:pPr>
          <w:r w:rsidRPr="00831010">
            <w:rPr>
              <w:rStyle w:val="PlaceholderText"/>
            </w:rPr>
            <w:t>[Category]</w:t>
          </w:r>
        </w:p>
      </w:docPartBody>
    </w:docPart>
    <w:docPart>
      <w:docPartPr>
        <w:name w:val="99C7DAB2F9D34A1585EEE38733584838"/>
        <w:category>
          <w:name w:val="General"/>
          <w:gallery w:val="placeholder"/>
        </w:category>
        <w:types>
          <w:type w:val="bbPlcHdr"/>
        </w:types>
        <w:behaviors>
          <w:behavior w:val="content"/>
        </w:behaviors>
        <w:guid w:val="{D26ED404-B2FB-4529-9F3F-C31D34F26BDD}"/>
      </w:docPartPr>
      <w:docPartBody>
        <w:p w:rsidR="00A06413" w:rsidRDefault="001824B7">
          <w:pPr>
            <w:pStyle w:val="99C7DAB2F9D34A1585EEE38733584838"/>
          </w:pPr>
          <w:r w:rsidRPr="00831010">
            <w:rPr>
              <w:rStyle w:val="PlaceholderText"/>
            </w:rPr>
            <w:t>[Subject]</w:t>
          </w:r>
        </w:p>
      </w:docPartBody>
    </w:docPart>
    <w:docPart>
      <w:docPartPr>
        <w:name w:val="5D25E2AFB240482396A23C86DEF24383"/>
        <w:category>
          <w:name w:val="General"/>
          <w:gallery w:val="placeholder"/>
        </w:category>
        <w:types>
          <w:type w:val="bbPlcHdr"/>
        </w:types>
        <w:behaviors>
          <w:behavior w:val="content"/>
        </w:behaviors>
        <w:guid w:val="{167301BA-58B7-48B2-BB75-3E7BCFD4A8E4}"/>
      </w:docPartPr>
      <w:docPartBody>
        <w:p w:rsidR="00A06413" w:rsidRDefault="001824B7">
          <w:pPr>
            <w:pStyle w:val="5D25E2AFB240482396A23C86DEF24383"/>
          </w:pPr>
          <w:r w:rsidRPr="00831010">
            <w:rPr>
              <w:rStyle w:val="PlaceholderText"/>
            </w:rPr>
            <w:t>[Comments]</w:t>
          </w:r>
        </w:p>
      </w:docPartBody>
    </w:docPart>
    <w:docPart>
      <w:docPartPr>
        <w:name w:val="A08387FB07DB4480B7719F28B0ADAD4E"/>
        <w:category>
          <w:name w:val="General"/>
          <w:gallery w:val="placeholder"/>
        </w:category>
        <w:types>
          <w:type w:val="bbPlcHdr"/>
        </w:types>
        <w:behaviors>
          <w:behavior w:val="content"/>
        </w:behaviors>
        <w:guid w:val="{9B5CDECE-F039-4B5A-948D-83E7F073DA4B}"/>
      </w:docPartPr>
      <w:docPartBody>
        <w:p w:rsidR="00A06413" w:rsidRDefault="001824B7">
          <w:pPr>
            <w:pStyle w:val="A08387FB07DB4480B7719F28B0ADAD4E"/>
          </w:pPr>
          <w:r w:rsidRPr="00831010">
            <w:rPr>
              <w:rStyle w:val="PlaceholderText"/>
            </w:rPr>
            <w:t>[Title]</w:t>
          </w:r>
        </w:p>
      </w:docPartBody>
    </w:docPart>
    <w:docPart>
      <w:docPartPr>
        <w:name w:val="E8B9599D7D77407D919EFBC4F6E85C90"/>
        <w:category>
          <w:name w:val="General"/>
          <w:gallery w:val="placeholder"/>
        </w:category>
        <w:types>
          <w:type w:val="bbPlcHdr"/>
        </w:types>
        <w:behaviors>
          <w:behavior w:val="content"/>
        </w:behaviors>
        <w:guid w:val="{03FB983E-17DD-4A58-AB05-4184D0B04472}"/>
      </w:docPartPr>
      <w:docPartBody>
        <w:p w:rsidR="00A06413" w:rsidRDefault="001824B7">
          <w:pPr>
            <w:pStyle w:val="E8B9599D7D77407D919EFBC4F6E85C90"/>
          </w:pPr>
          <w:r w:rsidRPr="00831010">
            <w:rPr>
              <w:rStyle w:val="PlaceholderText"/>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00004FF" w:usb2="00000000" w:usb3="00000000" w:csb0="0000019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Helvetica-Bold">
    <w:altName w:val="Arial"/>
    <w:charset w:val="00"/>
    <w:family w:val="swiss"/>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bordersDoNotSurroundHeader/>
  <w:bordersDoNotSurroundFooter/>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1824B7"/>
    <w:rsid w:val="001370CD"/>
    <w:rsid w:val="00151444"/>
    <w:rsid w:val="001824B7"/>
    <w:rsid w:val="0018724B"/>
    <w:rsid w:val="001C169E"/>
    <w:rsid w:val="001D1E77"/>
    <w:rsid w:val="001F5992"/>
    <w:rsid w:val="002173F6"/>
    <w:rsid w:val="00230FD1"/>
    <w:rsid w:val="0025221E"/>
    <w:rsid w:val="002B0A19"/>
    <w:rsid w:val="002C1B1C"/>
    <w:rsid w:val="00307776"/>
    <w:rsid w:val="00321E54"/>
    <w:rsid w:val="00322EBB"/>
    <w:rsid w:val="00394E42"/>
    <w:rsid w:val="003A4C15"/>
    <w:rsid w:val="003B41C8"/>
    <w:rsid w:val="003C264C"/>
    <w:rsid w:val="003E70F9"/>
    <w:rsid w:val="00425316"/>
    <w:rsid w:val="004254CF"/>
    <w:rsid w:val="00431E21"/>
    <w:rsid w:val="0048152C"/>
    <w:rsid w:val="004B7469"/>
    <w:rsid w:val="004E616E"/>
    <w:rsid w:val="0055257D"/>
    <w:rsid w:val="00591F0B"/>
    <w:rsid w:val="005927D2"/>
    <w:rsid w:val="005A228A"/>
    <w:rsid w:val="005B23EF"/>
    <w:rsid w:val="005D1FD4"/>
    <w:rsid w:val="005E4705"/>
    <w:rsid w:val="00611C24"/>
    <w:rsid w:val="00624767"/>
    <w:rsid w:val="006438A2"/>
    <w:rsid w:val="0065275F"/>
    <w:rsid w:val="00660CC1"/>
    <w:rsid w:val="006724C3"/>
    <w:rsid w:val="00674FE8"/>
    <w:rsid w:val="00686C75"/>
    <w:rsid w:val="00695C47"/>
    <w:rsid w:val="006E7037"/>
    <w:rsid w:val="00712ECA"/>
    <w:rsid w:val="00785F9D"/>
    <w:rsid w:val="00797F5D"/>
    <w:rsid w:val="007F3612"/>
    <w:rsid w:val="00821D80"/>
    <w:rsid w:val="0082419D"/>
    <w:rsid w:val="0083326F"/>
    <w:rsid w:val="0086247A"/>
    <w:rsid w:val="008D0418"/>
    <w:rsid w:val="009067A3"/>
    <w:rsid w:val="009112BC"/>
    <w:rsid w:val="00922AD8"/>
    <w:rsid w:val="0094430A"/>
    <w:rsid w:val="009A5A6F"/>
    <w:rsid w:val="009B255F"/>
    <w:rsid w:val="009C09D9"/>
    <w:rsid w:val="009E096C"/>
    <w:rsid w:val="00A01019"/>
    <w:rsid w:val="00A06413"/>
    <w:rsid w:val="00A41313"/>
    <w:rsid w:val="00A833CA"/>
    <w:rsid w:val="00AA01B9"/>
    <w:rsid w:val="00AA7D6A"/>
    <w:rsid w:val="00AD212F"/>
    <w:rsid w:val="00AF14CE"/>
    <w:rsid w:val="00B51BF0"/>
    <w:rsid w:val="00B86898"/>
    <w:rsid w:val="00BC1075"/>
    <w:rsid w:val="00BC1EA9"/>
    <w:rsid w:val="00BE2801"/>
    <w:rsid w:val="00BE2F1C"/>
    <w:rsid w:val="00C4210B"/>
    <w:rsid w:val="00CA564B"/>
    <w:rsid w:val="00CC2133"/>
    <w:rsid w:val="00D26603"/>
    <w:rsid w:val="00DB05FE"/>
    <w:rsid w:val="00DC7E54"/>
    <w:rsid w:val="00DE1FA9"/>
    <w:rsid w:val="00DE6291"/>
    <w:rsid w:val="00E03DE2"/>
    <w:rsid w:val="00E370DE"/>
    <w:rsid w:val="00E76563"/>
    <w:rsid w:val="00ED4346"/>
    <w:rsid w:val="00EF31D9"/>
    <w:rsid w:val="00F52778"/>
    <w:rsid w:val="00F64726"/>
    <w:rsid w:val="00FB15D0"/>
    <w:rsid w:val="00FD0B3D"/>
    <w:rsid w:val="00FD2C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4210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1C169E"/>
    <w:rPr>
      <w:color w:val="808080"/>
    </w:rPr>
  </w:style>
  <w:style w:type="paragraph" w:customStyle="1" w:styleId="AAE1F6C43DD4487AB2655D6383BBED61">
    <w:name w:val="AAE1F6C43DD4487AB2655D6383BBED61"/>
    <w:rsid w:val="00C4210B"/>
  </w:style>
  <w:style w:type="paragraph" w:customStyle="1" w:styleId="99C7DAB2F9D34A1585EEE38733584838">
    <w:name w:val="99C7DAB2F9D34A1585EEE38733584838"/>
    <w:rsid w:val="00C4210B"/>
  </w:style>
  <w:style w:type="paragraph" w:customStyle="1" w:styleId="5D25E2AFB240482396A23C86DEF24383">
    <w:name w:val="5D25E2AFB240482396A23C86DEF24383"/>
    <w:rsid w:val="00C4210B"/>
  </w:style>
  <w:style w:type="paragraph" w:customStyle="1" w:styleId="A08387FB07DB4480B7719F28B0ADAD4E">
    <w:name w:val="A08387FB07DB4480B7719F28B0ADAD4E"/>
    <w:rsid w:val="00C4210B"/>
  </w:style>
  <w:style w:type="paragraph" w:customStyle="1" w:styleId="8E55DC75492444FE9F5684E6DFBCFF25">
    <w:name w:val="8E55DC75492444FE9F5684E6DFBCFF25"/>
    <w:rsid w:val="00C4210B"/>
  </w:style>
  <w:style w:type="paragraph" w:customStyle="1" w:styleId="E8B9599D7D77407D919EFBC4F6E85C90">
    <w:name w:val="E8B9599D7D77407D919EFBC4F6E85C90"/>
    <w:rsid w:val="00C4210B"/>
  </w:style>
  <w:style w:type="paragraph" w:customStyle="1" w:styleId="02067E1D950940ADAF777E209863994A">
    <w:name w:val="02067E1D950940ADAF777E209863994A"/>
    <w:rsid w:val="009B255F"/>
    <w:rPr>
      <w:lang w:eastAsia="en-US"/>
    </w:rPr>
  </w:style>
  <w:style w:type="paragraph" w:customStyle="1" w:styleId="B1F36B6902F4495381D70ACA936CD2E9">
    <w:name w:val="B1F36B6902F4495381D70ACA936CD2E9"/>
    <w:rsid w:val="001C169E"/>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7" ma:contentTypeDescription="EriCOLL Document Content Type" ma:contentTypeScope="" ma:versionID="739d2f636e39e9a551bf355cfcc6c808">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1e35b163101ff499a3341865be97ef9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0E2FC2-0122-498F-AB8B-684D6942EE06}">
  <ds:schemaRefs>
    <ds:schemaRef ds:uri="http://schemas.microsoft.com/sharepoint/events"/>
  </ds:schemaRefs>
</ds:datastoreItem>
</file>

<file path=customXml/itemProps2.xml><?xml version="1.0" encoding="utf-8"?>
<ds:datastoreItem xmlns:ds="http://schemas.openxmlformats.org/officeDocument/2006/customXml" ds:itemID="{395CFA30-A816-F84C-B23B-7D409433F4F1}">
  <ds:schemaRefs>
    <ds:schemaRef ds:uri="http://schemas.openxmlformats.org/officeDocument/2006/bibliography"/>
  </ds:schemaRefs>
</ds:datastoreItem>
</file>

<file path=customXml/itemProps3.xml><?xml version="1.0" encoding="utf-8"?>
<ds:datastoreItem xmlns:ds="http://schemas.openxmlformats.org/officeDocument/2006/customXml" ds:itemID="{CF106649-115D-4DDF-9F7C-7F9D4D39E8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9A84BD7-027E-4E53-9220-B49C62859ECE}">
  <ds:schemaRefs>
    <ds:schemaRef ds:uri="http://schemas.microsoft.com/sharepoint/v3/contenttype/forms"/>
  </ds:schemaRefs>
</ds:datastoreItem>
</file>

<file path=customXml/itemProps5.xml><?xml version="1.0" encoding="utf-8"?>
<ds:datastoreItem xmlns:ds="http://schemas.openxmlformats.org/officeDocument/2006/customXml" ds:itemID="{11F571C9-5D50-4011-A898-1E7AFFCB4247}"/>
</file>

<file path=customXml/itemProps6.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7.xml><?xml version="1.0" encoding="utf-8"?>
<ds:datastoreItem xmlns:ds="http://schemas.openxmlformats.org/officeDocument/2006/customXml" ds:itemID="{7F58A66B-32B9-46ED-9490-401C75908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Tdoc Template.dotx</Template>
  <TotalTime>25</TotalTime>
  <Pages>69</Pages>
  <Words>21531</Words>
  <Characters>122733</Characters>
  <Application>Microsoft Office Word</Application>
  <DocSecurity>0</DocSecurity>
  <Lines>1022</Lines>
  <Paragraphs>287</Paragraphs>
  <ScaleCrop>false</ScaleCrop>
  <HeadingPairs>
    <vt:vector size="4" baseType="variant">
      <vt:variant>
        <vt:lpstr>Title</vt:lpstr>
      </vt:variant>
      <vt:variant>
        <vt:i4>1</vt:i4>
      </vt:variant>
      <vt:variant>
        <vt:lpstr>标题</vt:lpstr>
      </vt:variant>
      <vt:variant>
        <vt:i4>10</vt:i4>
      </vt:variant>
    </vt:vector>
  </HeadingPairs>
  <TitlesOfParts>
    <vt:vector size="11" baseType="lpstr">
      <vt:lpstr>Comments and proposed changes to TR 38.807</vt:lpstr>
      <vt:lpstr>Introduction</vt:lpstr>
      <vt:lpstr>Draft Text Proposal for Section 4 of TR38.807</vt:lpstr>
      <vt:lpstr>2	References</vt:lpstr>
      <vt:lpstr>4	Operational Requirements</vt:lpstr>
      <vt:lpstr>    4.1	Overview of Global Spectrum Availability</vt:lpstr>
      <vt:lpstr>    4.2	Country Specific Spectrum Availability and Spectrum Regulatory Requirements</vt:lpstr>
      <vt:lpstr>        4.2.1	ITU Region 1</vt:lpstr>
      <vt:lpstr>        4.2.2	ITU Region 2</vt:lpstr>
      <vt:lpstr>        4.2.3	ITU Region 3</vt:lpstr>
      <vt:lpstr>Reference</vt:lpstr>
    </vt:vector>
  </TitlesOfParts>
  <Company>Intel</Company>
  <LinksUpToDate>false</LinksUpToDate>
  <CharactersWithSpaces>143977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Comments and proposed changes to TR 38.807</dc:title>
  <dc:subject>RP-191818</dc:subject>
  <dc:creator>Daewon Lee</dc:creator>
  <cp:keywords>CTPClassification=CTP_PUBLIC:VisualMarkings=, CTPClassification=CTP_NT</cp:keywords>
  <dc:description>Newport Beach, USA, September 16-20, 2019</dc:description>
  <cp:lastModifiedBy>Asbjörn Grövlen</cp:lastModifiedBy>
  <cp:revision>3</cp:revision>
  <cp:lastPrinted>2011-11-09T22:49:00Z</cp:lastPrinted>
  <dcterms:created xsi:type="dcterms:W3CDTF">2019-09-09T07:37:00Z</dcterms:created>
  <dcterms:modified xsi:type="dcterms:W3CDTF">2019-09-09T13:12:00Z</dcterms:modified>
  <cp:category>#85</cp:category>
  <cp:contentStatus>Discussion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9bdd9d8c-f39b-4cc8-9357-4528d4f75a1e</vt:lpwstr>
  </property>
  <property fmtid="{D5CDD505-2E9C-101B-9397-08002B2CF9AE}" pid="4" name="CTP_TimeStamp">
    <vt:lpwstr>2019-03-20 05:54:46Z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ontentTypeId">
    <vt:lpwstr>0x010100F3E9551B3FDDA24EBF0A209BAAD637CA</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1544249250</vt:lpwstr>
  </property>
  <property fmtid="{D5CDD505-2E9C-101B-9397-08002B2CF9AE}" pid="13" name="CTPClassification">
    <vt:lpwstr>CTP_NT</vt:lpwstr>
  </property>
  <property fmtid="{D5CDD505-2E9C-101B-9397-08002B2CF9AE}" pid="14" name="_dlc_DocIdItemGuid">
    <vt:lpwstr>246f2c92-79be-4b62-acda-91a3ced36df8</vt:lpwstr>
  </property>
  <property fmtid="{D5CDD505-2E9C-101B-9397-08002B2CF9AE}" pid="15" name="TaxKeyword">
    <vt:lpwstr>725;#CTPClassification=CTP_PUBLIC:VisualMarkings=|ade15085-5e2b-4cef-84ae-9bf6a0d7c6e8;#724;#CTPClassification=CTP_NT|4ca607b7-16e7-48a3-a317-03c2d129c187</vt:lpwstr>
  </property>
  <property fmtid="{D5CDD505-2E9C-101B-9397-08002B2CF9AE}" pid="16" name="EriCOLLCategory">
    <vt:lpwstr/>
  </property>
  <property fmtid="{D5CDD505-2E9C-101B-9397-08002B2CF9AE}" pid="17" name="EriCOLLCountry">
    <vt:lpwstr/>
  </property>
  <property fmtid="{D5CDD505-2E9C-101B-9397-08002B2CF9AE}" pid="18" name="EriCOLLCompetence">
    <vt:lpwstr/>
  </property>
  <property fmtid="{D5CDD505-2E9C-101B-9397-08002B2CF9AE}" pid="19" name="EriCOLLOrganizationUnit">
    <vt:lpwstr/>
  </property>
  <property fmtid="{D5CDD505-2E9C-101B-9397-08002B2CF9AE}" pid="20" name="EriCOLLProducts">
    <vt:lpwstr/>
  </property>
  <property fmtid="{D5CDD505-2E9C-101B-9397-08002B2CF9AE}" pid="21" name="EriCOLLCustomer">
    <vt:lpwstr/>
  </property>
  <property fmtid="{D5CDD505-2E9C-101B-9397-08002B2CF9AE}" pid="22" name="EriCOLLProjects">
    <vt:lpwstr/>
  </property>
  <property fmtid="{D5CDD505-2E9C-101B-9397-08002B2CF9AE}" pid="23" name="AuthorIds_UIVersion_1024">
    <vt:lpwstr>64</vt:lpwstr>
  </property>
  <property fmtid="{D5CDD505-2E9C-101B-9397-08002B2CF9AE}" pid="24" name="EriCOLLProcess">
    <vt:lpwstr/>
  </property>
</Properties>
</file>